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Default Extension="wdp" ContentType="image/vnd.ms-photo"/>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2235F" w:rsidRDefault="0022235F" w:rsidP="0022235F">
      <w:pPr>
        <w:widowControl/>
        <w:spacing w:line="276" w:lineRule="auto"/>
        <w:jc w:val="center"/>
        <w:rPr>
          <w:rFonts w:ascii="Times New Roman" w:eastAsia="Calibri" w:hAnsi="Times New Roman" w:cs="Times New Roman"/>
          <w:b/>
          <w:sz w:val="48"/>
          <w:szCs w:val="48"/>
          <w:lang w:val="ru-RU"/>
        </w:rPr>
      </w:pPr>
    </w:p>
    <w:p w:rsidR="0022235F" w:rsidRDefault="0022235F" w:rsidP="0022235F">
      <w:pPr>
        <w:widowControl/>
        <w:spacing w:line="276" w:lineRule="auto"/>
        <w:jc w:val="center"/>
        <w:rPr>
          <w:rFonts w:ascii="Times New Roman" w:eastAsia="Calibri" w:hAnsi="Times New Roman" w:cs="Times New Roman"/>
          <w:b/>
          <w:sz w:val="48"/>
          <w:szCs w:val="48"/>
          <w:lang w:val="ru-RU"/>
        </w:rPr>
      </w:pPr>
    </w:p>
    <w:p w:rsidR="0022235F" w:rsidRDefault="0022235F" w:rsidP="0022235F">
      <w:pPr>
        <w:widowControl/>
        <w:spacing w:line="276" w:lineRule="auto"/>
        <w:jc w:val="center"/>
        <w:rPr>
          <w:rFonts w:ascii="Times New Roman" w:eastAsia="Calibri" w:hAnsi="Times New Roman" w:cs="Times New Roman"/>
          <w:b/>
          <w:sz w:val="48"/>
          <w:szCs w:val="48"/>
          <w:lang w:val="ru-RU"/>
        </w:rPr>
      </w:pPr>
    </w:p>
    <w:p w:rsidR="0022235F" w:rsidRDefault="0022235F" w:rsidP="0022235F">
      <w:pPr>
        <w:widowControl/>
        <w:spacing w:line="276" w:lineRule="auto"/>
        <w:jc w:val="center"/>
        <w:rPr>
          <w:rFonts w:ascii="Times New Roman" w:eastAsia="Calibri" w:hAnsi="Times New Roman" w:cs="Times New Roman"/>
          <w:b/>
          <w:sz w:val="48"/>
          <w:szCs w:val="48"/>
          <w:lang w:val="ru-RU"/>
        </w:rPr>
      </w:pPr>
    </w:p>
    <w:p w:rsidR="0022235F" w:rsidRPr="006C22B5" w:rsidRDefault="009211F8" w:rsidP="0022235F">
      <w:pPr>
        <w:widowControl/>
        <w:spacing w:after="200" w:line="276" w:lineRule="auto"/>
        <w:jc w:val="center"/>
        <w:rPr>
          <w:rFonts w:ascii="Calibri" w:eastAsia="Calibri" w:hAnsi="Calibri" w:cs="Times New Roman"/>
          <w:i/>
          <w:sz w:val="28"/>
          <w:lang w:val="ru-RU"/>
        </w:rPr>
      </w:pPr>
      <w:r w:rsidRPr="006C22B5">
        <w:rPr>
          <w:rFonts w:ascii="Times New Roman" w:eastAsia="Calibri" w:hAnsi="Times New Roman" w:cs="Times New Roman"/>
          <w:b/>
          <w:sz w:val="48"/>
          <w:szCs w:val="48"/>
          <w:lang w:val="ru-RU"/>
        </w:rPr>
        <w:t xml:space="preserve">КОНЦЕПЦИЯ </w:t>
      </w:r>
      <w:r w:rsidR="0022235F" w:rsidRPr="006C22B5">
        <w:rPr>
          <w:rFonts w:ascii="Times New Roman" w:eastAsia="Calibri" w:hAnsi="Times New Roman" w:cs="Times New Roman"/>
          <w:b/>
          <w:sz w:val="48"/>
          <w:szCs w:val="48"/>
          <w:lang w:val="ru-RU"/>
        </w:rPr>
        <w:br/>
        <w:t xml:space="preserve">пространственного развития </w:t>
      </w:r>
      <w:r w:rsidR="0022235F" w:rsidRPr="006C22B5">
        <w:rPr>
          <w:rFonts w:ascii="Times New Roman" w:eastAsia="Calibri" w:hAnsi="Times New Roman" w:cs="Times New Roman"/>
          <w:b/>
          <w:sz w:val="48"/>
          <w:szCs w:val="48"/>
          <w:lang w:val="ru-RU"/>
        </w:rPr>
        <w:br/>
      </w:r>
      <w:r w:rsidRPr="006C22B5">
        <w:rPr>
          <w:rFonts w:ascii="Times New Roman" w:eastAsia="Calibri" w:hAnsi="Times New Roman" w:cs="Times New Roman"/>
          <w:b/>
          <w:sz w:val="48"/>
          <w:szCs w:val="48"/>
          <w:lang w:val="ru-RU"/>
        </w:rPr>
        <w:t xml:space="preserve">сельского поселения «Село </w:t>
      </w:r>
      <w:r w:rsidR="00621DC8" w:rsidRPr="006C22B5">
        <w:rPr>
          <w:rFonts w:ascii="Times New Roman" w:eastAsia="Calibri" w:hAnsi="Times New Roman" w:cs="Times New Roman"/>
          <w:b/>
          <w:sz w:val="48"/>
          <w:szCs w:val="48"/>
          <w:lang w:val="ru-RU"/>
        </w:rPr>
        <w:t>Ивашка</w:t>
      </w:r>
      <w:r w:rsidRPr="006C22B5">
        <w:rPr>
          <w:rFonts w:ascii="Times New Roman" w:eastAsia="Calibri" w:hAnsi="Times New Roman" w:cs="Times New Roman"/>
          <w:b/>
          <w:sz w:val="48"/>
          <w:szCs w:val="48"/>
          <w:lang w:val="ru-RU"/>
        </w:rPr>
        <w:t xml:space="preserve">» </w:t>
      </w:r>
      <w:r w:rsidR="007F17AE" w:rsidRPr="006C22B5">
        <w:rPr>
          <w:rFonts w:ascii="Times New Roman" w:eastAsia="Calibri" w:hAnsi="Times New Roman" w:cs="Times New Roman"/>
          <w:b/>
          <w:sz w:val="48"/>
          <w:szCs w:val="48"/>
          <w:lang w:val="ru-RU"/>
        </w:rPr>
        <w:t>Карагинского</w:t>
      </w:r>
      <w:r w:rsidR="0022235F" w:rsidRPr="006C22B5">
        <w:rPr>
          <w:rFonts w:ascii="Times New Roman" w:eastAsia="Calibri" w:hAnsi="Times New Roman" w:cs="Times New Roman"/>
          <w:b/>
          <w:sz w:val="48"/>
          <w:szCs w:val="48"/>
          <w:lang w:val="ru-RU"/>
        </w:rPr>
        <w:t xml:space="preserve"> муниципального района Камчатского края</w:t>
      </w:r>
    </w:p>
    <w:p w:rsidR="0022235F" w:rsidRPr="006C22B5" w:rsidRDefault="0022235F" w:rsidP="00F53023">
      <w:pPr>
        <w:widowControl/>
        <w:spacing w:line="276" w:lineRule="auto"/>
        <w:jc w:val="center"/>
        <w:rPr>
          <w:rFonts w:ascii="Times New Roman" w:eastAsia="Calibri" w:hAnsi="Times New Roman" w:cs="Times New Roman"/>
          <w:b/>
          <w:sz w:val="48"/>
          <w:szCs w:val="48"/>
          <w:lang w:val="ru-RU"/>
        </w:rPr>
      </w:pPr>
    </w:p>
    <w:p w:rsidR="0022235F" w:rsidRPr="006C22B5" w:rsidRDefault="0022235F" w:rsidP="0013052E">
      <w:pPr>
        <w:widowControl/>
        <w:spacing w:line="276" w:lineRule="auto"/>
        <w:jc w:val="center"/>
        <w:rPr>
          <w:rFonts w:ascii="Times New Roman" w:eastAsia="Calibri" w:hAnsi="Times New Roman" w:cs="Times New Roman"/>
          <w:lang w:val="ru-RU"/>
        </w:rPr>
      </w:pPr>
    </w:p>
    <w:p w:rsidR="0022235F" w:rsidRPr="006C22B5" w:rsidRDefault="0022235F" w:rsidP="0013052E">
      <w:pPr>
        <w:widowControl/>
        <w:spacing w:line="276" w:lineRule="auto"/>
        <w:jc w:val="center"/>
        <w:rPr>
          <w:rFonts w:ascii="Times New Roman" w:eastAsia="Calibri" w:hAnsi="Times New Roman" w:cs="Times New Roman"/>
          <w:lang w:val="ru-RU"/>
        </w:rPr>
      </w:pPr>
    </w:p>
    <w:p w:rsidR="009211F8" w:rsidRPr="006C22B5" w:rsidRDefault="009211F8" w:rsidP="009211F8">
      <w:pPr>
        <w:widowControl/>
        <w:jc w:val="center"/>
        <w:rPr>
          <w:rFonts w:ascii="Times New Roman" w:eastAsia="Times New Roman" w:hAnsi="Times New Roman" w:cs="Times New Roman"/>
          <w:b/>
          <w:sz w:val="28"/>
          <w:szCs w:val="28"/>
          <w:lang w:val="ru-RU" w:eastAsia="ru-RU"/>
        </w:rPr>
      </w:pPr>
      <w:bookmarkStart w:id="0" w:name="_Hlk50138814"/>
      <w:r w:rsidRPr="006C22B5">
        <w:rPr>
          <w:rFonts w:ascii="Times New Roman" w:eastAsia="Times New Roman" w:hAnsi="Times New Roman" w:cs="Times New Roman"/>
          <w:b/>
          <w:sz w:val="28"/>
          <w:szCs w:val="28"/>
          <w:lang w:val="ru-RU" w:eastAsia="ru-RU"/>
        </w:rPr>
        <w:t>Заказчик</w:t>
      </w:r>
      <w:r w:rsidRPr="006C22B5">
        <w:rPr>
          <w:rFonts w:ascii="Times New Roman" w:eastAsia="Times New Roman" w:hAnsi="Times New Roman" w:cs="Times New Roman"/>
          <w:sz w:val="28"/>
          <w:szCs w:val="28"/>
          <w:lang w:val="ru-RU" w:eastAsia="ru-RU"/>
        </w:rPr>
        <w:t xml:space="preserve">: </w:t>
      </w:r>
      <w:r w:rsidRPr="006C22B5">
        <w:rPr>
          <w:rFonts w:ascii="Times New Roman" w:eastAsia="Times New Roman" w:hAnsi="Times New Roman" w:cs="Times New Roman"/>
          <w:b/>
          <w:sz w:val="28"/>
          <w:szCs w:val="28"/>
          <w:lang w:val="ru-RU" w:eastAsia="ru-RU"/>
        </w:rPr>
        <w:t>Администрация Карагинского муниципального района</w:t>
      </w:r>
    </w:p>
    <w:p w:rsidR="009211F8" w:rsidRPr="006C22B5" w:rsidRDefault="009211F8" w:rsidP="009211F8">
      <w:pPr>
        <w:widowControl/>
        <w:jc w:val="center"/>
        <w:rPr>
          <w:rFonts w:ascii="Times New Roman" w:eastAsia="Times New Roman" w:hAnsi="Times New Roman" w:cs="Times New Roman"/>
          <w:b/>
          <w:sz w:val="28"/>
          <w:szCs w:val="28"/>
          <w:lang w:val="ru-RU" w:eastAsia="ru-RU"/>
        </w:rPr>
      </w:pPr>
    </w:p>
    <w:p w:rsidR="009211F8" w:rsidRPr="006C22B5" w:rsidRDefault="009211F8" w:rsidP="009211F8">
      <w:pPr>
        <w:widowControl/>
        <w:jc w:val="center"/>
        <w:rPr>
          <w:rFonts w:ascii="Times New Roman" w:eastAsia="Times New Roman" w:hAnsi="Times New Roman" w:cs="Times New Roman"/>
          <w:b/>
          <w:sz w:val="32"/>
          <w:szCs w:val="32"/>
          <w:lang w:val="ru-RU" w:eastAsia="ru-RU"/>
        </w:rPr>
      </w:pPr>
      <w:r w:rsidRPr="006C22B5">
        <w:rPr>
          <w:rFonts w:ascii="Times New Roman" w:eastAsia="Times New Roman" w:hAnsi="Times New Roman" w:cs="Times New Roman"/>
          <w:b/>
          <w:sz w:val="32"/>
          <w:szCs w:val="32"/>
          <w:lang w:val="ru-RU" w:eastAsia="ru-RU"/>
        </w:rPr>
        <w:t>Муниципальный контракт № 03383000353220000140001</w:t>
      </w:r>
      <w:r w:rsidRPr="006C22B5">
        <w:rPr>
          <w:rFonts w:ascii="Times New Roman" w:eastAsia="Times New Roman" w:hAnsi="Times New Roman" w:cs="Times New Roman"/>
          <w:b/>
          <w:sz w:val="32"/>
          <w:szCs w:val="32"/>
          <w:lang w:val="ru-RU" w:eastAsia="ru-RU"/>
        </w:rPr>
        <w:br/>
        <w:t>от 17.06.2022</w:t>
      </w:r>
    </w:p>
    <w:p w:rsidR="009211F8" w:rsidRPr="006C22B5" w:rsidRDefault="009211F8" w:rsidP="009211F8">
      <w:pPr>
        <w:widowControl/>
        <w:spacing w:line="276" w:lineRule="auto"/>
        <w:jc w:val="center"/>
        <w:rPr>
          <w:rFonts w:ascii="Times New Roman" w:eastAsia="Times New Roman" w:hAnsi="Times New Roman" w:cs="Times New Roman"/>
          <w:b/>
          <w:sz w:val="28"/>
          <w:szCs w:val="24"/>
          <w:lang w:val="ru-RU" w:eastAsia="ru-RU"/>
        </w:rPr>
      </w:pPr>
      <w:r w:rsidRPr="006C22B5">
        <w:rPr>
          <w:rFonts w:ascii="Times New Roman" w:eastAsia="Times New Roman" w:hAnsi="Times New Roman" w:cs="Times New Roman"/>
          <w:b/>
          <w:sz w:val="28"/>
          <w:szCs w:val="24"/>
          <w:lang w:val="ru-RU" w:eastAsia="ru-RU"/>
        </w:rPr>
        <w:t>Исполнитель: ООО «Корпус»</w:t>
      </w:r>
      <w:bookmarkEnd w:id="0"/>
    </w:p>
    <w:p w:rsidR="0022235F" w:rsidRPr="006C22B5" w:rsidRDefault="0022235F" w:rsidP="0013052E">
      <w:pPr>
        <w:widowControl/>
        <w:spacing w:after="200" w:line="276" w:lineRule="auto"/>
        <w:rPr>
          <w:rFonts w:ascii="Calibri" w:eastAsia="Calibri" w:hAnsi="Calibri" w:cs="Times New Roman"/>
          <w:lang w:val="ru-RU"/>
        </w:rPr>
      </w:pPr>
    </w:p>
    <w:p w:rsidR="0022235F" w:rsidRPr="006C22B5" w:rsidRDefault="0022235F" w:rsidP="0013052E">
      <w:pPr>
        <w:widowControl/>
        <w:spacing w:line="276" w:lineRule="auto"/>
        <w:jc w:val="center"/>
        <w:rPr>
          <w:rFonts w:ascii="Times New Roman" w:eastAsia="Calibri" w:hAnsi="Times New Roman" w:cs="Times New Roman"/>
          <w:b/>
          <w:sz w:val="36"/>
          <w:szCs w:val="36"/>
          <w:lang w:val="ru-RU"/>
        </w:rPr>
      </w:pPr>
    </w:p>
    <w:p w:rsidR="0022235F" w:rsidRPr="006C22B5" w:rsidRDefault="0022235F" w:rsidP="0013052E">
      <w:pPr>
        <w:widowControl/>
        <w:spacing w:line="276" w:lineRule="auto"/>
        <w:jc w:val="center"/>
        <w:rPr>
          <w:rFonts w:ascii="Times New Roman" w:eastAsia="Calibri" w:hAnsi="Times New Roman" w:cs="Times New Roman"/>
          <w:b/>
          <w:sz w:val="36"/>
          <w:szCs w:val="36"/>
          <w:lang w:val="ru-RU"/>
        </w:rPr>
      </w:pPr>
    </w:p>
    <w:p w:rsidR="0022235F" w:rsidRPr="006C22B5" w:rsidRDefault="0022235F" w:rsidP="0013052E">
      <w:pPr>
        <w:widowControl/>
        <w:spacing w:line="276" w:lineRule="auto"/>
        <w:jc w:val="center"/>
        <w:rPr>
          <w:rFonts w:ascii="Times New Roman" w:eastAsia="Calibri" w:hAnsi="Times New Roman" w:cs="Times New Roman"/>
          <w:b/>
          <w:sz w:val="36"/>
          <w:szCs w:val="36"/>
          <w:lang w:val="ru-RU"/>
        </w:rPr>
      </w:pPr>
    </w:p>
    <w:p w:rsidR="0022235F" w:rsidRPr="006C22B5" w:rsidRDefault="0022235F" w:rsidP="0013052E">
      <w:pPr>
        <w:widowControl/>
        <w:spacing w:line="276" w:lineRule="auto"/>
        <w:jc w:val="center"/>
        <w:rPr>
          <w:rFonts w:ascii="Times New Roman" w:eastAsia="Calibri" w:hAnsi="Times New Roman" w:cs="Times New Roman"/>
          <w:b/>
          <w:sz w:val="36"/>
          <w:szCs w:val="36"/>
          <w:lang w:val="ru-RU"/>
        </w:rPr>
      </w:pPr>
    </w:p>
    <w:p w:rsidR="0022235F" w:rsidRPr="006C22B5" w:rsidRDefault="0022235F" w:rsidP="0013052E">
      <w:pPr>
        <w:widowControl/>
        <w:spacing w:line="276" w:lineRule="auto"/>
        <w:jc w:val="center"/>
        <w:rPr>
          <w:rFonts w:ascii="Times New Roman" w:eastAsia="Calibri" w:hAnsi="Times New Roman" w:cs="Times New Roman"/>
          <w:b/>
          <w:sz w:val="36"/>
          <w:szCs w:val="36"/>
          <w:lang w:val="ru-RU"/>
        </w:rPr>
      </w:pPr>
    </w:p>
    <w:p w:rsidR="0022235F" w:rsidRPr="006C22B5" w:rsidRDefault="0022235F" w:rsidP="0013052E">
      <w:pPr>
        <w:widowControl/>
        <w:spacing w:line="276" w:lineRule="auto"/>
        <w:jc w:val="center"/>
        <w:rPr>
          <w:rFonts w:ascii="Times New Roman" w:eastAsia="Calibri" w:hAnsi="Times New Roman" w:cs="Times New Roman"/>
          <w:b/>
          <w:sz w:val="36"/>
          <w:szCs w:val="36"/>
          <w:lang w:val="ru-RU"/>
        </w:rPr>
      </w:pPr>
    </w:p>
    <w:p w:rsidR="009211F8" w:rsidRPr="006C22B5" w:rsidRDefault="009211F8" w:rsidP="0013052E">
      <w:pPr>
        <w:widowControl/>
        <w:spacing w:line="276" w:lineRule="auto"/>
        <w:jc w:val="center"/>
        <w:rPr>
          <w:rFonts w:ascii="Times New Roman" w:eastAsia="Calibri" w:hAnsi="Times New Roman" w:cs="Times New Roman"/>
          <w:b/>
          <w:sz w:val="36"/>
          <w:szCs w:val="36"/>
          <w:lang w:val="ru-RU"/>
        </w:rPr>
      </w:pPr>
    </w:p>
    <w:p w:rsidR="009211F8" w:rsidRPr="006C22B5" w:rsidRDefault="009211F8" w:rsidP="0013052E">
      <w:pPr>
        <w:widowControl/>
        <w:spacing w:line="276" w:lineRule="auto"/>
        <w:jc w:val="center"/>
        <w:rPr>
          <w:rFonts w:ascii="Times New Roman" w:eastAsia="Calibri" w:hAnsi="Times New Roman" w:cs="Times New Roman"/>
          <w:b/>
          <w:sz w:val="36"/>
          <w:szCs w:val="36"/>
          <w:lang w:val="ru-RU"/>
        </w:rPr>
      </w:pPr>
    </w:p>
    <w:p w:rsidR="009211F8" w:rsidRPr="006C22B5" w:rsidRDefault="009211F8" w:rsidP="0013052E">
      <w:pPr>
        <w:widowControl/>
        <w:spacing w:line="276" w:lineRule="auto"/>
        <w:jc w:val="center"/>
        <w:rPr>
          <w:rFonts w:ascii="Times New Roman" w:eastAsia="Calibri" w:hAnsi="Times New Roman" w:cs="Times New Roman"/>
          <w:b/>
          <w:sz w:val="36"/>
          <w:szCs w:val="36"/>
          <w:lang w:val="ru-RU"/>
        </w:rPr>
      </w:pPr>
    </w:p>
    <w:p w:rsidR="0022235F" w:rsidRPr="006C22B5" w:rsidRDefault="0022235F" w:rsidP="0013052E">
      <w:pPr>
        <w:widowControl/>
        <w:spacing w:line="276" w:lineRule="auto"/>
        <w:jc w:val="center"/>
        <w:rPr>
          <w:rFonts w:ascii="Times New Roman" w:eastAsia="Calibri" w:hAnsi="Times New Roman" w:cs="Times New Roman"/>
          <w:sz w:val="28"/>
          <w:szCs w:val="28"/>
          <w:lang w:val="ru-RU"/>
        </w:rPr>
      </w:pPr>
    </w:p>
    <w:p w:rsidR="0022235F" w:rsidRPr="006C22B5" w:rsidRDefault="007F17AE" w:rsidP="0013052E">
      <w:pPr>
        <w:widowControl/>
        <w:spacing w:line="276" w:lineRule="auto"/>
        <w:jc w:val="center"/>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п</w:t>
      </w:r>
      <w:r w:rsidR="00B44B47" w:rsidRPr="006C22B5">
        <w:rPr>
          <w:rFonts w:ascii="Times New Roman" w:eastAsia="Calibri" w:hAnsi="Times New Roman" w:cs="Times New Roman"/>
          <w:sz w:val="28"/>
          <w:szCs w:val="28"/>
          <w:lang w:val="ru-RU"/>
        </w:rPr>
        <w:t>.</w:t>
      </w:r>
      <w:r w:rsidR="0022235F" w:rsidRPr="006C22B5">
        <w:rPr>
          <w:rFonts w:ascii="Times New Roman" w:eastAsia="Calibri" w:hAnsi="Times New Roman" w:cs="Times New Roman"/>
          <w:sz w:val="28"/>
          <w:szCs w:val="28"/>
          <w:lang w:val="ru-RU"/>
        </w:rPr>
        <w:t xml:space="preserve"> </w:t>
      </w:r>
      <w:r w:rsidR="002B2CAC" w:rsidRPr="006C22B5">
        <w:rPr>
          <w:rFonts w:ascii="Times New Roman" w:eastAsia="Calibri" w:hAnsi="Times New Roman" w:cs="Times New Roman"/>
          <w:sz w:val="28"/>
          <w:szCs w:val="28"/>
          <w:lang w:val="ru-RU"/>
        </w:rPr>
        <w:t>Оссора</w:t>
      </w:r>
      <w:r w:rsidR="0022235F" w:rsidRPr="006C22B5">
        <w:rPr>
          <w:rFonts w:ascii="Times New Roman" w:eastAsia="Calibri" w:hAnsi="Times New Roman" w:cs="Times New Roman"/>
          <w:sz w:val="28"/>
          <w:szCs w:val="28"/>
          <w:lang w:val="ru-RU"/>
        </w:rPr>
        <w:t>, 20</w:t>
      </w:r>
      <w:r w:rsidR="002B2CAC" w:rsidRPr="006C22B5">
        <w:rPr>
          <w:rFonts w:ascii="Times New Roman" w:eastAsia="Calibri" w:hAnsi="Times New Roman" w:cs="Times New Roman"/>
          <w:sz w:val="28"/>
          <w:szCs w:val="28"/>
          <w:lang w:val="ru-RU"/>
        </w:rPr>
        <w:t>2</w:t>
      </w:r>
      <w:r w:rsidR="009211F8" w:rsidRPr="006C22B5">
        <w:rPr>
          <w:rFonts w:ascii="Times New Roman" w:eastAsia="Calibri" w:hAnsi="Times New Roman" w:cs="Times New Roman"/>
          <w:sz w:val="28"/>
          <w:szCs w:val="28"/>
          <w:lang w:val="ru-RU"/>
        </w:rPr>
        <w:t>2</w:t>
      </w:r>
      <w:r w:rsidR="0022235F" w:rsidRPr="006C22B5">
        <w:rPr>
          <w:rFonts w:ascii="Times New Roman" w:eastAsia="Calibri" w:hAnsi="Times New Roman" w:cs="Times New Roman"/>
          <w:sz w:val="28"/>
          <w:szCs w:val="28"/>
          <w:lang w:val="ru-RU"/>
        </w:rPr>
        <w:t xml:space="preserve"> г. </w:t>
      </w:r>
    </w:p>
    <w:p w:rsidR="002B2CAC" w:rsidRPr="006C22B5" w:rsidRDefault="002B2CAC" w:rsidP="0013052E">
      <w:pPr>
        <w:widowControl/>
        <w:spacing w:line="276" w:lineRule="auto"/>
        <w:jc w:val="center"/>
        <w:rPr>
          <w:rFonts w:ascii="Times New Roman" w:eastAsia="Calibri" w:hAnsi="Times New Roman" w:cs="Times New Roman"/>
          <w:sz w:val="28"/>
          <w:szCs w:val="28"/>
          <w:lang w:val="ru-RU"/>
        </w:rPr>
      </w:pPr>
    </w:p>
    <w:p w:rsidR="00781D8D" w:rsidRPr="006C22B5" w:rsidRDefault="006301C1">
      <w:pPr>
        <w:jc w:val="center"/>
        <w:rPr>
          <w:rFonts w:ascii="Times New Roman" w:eastAsia="Times New Roman" w:hAnsi="Times New Roman" w:cs="Times New Roman"/>
          <w:sz w:val="32"/>
          <w:szCs w:val="32"/>
          <w:lang w:val="ru-RU"/>
        </w:rPr>
      </w:pPr>
      <w:r w:rsidRPr="006C22B5">
        <w:rPr>
          <w:rFonts w:ascii="Times New Roman" w:eastAsia="Times New Roman" w:hAnsi="Times New Roman" w:cs="Times New Roman"/>
          <w:sz w:val="32"/>
          <w:szCs w:val="32"/>
          <w:lang w:val="ru-RU"/>
        </w:rPr>
        <w:t>Содержание</w:t>
      </w:r>
    </w:p>
    <w:p w:rsidR="002B2CAC" w:rsidRPr="006C22B5" w:rsidRDefault="002B2CAC">
      <w:pPr>
        <w:jc w:val="center"/>
        <w:rPr>
          <w:rFonts w:ascii="Times New Roman" w:eastAsia="Times New Roman" w:hAnsi="Times New Roman" w:cs="Times New Roman"/>
          <w:sz w:val="32"/>
          <w:szCs w:val="32"/>
          <w:lang w:val="ru-RU"/>
        </w:rPr>
      </w:pPr>
    </w:p>
    <w:p w:rsidR="00414E6B" w:rsidRPr="006C22B5" w:rsidRDefault="00C81304">
      <w:pPr>
        <w:pStyle w:val="10"/>
        <w:tabs>
          <w:tab w:val="right" w:pos="9480"/>
        </w:tabs>
        <w:rPr>
          <w:rFonts w:asciiTheme="minorHAnsi" w:eastAsiaTheme="minorEastAsia" w:hAnsiTheme="minorHAnsi"/>
          <w:b/>
          <w:bCs/>
          <w:noProof/>
          <w:lang w:val="ru-RU" w:eastAsia="ru-RU"/>
        </w:rPr>
      </w:pPr>
      <w:r w:rsidRPr="006C22B5">
        <w:fldChar w:fldCharType="begin"/>
      </w:r>
      <w:r w:rsidR="006301C1" w:rsidRPr="006C22B5">
        <w:instrText xml:space="preserve"> TOC \o "1-3" \f \h \z \u </w:instrText>
      </w:r>
      <w:r w:rsidRPr="006C22B5">
        <w:fldChar w:fldCharType="separate"/>
      </w:r>
      <w:hyperlink w:anchor="_Toc143514293" w:history="1">
        <w:r w:rsidR="00414E6B" w:rsidRPr="006C22B5">
          <w:rPr>
            <w:rStyle w:val="af1"/>
            <w:b/>
            <w:bCs/>
            <w:noProof/>
            <w:lang w:val="ru-RU"/>
          </w:rPr>
          <w:t>Введение</w:t>
        </w:r>
        <w:r w:rsidR="00414E6B" w:rsidRPr="006C22B5">
          <w:rPr>
            <w:b/>
            <w:bCs/>
            <w:noProof/>
            <w:webHidden/>
          </w:rPr>
          <w:tab/>
        </w:r>
        <w:r w:rsidRPr="006C22B5">
          <w:rPr>
            <w:b/>
            <w:bCs/>
            <w:noProof/>
            <w:webHidden/>
          </w:rPr>
          <w:fldChar w:fldCharType="begin"/>
        </w:r>
        <w:r w:rsidR="00414E6B" w:rsidRPr="006C22B5">
          <w:rPr>
            <w:b/>
            <w:bCs/>
            <w:noProof/>
            <w:webHidden/>
          </w:rPr>
          <w:instrText xml:space="preserve"> PAGEREF _Toc143514293 \h </w:instrText>
        </w:r>
        <w:r w:rsidRPr="006C22B5">
          <w:rPr>
            <w:b/>
            <w:bCs/>
            <w:noProof/>
            <w:webHidden/>
          </w:rPr>
        </w:r>
        <w:r w:rsidRPr="006C22B5">
          <w:rPr>
            <w:b/>
            <w:bCs/>
            <w:noProof/>
            <w:webHidden/>
          </w:rPr>
          <w:fldChar w:fldCharType="separate"/>
        </w:r>
        <w:r w:rsidR="00414E6B" w:rsidRPr="006C22B5">
          <w:rPr>
            <w:b/>
            <w:bCs/>
            <w:noProof/>
            <w:webHidden/>
          </w:rPr>
          <w:t>4</w:t>
        </w:r>
        <w:r w:rsidRPr="006C22B5">
          <w:rPr>
            <w:b/>
            <w:bCs/>
            <w:noProof/>
            <w:webHidden/>
          </w:rPr>
          <w:fldChar w:fldCharType="end"/>
        </w:r>
      </w:hyperlink>
    </w:p>
    <w:p w:rsidR="00414E6B" w:rsidRPr="006C22B5" w:rsidRDefault="00C81304">
      <w:pPr>
        <w:pStyle w:val="10"/>
        <w:tabs>
          <w:tab w:val="left" w:pos="660"/>
          <w:tab w:val="right" w:pos="9480"/>
        </w:tabs>
        <w:rPr>
          <w:rFonts w:asciiTheme="minorHAnsi" w:eastAsiaTheme="minorEastAsia" w:hAnsiTheme="minorHAnsi"/>
          <w:b/>
          <w:bCs/>
          <w:noProof/>
          <w:lang w:val="ru-RU" w:eastAsia="ru-RU"/>
        </w:rPr>
      </w:pPr>
      <w:hyperlink w:anchor="_Toc143514294" w:history="1">
        <w:r w:rsidR="00414E6B" w:rsidRPr="006C22B5">
          <w:rPr>
            <w:rStyle w:val="af1"/>
            <w:b/>
            <w:bCs/>
            <w:noProof/>
            <w:lang w:val="ru-RU"/>
          </w:rPr>
          <w:t>1.</w:t>
        </w:r>
        <w:r w:rsidR="00414E6B" w:rsidRPr="006C22B5">
          <w:rPr>
            <w:rFonts w:asciiTheme="minorHAnsi" w:eastAsiaTheme="minorEastAsia" w:hAnsiTheme="minorHAnsi"/>
            <w:b/>
            <w:bCs/>
            <w:noProof/>
            <w:lang w:val="ru-RU" w:eastAsia="ru-RU"/>
          </w:rPr>
          <w:tab/>
        </w:r>
        <w:r w:rsidR="00414E6B" w:rsidRPr="006C22B5">
          <w:rPr>
            <w:rStyle w:val="af1"/>
            <w:b/>
            <w:bCs/>
            <w:noProof/>
            <w:lang w:val="ru-RU"/>
          </w:rPr>
          <w:t>Проведение предпроектных исследований</w:t>
        </w:r>
        <w:r w:rsidR="00414E6B" w:rsidRPr="006C22B5">
          <w:rPr>
            <w:b/>
            <w:bCs/>
            <w:noProof/>
            <w:webHidden/>
          </w:rPr>
          <w:tab/>
        </w:r>
        <w:r w:rsidRPr="006C22B5">
          <w:rPr>
            <w:b/>
            <w:bCs/>
            <w:noProof/>
            <w:webHidden/>
          </w:rPr>
          <w:fldChar w:fldCharType="begin"/>
        </w:r>
        <w:r w:rsidR="00414E6B" w:rsidRPr="006C22B5">
          <w:rPr>
            <w:b/>
            <w:bCs/>
            <w:noProof/>
            <w:webHidden/>
          </w:rPr>
          <w:instrText xml:space="preserve"> PAGEREF _Toc143514294 \h </w:instrText>
        </w:r>
        <w:r w:rsidRPr="006C22B5">
          <w:rPr>
            <w:b/>
            <w:bCs/>
            <w:noProof/>
            <w:webHidden/>
          </w:rPr>
        </w:r>
        <w:r w:rsidRPr="006C22B5">
          <w:rPr>
            <w:b/>
            <w:bCs/>
            <w:noProof/>
            <w:webHidden/>
          </w:rPr>
          <w:fldChar w:fldCharType="separate"/>
        </w:r>
        <w:r w:rsidR="00414E6B" w:rsidRPr="006C22B5">
          <w:rPr>
            <w:b/>
            <w:bCs/>
            <w:noProof/>
            <w:webHidden/>
          </w:rPr>
          <w:t>7</w:t>
        </w:r>
        <w:r w:rsidRPr="006C22B5">
          <w:rPr>
            <w:b/>
            <w:bCs/>
            <w:noProof/>
            <w:webHidden/>
          </w:rPr>
          <w:fldChar w:fldCharType="end"/>
        </w:r>
      </w:hyperlink>
    </w:p>
    <w:p w:rsidR="00414E6B" w:rsidRPr="006C22B5" w:rsidRDefault="00C81304">
      <w:pPr>
        <w:pStyle w:val="21"/>
        <w:tabs>
          <w:tab w:val="left" w:pos="880"/>
          <w:tab w:val="right" w:pos="9480"/>
        </w:tabs>
        <w:rPr>
          <w:rFonts w:asciiTheme="minorHAnsi" w:eastAsiaTheme="minorEastAsia" w:hAnsiTheme="minorHAnsi"/>
          <w:i w:val="0"/>
          <w:noProof/>
          <w:lang w:val="ru-RU" w:eastAsia="ru-RU"/>
        </w:rPr>
      </w:pPr>
      <w:hyperlink w:anchor="_Toc143514295" w:history="1">
        <w:r w:rsidR="00414E6B" w:rsidRPr="006C22B5">
          <w:rPr>
            <w:rStyle w:val="af1"/>
            <w:rFonts w:cs="Times New Roman"/>
            <w:i w:val="0"/>
            <w:noProof/>
            <w:lang w:val="ru-RU" w:eastAsia="ru-RU"/>
          </w:rPr>
          <w:t>1.1.</w:t>
        </w:r>
        <w:r w:rsidR="00414E6B" w:rsidRPr="006C22B5">
          <w:rPr>
            <w:rFonts w:asciiTheme="minorHAnsi" w:eastAsiaTheme="minorEastAsia" w:hAnsiTheme="minorHAnsi"/>
            <w:i w:val="0"/>
            <w:noProof/>
            <w:lang w:val="ru-RU" w:eastAsia="ru-RU"/>
          </w:rPr>
          <w:tab/>
        </w:r>
        <w:r w:rsidR="00414E6B" w:rsidRPr="006C22B5">
          <w:rPr>
            <w:rStyle w:val="af1"/>
            <w:rFonts w:cs="Times New Roman"/>
            <w:i w:val="0"/>
            <w:noProof/>
            <w:lang w:val="ru-RU" w:eastAsia="ru-RU"/>
          </w:rPr>
          <w:t>Пространственная характеристика территории сельского поселения «Село Ивашка» Карагинского МР.</w:t>
        </w:r>
        <w:r w:rsidR="00414E6B" w:rsidRPr="006C22B5">
          <w:rPr>
            <w:i w:val="0"/>
            <w:noProof/>
            <w:webHidden/>
          </w:rPr>
          <w:tab/>
        </w:r>
        <w:r w:rsidRPr="006C22B5">
          <w:rPr>
            <w:i w:val="0"/>
            <w:noProof/>
            <w:webHidden/>
          </w:rPr>
          <w:fldChar w:fldCharType="begin"/>
        </w:r>
        <w:r w:rsidR="00414E6B" w:rsidRPr="006C22B5">
          <w:rPr>
            <w:i w:val="0"/>
            <w:noProof/>
            <w:webHidden/>
          </w:rPr>
          <w:instrText xml:space="preserve"> PAGEREF _Toc143514295 \h </w:instrText>
        </w:r>
        <w:r w:rsidRPr="006C22B5">
          <w:rPr>
            <w:i w:val="0"/>
            <w:noProof/>
            <w:webHidden/>
          </w:rPr>
        </w:r>
        <w:r w:rsidRPr="006C22B5">
          <w:rPr>
            <w:i w:val="0"/>
            <w:noProof/>
            <w:webHidden/>
          </w:rPr>
          <w:fldChar w:fldCharType="separate"/>
        </w:r>
        <w:r w:rsidR="00414E6B" w:rsidRPr="006C22B5">
          <w:rPr>
            <w:i w:val="0"/>
            <w:noProof/>
            <w:webHidden/>
          </w:rPr>
          <w:t>7</w:t>
        </w:r>
        <w:r w:rsidRPr="006C22B5">
          <w:rPr>
            <w:i w:val="0"/>
            <w:noProof/>
            <w:webHidden/>
          </w:rPr>
          <w:fldChar w:fldCharType="end"/>
        </w:r>
      </w:hyperlink>
    </w:p>
    <w:p w:rsidR="00414E6B" w:rsidRPr="006C22B5" w:rsidRDefault="00C81304">
      <w:pPr>
        <w:pStyle w:val="30"/>
        <w:tabs>
          <w:tab w:val="left" w:pos="880"/>
          <w:tab w:val="right" w:pos="9480"/>
        </w:tabs>
        <w:rPr>
          <w:rFonts w:asciiTheme="minorHAnsi" w:eastAsiaTheme="minorEastAsia" w:hAnsiTheme="minorHAnsi"/>
          <w:b w:val="0"/>
          <w:bCs w:val="0"/>
          <w:i w:val="0"/>
          <w:noProof/>
          <w:sz w:val="24"/>
          <w:szCs w:val="24"/>
          <w:lang w:val="ru-RU" w:eastAsia="ru-RU"/>
        </w:rPr>
      </w:pPr>
      <w:hyperlink w:anchor="_Toc143514296" w:history="1">
        <w:r w:rsidR="00414E6B" w:rsidRPr="006C22B5">
          <w:rPr>
            <w:rStyle w:val="af1"/>
            <w:rFonts w:cs="Times New Roman"/>
            <w:b w:val="0"/>
            <w:bCs w:val="0"/>
            <w:i w:val="0"/>
            <w:noProof/>
            <w:sz w:val="24"/>
            <w:szCs w:val="24"/>
            <w:lang/>
          </w:rPr>
          <w:t>1.1.1.</w:t>
        </w:r>
        <w:r w:rsidR="00414E6B" w:rsidRPr="006C22B5">
          <w:rPr>
            <w:rFonts w:asciiTheme="minorHAnsi" w:eastAsiaTheme="minorEastAsia" w:hAnsiTheme="minorHAnsi"/>
            <w:b w:val="0"/>
            <w:bCs w:val="0"/>
            <w:i w:val="0"/>
            <w:noProof/>
            <w:sz w:val="24"/>
            <w:szCs w:val="24"/>
            <w:lang w:val="ru-RU" w:eastAsia="ru-RU"/>
          </w:rPr>
          <w:tab/>
        </w:r>
        <w:r w:rsidR="00414E6B" w:rsidRPr="006C22B5">
          <w:rPr>
            <w:rStyle w:val="af1"/>
            <w:rFonts w:cs="Times New Roman"/>
            <w:b w:val="0"/>
            <w:bCs w:val="0"/>
            <w:i w:val="0"/>
            <w:noProof/>
            <w:sz w:val="24"/>
            <w:szCs w:val="24"/>
            <w:lang/>
          </w:rPr>
          <w:t>Положение сельского поселения «Село Ивашка» Карагинского муниципального района в составе Камчатского края</w:t>
        </w:r>
        <w:r w:rsidR="00414E6B" w:rsidRPr="006C22B5">
          <w:rPr>
            <w:b w:val="0"/>
            <w:bCs w:val="0"/>
            <w:i w:val="0"/>
            <w:noProof/>
            <w:webHidden/>
            <w:sz w:val="24"/>
            <w:szCs w:val="24"/>
          </w:rPr>
          <w:tab/>
        </w:r>
        <w:r w:rsidRPr="006C22B5">
          <w:rPr>
            <w:b w:val="0"/>
            <w:bCs w:val="0"/>
            <w:i w:val="0"/>
            <w:noProof/>
            <w:webHidden/>
            <w:sz w:val="24"/>
            <w:szCs w:val="24"/>
          </w:rPr>
          <w:fldChar w:fldCharType="begin"/>
        </w:r>
        <w:r w:rsidR="00414E6B" w:rsidRPr="006C22B5">
          <w:rPr>
            <w:b w:val="0"/>
            <w:bCs w:val="0"/>
            <w:i w:val="0"/>
            <w:noProof/>
            <w:webHidden/>
            <w:sz w:val="24"/>
            <w:szCs w:val="24"/>
          </w:rPr>
          <w:instrText xml:space="preserve"> PAGEREF _Toc143514296 \h </w:instrText>
        </w:r>
        <w:r w:rsidRPr="006C22B5">
          <w:rPr>
            <w:b w:val="0"/>
            <w:bCs w:val="0"/>
            <w:i w:val="0"/>
            <w:noProof/>
            <w:webHidden/>
            <w:sz w:val="24"/>
            <w:szCs w:val="24"/>
          </w:rPr>
        </w:r>
        <w:r w:rsidRPr="006C22B5">
          <w:rPr>
            <w:b w:val="0"/>
            <w:bCs w:val="0"/>
            <w:i w:val="0"/>
            <w:noProof/>
            <w:webHidden/>
            <w:sz w:val="24"/>
            <w:szCs w:val="24"/>
          </w:rPr>
          <w:fldChar w:fldCharType="separate"/>
        </w:r>
        <w:r w:rsidR="00414E6B" w:rsidRPr="006C22B5">
          <w:rPr>
            <w:b w:val="0"/>
            <w:bCs w:val="0"/>
            <w:i w:val="0"/>
            <w:noProof/>
            <w:webHidden/>
            <w:sz w:val="24"/>
            <w:szCs w:val="24"/>
          </w:rPr>
          <w:t>7</w:t>
        </w:r>
        <w:r w:rsidRPr="006C22B5">
          <w:rPr>
            <w:b w:val="0"/>
            <w:bCs w:val="0"/>
            <w:i w:val="0"/>
            <w:noProof/>
            <w:webHidden/>
            <w:sz w:val="24"/>
            <w:szCs w:val="24"/>
          </w:rPr>
          <w:fldChar w:fldCharType="end"/>
        </w:r>
      </w:hyperlink>
    </w:p>
    <w:p w:rsidR="00414E6B" w:rsidRPr="006C22B5" w:rsidRDefault="00C81304">
      <w:pPr>
        <w:pStyle w:val="30"/>
        <w:tabs>
          <w:tab w:val="left" w:pos="880"/>
          <w:tab w:val="right" w:pos="9480"/>
        </w:tabs>
        <w:rPr>
          <w:rFonts w:asciiTheme="minorHAnsi" w:eastAsiaTheme="minorEastAsia" w:hAnsiTheme="minorHAnsi"/>
          <w:b w:val="0"/>
          <w:bCs w:val="0"/>
          <w:i w:val="0"/>
          <w:noProof/>
          <w:sz w:val="24"/>
          <w:szCs w:val="24"/>
          <w:lang w:val="ru-RU" w:eastAsia="ru-RU"/>
        </w:rPr>
      </w:pPr>
      <w:hyperlink w:anchor="_Toc143514297" w:history="1">
        <w:r w:rsidR="00414E6B" w:rsidRPr="006C22B5">
          <w:rPr>
            <w:rStyle w:val="af1"/>
            <w:rFonts w:cs="Times New Roman"/>
            <w:b w:val="0"/>
            <w:bCs w:val="0"/>
            <w:i w:val="0"/>
            <w:noProof/>
            <w:sz w:val="24"/>
            <w:szCs w:val="24"/>
            <w:lang/>
          </w:rPr>
          <w:t>1.1.2.</w:t>
        </w:r>
        <w:r w:rsidR="00414E6B" w:rsidRPr="006C22B5">
          <w:rPr>
            <w:rFonts w:asciiTheme="minorHAnsi" w:eastAsiaTheme="minorEastAsia" w:hAnsiTheme="minorHAnsi"/>
            <w:b w:val="0"/>
            <w:bCs w:val="0"/>
            <w:i w:val="0"/>
            <w:noProof/>
            <w:sz w:val="24"/>
            <w:szCs w:val="24"/>
            <w:lang w:val="ru-RU" w:eastAsia="ru-RU"/>
          </w:rPr>
          <w:tab/>
        </w:r>
        <w:r w:rsidR="00414E6B" w:rsidRPr="006C22B5">
          <w:rPr>
            <w:rStyle w:val="af1"/>
            <w:rFonts w:cs="Times New Roman"/>
            <w:b w:val="0"/>
            <w:bCs w:val="0"/>
            <w:i w:val="0"/>
            <w:noProof/>
            <w:sz w:val="24"/>
            <w:szCs w:val="24"/>
            <w:lang/>
          </w:rPr>
          <w:t>Климат</w:t>
        </w:r>
        <w:r w:rsidR="00414E6B" w:rsidRPr="006C22B5">
          <w:rPr>
            <w:b w:val="0"/>
            <w:bCs w:val="0"/>
            <w:i w:val="0"/>
            <w:noProof/>
            <w:webHidden/>
            <w:sz w:val="24"/>
            <w:szCs w:val="24"/>
          </w:rPr>
          <w:tab/>
        </w:r>
        <w:r w:rsidRPr="006C22B5">
          <w:rPr>
            <w:b w:val="0"/>
            <w:bCs w:val="0"/>
            <w:i w:val="0"/>
            <w:noProof/>
            <w:webHidden/>
            <w:sz w:val="24"/>
            <w:szCs w:val="24"/>
          </w:rPr>
          <w:fldChar w:fldCharType="begin"/>
        </w:r>
        <w:r w:rsidR="00414E6B" w:rsidRPr="006C22B5">
          <w:rPr>
            <w:b w:val="0"/>
            <w:bCs w:val="0"/>
            <w:i w:val="0"/>
            <w:noProof/>
            <w:webHidden/>
            <w:sz w:val="24"/>
            <w:szCs w:val="24"/>
          </w:rPr>
          <w:instrText xml:space="preserve"> PAGEREF _Toc143514297 \h </w:instrText>
        </w:r>
        <w:r w:rsidRPr="006C22B5">
          <w:rPr>
            <w:b w:val="0"/>
            <w:bCs w:val="0"/>
            <w:i w:val="0"/>
            <w:noProof/>
            <w:webHidden/>
            <w:sz w:val="24"/>
            <w:szCs w:val="24"/>
          </w:rPr>
        </w:r>
        <w:r w:rsidRPr="006C22B5">
          <w:rPr>
            <w:b w:val="0"/>
            <w:bCs w:val="0"/>
            <w:i w:val="0"/>
            <w:noProof/>
            <w:webHidden/>
            <w:sz w:val="24"/>
            <w:szCs w:val="24"/>
          </w:rPr>
          <w:fldChar w:fldCharType="separate"/>
        </w:r>
        <w:r w:rsidR="00414E6B" w:rsidRPr="006C22B5">
          <w:rPr>
            <w:b w:val="0"/>
            <w:bCs w:val="0"/>
            <w:i w:val="0"/>
            <w:noProof/>
            <w:webHidden/>
            <w:sz w:val="24"/>
            <w:szCs w:val="24"/>
          </w:rPr>
          <w:t>9</w:t>
        </w:r>
        <w:r w:rsidRPr="006C22B5">
          <w:rPr>
            <w:b w:val="0"/>
            <w:bCs w:val="0"/>
            <w:i w:val="0"/>
            <w:noProof/>
            <w:webHidden/>
            <w:sz w:val="24"/>
            <w:szCs w:val="24"/>
          </w:rPr>
          <w:fldChar w:fldCharType="end"/>
        </w:r>
      </w:hyperlink>
    </w:p>
    <w:p w:rsidR="00414E6B" w:rsidRPr="006C22B5" w:rsidRDefault="00C81304">
      <w:pPr>
        <w:pStyle w:val="30"/>
        <w:tabs>
          <w:tab w:val="left" w:pos="880"/>
          <w:tab w:val="right" w:pos="9480"/>
        </w:tabs>
        <w:rPr>
          <w:rFonts w:asciiTheme="minorHAnsi" w:eastAsiaTheme="minorEastAsia" w:hAnsiTheme="minorHAnsi"/>
          <w:b w:val="0"/>
          <w:bCs w:val="0"/>
          <w:i w:val="0"/>
          <w:noProof/>
          <w:sz w:val="24"/>
          <w:szCs w:val="24"/>
          <w:lang w:val="ru-RU" w:eastAsia="ru-RU"/>
        </w:rPr>
      </w:pPr>
      <w:hyperlink w:anchor="_Toc143514298" w:history="1">
        <w:r w:rsidR="00414E6B" w:rsidRPr="006C22B5">
          <w:rPr>
            <w:rStyle w:val="af1"/>
            <w:rFonts w:cs="Times New Roman"/>
            <w:b w:val="0"/>
            <w:bCs w:val="0"/>
            <w:i w:val="0"/>
            <w:noProof/>
            <w:sz w:val="24"/>
            <w:szCs w:val="24"/>
            <w:lang/>
          </w:rPr>
          <w:t>1.1.3.</w:t>
        </w:r>
        <w:r w:rsidR="00414E6B" w:rsidRPr="006C22B5">
          <w:rPr>
            <w:rFonts w:asciiTheme="minorHAnsi" w:eastAsiaTheme="minorEastAsia" w:hAnsiTheme="minorHAnsi"/>
            <w:b w:val="0"/>
            <w:bCs w:val="0"/>
            <w:i w:val="0"/>
            <w:noProof/>
            <w:sz w:val="24"/>
            <w:szCs w:val="24"/>
            <w:lang w:val="ru-RU" w:eastAsia="ru-RU"/>
          </w:rPr>
          <w:tab/>
        </w:r>
        <w:r w:rsidR="00414E6B" w:rsidRPr="006C22B5">
          <w:rPr>
            <w:rStyle w:val="af1"/>
            <w:rFonts w:cs="Times New Roman"/>
            <w:b w:val="0"/>
            <w:bCs w:val="0"/>
            <w:i w:val="0"/>
            <w:noProof/>
            <w:sz w:val="24"/>
            <w:szCs w:val="24"/>
            <w:lang/>
          </w:rPr>
          <w:t>Рельеф и геоморфология</w:t>
        </w:r>
        <w:r w:rsidR="00414E6B" w:rsidRPr="006C22B5">
          <w:rPr>
            <w:b w:val="0"/>
            <w:bCs w:val="0"/>
            <w:i w:val="0"/>
            <w:noProof/>
            <w:webHidden/>
            <w:sz w:val="24"/>
            <w:szCs w:val="24"/>
          </w:rPr>
          <w:tab/>
        </w:r>
        <w:r w:rsidRPr="006C22B5">
          <w:rPr>
            <w:b w:val="0"/>
            <w:bCs w:val="0"/>
            <w:i w:val="0"/>
            <w:noProof/>
            <w:webHidden/>
            <w:sz w:val="24"/>
            <w:szCs w:val="24"/>
          </w:rPr>
          <w:fldChar w:fldCharType="begin"/>
        </w:r>
        <w:r w:rsidR="00414E6B" w:rsidRPr="006C22B5">
          <w:rPr>
            <w:b w:val="0"/>
            <w:bCs w:val="0"/>
            <w:i w:val="0"/>
            <w:noProof/>
            <w:webHidden/>
            <w:sz w:val="24"/>
            <w:szCs w:val="24"/>
          </w:rPr>
          <w:instrText xml:space="preserve"> PAGEREF _Toc143514298 \h </w:instrText>
        </w:r>
        <w:r w:rsidRPr="006C22B5">
          <w:rPr>
            <w:b w:val="0"/>
            <w:bCs w:val="0"/>
            <w:i w:val="0"/>
            <w:noProof/>
            <w:webHidden/>
            <w:sz w:val="24"/>
            <w:szCs w:val="24"/>
          </w:rPr>
        </w:r>
        <w:r w:rsidRPr="006C22B5">
          <w:rPr>
            <w:b w:val="0"/>
            <w:bCs w:val="0"/>
            <w:i w:val="0"/>
            <w:noProof/>
            <w:webHidden/>
            <w:sz w:val="24"/>
            <w:szCs w:val="24"/>
          </w:rPr>
          <w:fldChar w:fldCharType="separate"/>
        </w:r>
        <w:r w:rsidR="00414E6B" w:rsidRPr="006C22B5">
          <w:rPr>
            <w:b w:val="0"/>
            <w:bCs w:val="0"/>
            <w:i w:val="0"/>
            <w:noProof/>
            <w:webHidden/>
            <w:sz w:val="24"/>
            <w:szCs w:val="24"/>
          </w:rPr>
          <w:t>9</w:t>
        </w:r>
        <w:r w:rsidRPr="006C22B5">
          <w:rPr>
            <w:b w:val="0"/>
            <w:bCs w:val="0"/>
            <w:i w:val="0"/>
            <w:noProof/>
            <w:webHidden/>
            <w:sz w:val="24"/>
            <w:szCs w:val="24"/>
          </w:rPr>
          <w:fldChar w:fldCharType="end"/>
        </w:r>
      </w:hyperlink>
    </w:p>
    <w:p w:rsidR="00414E6B" w:rsidRPr="006C22B5" w:rsidRDefault="00C81304">
      <w:pPr>
        <w:pStyle w:val="30"/>
        <w:tabs>
          <w:tab w:val="left" w:pos="880"/>
          <w:tab w:val="right" w:pos="9480"/>
        </w:tabs>
        <w:rPr>
          <w:rFonts w:asciiTheme="minorHAnsi" w:eastAsiaTheme="minorEastAsia" w:hAnsiTheme="minorHAnsi"/>
          <w:b w:val="0"/>
          <w:bCs w:val="0"/>
          <w:i w:val="0"/>
          <w:noProof/>
          <w:sz w:val="24"/>
          <w:szCs w:val="24"/>
          <w:lang w:val="ru-RU" w:eastAsia="ru-RU"/>
        </w:rPr>
      </w:pPr>
      <w:hyperlink w:anchor="_Toc143514299" w:history="1">
        <w:r w:rsidR="00414E6B" w:rsidRPr="006C22B5">
          <w:rPr>
            <w:rStyle w:val="af1"/>
            <w:rFonts w:cs="Times New Roman"/>
            <w:b w:val="0"/>
            <w:bCs w:val="0"/>
            <w:i w:val="0"/>
            <w:noProof/>
            <w:sz w:val="24"/>
            <w:szCs w:val="24"/>
            <w:lang/>
          </w:rPr>
          <w:t>1.1.4.</w:t>
        </w:r>
        <w:r w:rsidR="00414E6B" w:rsidRPr="006C22B5">
          <w:rPr>
            <w:rFonts w:asciiTheme="minorHAnsi" w:eastAsiaTheme="minorEastAsia" w:hAnsiTheme="minorHAnsi"/>
            <w:b w:val="0"/>
            <w:bCs w:val="0"/>
            <w:i w:val="0"/>
            <w:noProof/>
            <w:sz w:val="24"/>
            <w:szCs w:val="24"/>
            <w:lang w:val="ru-RU" w:eastAsia="ru-RU"/>
          </w:rPr>
          <w:tab/>
        </w:r>
        <w:r w:rsidR="00414E6B" w:rsidRPr="006C22B5">
          <w:rPr>
            <w:rStyle w:val="af1"/>
            <w:rFonts w:cs="Times New Roman"/>
            <w:b w:val="0"/>
            <w:bCs w:val="0"/>
            <w:i w:val="0"/>
            <w:noProof/>
            <w:sz w:val="24"/>
            <w:szCs w:val="24"/>
            <w:lang/>
          </w:rPr>
          <w:t>Гидрография</w:t>
        </w:r>
        <w:r w:rsidR="00414E6B" w:rsidRPr="006C22B5">
          <w:rPr>
            <w:b w:val="0"/>
            <w:bCs w:val="0"/>
            <w:i w:val="0"/>
            <w:noProof/>
            <w:webHidden/>
            <w:sz w:val="24"/>
            <w:szCs w:val="24"/>
          </w:rPr>
          <w:tab/>
        </w:r>
        <w:r w:rsidRPr="006C22B5">
          <w:rPr>
            <w:b w:val="0"/>
            <w:bCs w:val="0"/>
            <w:i w:val="0"/>
            <w:noProof/>
            <w:webHidden/>
            <w:sz w:val="24"/>
            <w:szCs w:val="24"/>
          </w:rPr>
          <w:fldChar w:fldCharType="begin"/>
        </w:r>
        <w:r w:rsidR="00414E6B" w:rsidRPr="006C22B5">
          <w:rPr>
            <w:b w:val="0"/>
            <w:bCs w:val="0"/>
            <w:i w:val="0"/>
            <w:noProof/>
            <w:webHidden/>
            <w:sz w:val="24"/>
            <w:szCs w:val="24"/>
          </w:rPr>
          <w:instrText xml:space="preserve"> PAGEREF _Toc143514299 \h </w:instrText>
        </w:r>
        <w:r w:rsidRPr="006C22B5">
          <w:rPr>
            <w:b w:val="0"/>
            <w:bCs w:val="0"/>
            <w:i w:val="0"/>
            <w:noProof/>
            <w:webHidden/>
            <w:sz w:val="24"/>
            <w:szCs w:val="24"/>
          </w:rPr>
        </w:r>
        <w:r w:rsidRPr="006C22B5">
          <w:rPr>
            <w:b w:val="0"/>
            <w:bCs w:val="0"/>
            <w:i w:val="0"/>
            <w:noProof/>
            <w:webHidden/>
            <w:sz w:val="24"/>
            <w:szCs w:val="24"/>
          </w:rPr>
          <w:fldChar w:fldCharType="separate"/>
        </w:r>
        <w:r w:rsidR="00414E6B" w:rsidRPr="006C22B5">
          <w:rPr>
            <w:b w:val="0"/>
            <w:bCs w:val="0"/>
            <w:i w:val="0"/>
            <w:noProof/>
            <w:webHidden/>
            <w:sz w:val="24"/>
            <w:szCs w:val="24"/>
          </w:rPr>
          <w:t>10</w:t>
        </w:r>
        <w:r w:rsidRPr="006C22B5">
          <w:rPr>
            <w:b w:val="0"/>
            <w:bCs w:val="0"/>
            <w:i w:val="0"/>
            <w:noProof/>
            <w:webHidden/>
            <w:sz w:val="24"/>
            <w:szCs w:val="24"/>
          </w:rPr>
          <w:fldChar w:fldCharType="end"/>
        </w:r>
      </w:hyperlink>
    </w:p>
    <w:p w:rsidR="00414E6B" w:rsidRPr="006C22B5" w:rsidRDefault="00C81304">
      <w:pPr>
        <w:pStyle w:val="21"/>
        <w:tabs>
          <w:tab w:val="left" w:pos="880"/>
          <w:tab w:val="right" w:pos="9480"/>
        </w:tabs>
        <w:rPr>
          <w:rFonts w:asciiTheme="minorHAnsi" w:eastAsiaTheme="minorEastAsia" w:hAnsiTheme="minorHAnsi"/>
          <w:i w:val="0"/>
          <w:noProof/>
          <w:lang w:val="ru-RU" w:eastAsia="ru-RU"/>
        </w:rPr>
      </w:pPr>
      <w:hyperlink w:anchor="_Toc143514300" w:history="1">
        <w:r w:rsidR="00414E6B" w:rsidRPr="006C22B5">
          <w:rPr>
            <w:rStyle w:val="af1"/>
            <w:rFonts w:cs="Times New Roman"/>
            <w:i w:val="0"/>
            <w:noProof/>
            <w:lang w:val="ru-RU" w:eastAsia="ru-RU"/>
          </w:rPr>
          <w:t>1.2.</w:t>
        </w:r>
        <w:r w:rsidR="00414E6B" w:rsidRPr="006C22B5">
          <w:rPr>
            <w:rFonts w:asciiTheme="minorHAnsi" w:eastAsiaTheme="minorEastAsia" w:hAnsiTheme="minorHAnsi"/>
            <w:i w:val="0"/>
            <w:noProof/>
            <w:lang w:val="ru-RU" w:eastAsia="ru-RU"/>
          </w:rPr>
          <w:tab/>
        </w:r>
        <w:r w:rsidR="00414E6B" w:rsidRPr="006C22B5">
          <w:rPr>
            <w:rStyle w:val="af1"/>
            <w:rFonts w:cs="Times New Roman"/>
            <w:i w:val="0"/>
            <w:noProof/>
            <w:lang w:val="ru-RU" w:eastAsia="ru-RU"/>
          </w:rPr>
          <w:t>Анализ сильных и слабых сторон, возможностей и потенциальных угроз для развития сельского поселения «Село Ивашка»</w:t>
        </w:r>
        <w:r w:rsidR="00414E6B" w:rsidRPr="006C22B5">
          <w:rPr>
            <w:i w:val="0"/>
            <w:noProof/>
            <w:webHidden/>
          </w:rPr>
          <w:tab/>
        </w:r>
        <w:r w:rsidRPr="006C22B5">
          <w:rPr>
            <w:i w:val="0"/>
            <w:noProof/>
            <w:webHidden/>
          </w:rPr>
          <w:fldChar w:fldCharType="begin"/>
        </w:r>
        <w:r w:rsidR="00414E6B" w:rsidRPr="006C22B5">
          <w:rPr>
            <w:i w:val="0"/>
            <w:noProof/>
            <w:webHidden/>
          </w:rPr>
          <w:instrText xml:space="preserve"> PAGEREF _Toc143514300 \h </w:instrText>
        </w:r>
        <w:r w:rsidRPr="006C22B5">
          <w:rPr>
            <w:i w:val="0"/>
            <w:noProof/>
            <w:webHidden/>
          </w:rPr>
        </w:r>
        <w:r w:rsidRPr="006C22B5">
          <w:rPr>
            <w:i w:val="0"/>
            <w:noProof/>
            <w:webHidden/>
          </w:rPr>
          <w:fldChar w:fldCharType="separate"/>
        </w:r>
        <w:r w:rsidR="00414E6B" w:rsidRPr="006C22B5">
          <w:rPr>
            <w:i w:val="0"/>
            <w:noProof/>
            <w:webHidden/>
          </w:rPr>
          <w:t>10</w:t>
        </w:r>
        <w:r w:rsidRPr="006C22B5">
          <w:rPr>
            <w:i w:val="0"/>
            <w:noProof/>
            <w:webHidden/>
          </w:rPr>
          <w:fldChar w:fldCharType="end"/>
        </w:r>
      </w:hyperlink>
    </w:p>
    <w:p w:rsidR="00414E6B" w:rsidRPr="006C22B5" w:rsidRDefault="00C81304">
      <w:pPr>
        <w:pStyle w:val="10"/>
        <w:tabs>
          <w:tab w:val="left" w:pos="660"/>
          <w:tab w:val="right" w:pos="9480"/>
        </w:tabs>
        <w:rPr>
          <w:rFonts w:asciiTheme="minorHAnsi" w:eastAsiaTheme="minorEastAsia" w:hAnsiTheme="minorHAnsi"/>
          <w:b/>
          <w:bCs/>
          <w:noProof/>
          <w:lang w:val="ru-RU" w:eastAsia="ru-RU"/>
        </w:rPr>
      </w:pPr>
      <w:hyperlink w:anchor="_Toc143514301" w:history="1">
        <w:r w:rsidR="00414E6B" w:rsidRPr="006C22B5">
          <w:rPr>
            <w:rStyle w:val="af1"/>
            <w:b/>
            <w:bCs/>
            <w:noProof/>
            <w:lang w:val="ru-RU"/>
          </w:rPr>
          <w:t>2.</w:t>
        </w:r>
        <w:r w:rsidR="00414E6B" w:rsidRPr="006C22B5">
          <w:rPr>
            <w:rFonts w:asciiTheme="minorHAnsi" w:eastAsiaTheme="minorEastAsia" w:hAnsiTheme="minorHAnsi"/>
            <w:b/>
            <w:bCs/>
            <w:noProof/>
            <w:lang w:val="ru-RU" w:eastAsia="ru-RU"/>
          </w:rPr>
          <w:tab/>
        </w:r>
        <w:r w:rsidR="00414E6B" w:rsidRPr="006C22B5">
          <w:rPr>
            <w:rStyle w:val="af1"/>
            <w:b/>
            <w:bCs/>
            <w:noProof/>
            <w:lang w:val="ru-RU"/>
          </w:rPr>
          <w:t>Разработка Концепции пространственного развития сельского поселения «село Ивашка»</w:t>
        </w:r>
        <w:r w:rsidR="00414E6B" w:rsidRPr="006C22B5">
          <w:rPr>
            <w:b/>
            <w:bCs/>
            <w:noProof/>
            <w:webHidden/>
          </w:rPr>
          <w:tab/>
        </w:r>
        <w:r w:rsidRPr="006C22B5">
          <w:rPr>
            <w:b/>
            <w:bCs/>
            <w:noProof/>
            <w:webHidden/>
          </w:rPr>
          <w:fldChar w:fldCharType="begin"/>
        </w:r>
        <w:r w:rsidR="00414E6B" w:rsidRPr="006C22B5">
          <w:rPr>
            <w:b/>
            <w:bCs/>
            <w:noProof/>
            <w:webHidden/>
          </w:rPr>
          <w:instrText xml:space="preserve"> PAGEREF _Toc143514301 \h </w:instrText>
        </w:r>
        <w:r w:rsidRPr="006C22B5">
          <w:rPr>
            <w:b/>
            <w:bCs/>
            <w:noProof/>
            <w:webHidden/>
          </w:rPr>
        </w:r>
        <w:r w:rsidRPr="006C22B5">
          <w:rPr>
            <w:b/>
            <w:bCs/>
            <w:noProof/>
            <w:webHidden/>
          </w:rPr>
          <w:fldChar w:fldCharType="separate"/>
        </w:r>
        <w:r w:rsidR="00414E6B" w:rsidRPr="006C22B5">
          <w:rPr>
            <w:b/>
            <w:bCs/>
            <w:noProof/>
            <w:webHidden/>
          </w:rPr>
          <w:t>13</w:t>
        </w:r>
        <w:r w:rsidRPr="006C22B5">
          <w:rPr>
            <w:b/>
            <w:bCs/>
            <w:noProof/>
            <w:webHidden/>
          </w:rPr>
          <w:fldChar w:fldCharType="end"/>
        </w:r>
      </w:hyperlink>
    </w:p>
    <w:p w:rsidR="00414E6B" w:rsidRPr="006C22B5" w:rsidRDefault="00C81304">
      <w:pPr>
        <w:pStyle w:val="21"/>
        <w:tabs>
          <w:tab w:val="left" w:pos="880"/>
          <w:tab w:val="right" w:pos="9480"/>
        </w:tabs>
        <w:rPr>
          <w:rFonts w:asciiTheme="minorHAnsi" w:eastAsiaTheme="minorEastAsia" w:hAnsiTheme="minorHAnsi"/>
          <w:i w:val="0"/>
          <w:noProof/>
          <w:lang w:val="ru-RU" w:eastAsia="ru-RU"/>
        </w:rPr>
      </w:pPr>
      <w:hyperlink w:anchor="_Toc143514302" w:history="1">
        <w:r w:rsidR="00414E6B" w:rsidRPr="006C22B5">
          <w:rPr>
            <w:rStyle w:val="af1"/>
            <w:rFonts w:cs="Times New Roman"/>
            <w:i w:val="0"/>
            <w:noProof/>
            <w:lang w:val="ru-RU" w:eastAsia="ru-RU"/>
          </w:rPr>
          <w:t>2.1.</w:t>
        </w:r>
        <w:r w:rsidR="00414E6B" w:rsidRPr="006C22B5">
          <w:rPr>
            <w:rFonts w:asciiTheme="minorHAnsi" w:eastAsiaTheme="minorEastAsia" w:hAnsiTheme="minorHAnsi"/>
            <w:i w:val="0"/>
            <w:noProof/>
            <w:lang w:val="ru-RU" w:eastAsia="ru-RU"/>
          </w:rPr>
          <w:tab/>
        </w:r>
        <w:r w:rsidR="00414E6B" w:rsidRPr="006C22B5">
          <w:rPr>
            <w:rStyle w:val="af1"/>
            <w:rFonts w:cs="Times New Roman"/>
            <w:i w:val="0"/>
            <w:noProof/>
            <w:lang w:val="ru-RU" w:eastAsia="ru-RU"/>
          </w:rPr>
          <w:t>Демографическая ситуация</w:t>
        </w:r>
        <w:r w:rsidR="00414E6B" w:rsidRPr="006C22B5">
          <w:rPr>
            <w:i w:val="0"/>
            <w:noProof/>
            <w:webHidden/>
          </w:rPr>
          <w:tab/>
        </w:r>
        <w:r w:rsidRPr="006C22B5">
          <w:rPr>
            <w:i w:val="0"/>
            <w:noProof/>
            <w:webHidden/>
          </w:rPr>
          <w:fldChar w:fldCharType="begin"/>
        </w:r>
        <w:r w:rsidR="00414E6B" w:rsidRPr="006C22B5">
          <w:rPr>
            <w:i w:val="0"/>
            <w:noProof/>
            <w:webHidden/>
          </w:rPr>
          <w:instrText xml:space="preserve"> PAGEREF _Toc143514302 \h </w:instrText>
        </w:r>
        <w:r w:rsidRPr="006C22B5">
          <w:rPr>
            <w:i w:val="0"/>
            <w:noProof/>
            <w:webHidden/>
          </w:rPr>
        </w:r>
        <w:r w:rsidRPr="006C22B5">
          <w:rPr>
            <w:i w:val="0"/>
            <w:noProof/>
            <w:webHidden/>
          </w:rPr>
          <w:fldChar w:fldCharType="separate"/>
        </w:r>
        <w:r w:rsidR="00414E6B" w:rsidRPr="006C22B5">
          <w:rPr>
            <w:i w:val="0"/>
            <w:noProof/>
            <w:webHidden/>
          </w:rPr>
          <w:t>13</w:t>
        </w:r>
        <w:r w:rsidRPr="006C22B5">
          <w:rPr>
            <w:i w:val="0"/>
            <w:noProof/>
            <w:webHidden/>
          </w:rPr>
          <w:fldChar w:fldCharType="end"/>
        </w:r>
      </w:hyperlink>
    </w:p>
    <w:p w:rsidR="00414E6B" w:rsidRPr="006C22B5" w:rsidRDefault="00C81304">
      <w:pPr>
        <w:pStyle w:val="10"/>
        <w:tabs>
          <w:tab w:val="right" w:pos="9480"/>
        </w:tabs>
        <w:rPr>
          <w:rFonts w:asciiTheme="minorHAnsi" w:eastAsiaTheme="minorEastAsia" w:hAnsiTheme="minorHAnsi"/>
          <w:noProof/>
          <w:lang w:val="ru-RU" w:eastAsia="ru-RU"/>
        </w:rPr>
      </w:pPr>
      <w:hyperlink w:anchor="_Toc143514303" w:history="1">
        <w:r w:rsidR="00414E6B" w:rsidRPr="006C22B5">
          <w:rPr>
            <w:rStyle w:val="af1"/>
            <w:rFonts w:cs="Times New Roman"/>
            <w:noProof/>
            <w:lang w:val="ru-RU" w:eastAsia="ru-RU"/>
          </w:rPr>
          <w:t>Прибыло мигрантов (чел.)</w:t>
        </w:r>
        <w:r w:rsidR="00414E6B" w:rsidRPr="006C22B5">
          <w:rPr>
            <w:noProof/>
            <w:webHidden/>
          </w:rPr>
          <w:tab/>
        </w:r>
        <w:r w:rsidRPr="006C22B5">
          <w:rPr>
            <w:noProof/>
            <w:webHidden/>
          </w:rPr>
          <w:fldChar w:fldCharType="begin"/>
        </w:r>
        <w:r w:rsidR="00414E6B" w:rsidRPr="006C22B5">
          <w:rPr>
            <w:noProof/>
            <w:webHidden/>
          </w:rPr>
          <w:instrText xml:space="preserve"> PAGEREF _Toc143514303 \h </w:instrText>
        </w:r>
        <w:r w:rsidRPr="006C22B5">
          <w:rPr>
            <w:noProof/>
            <w:webHidden/>
          </w:rPr>
        </w:r>
        <w:r w:rsidRPr="006C22B5">
          <w:rPr>
            <w:noProof/>
            <w:webHidden/>
          </w:rPr>
          <w:fldChar w:fldCharType="separate"/>
        </w:r>
        <w:r w:rsidR="00414E6B" w:rsidRPr="006C22B5">
          <w:rPr>
            <w:noProof/>
            <w:webHidden/>
          </w:rPr>
          <w:t>15</w:t>
        </w:r>
        <w:r w:rsidRPr="006C22B5">
          <w:rPr>
            <w:noProof/>
            <w:webHidden/>
          </w:rPr>
          <w:fldChar w:fldCharType="end"/>
        </w:r>
      </w:hyperlink>
    </w:p>
    <w:p w:rsidR="00414E6B" w:rsidRPr="006C22B5" w:rsidRDefault="00C81304">
      <w:pPr>
        <w:pStyle w:val="10"/>
        <w:tabs>
          <w:tab w:val="right" w:pos="9480"/>
        </w:tabs>
        <w:rPr>
          <w:rFonts w:asciiTheme="minorHAnsi" w:eastAsiaTheme="minorEastAsia" w:hAnsiTheme="minorHAnsi"/>
          <w:noProof/>
          <w:lang w:val="ru-RU" w:eastAsia="ru-RU"/>
        </w:rPr>
      </w:pPr>
      <w:hyperlink w:anchor="_Toc143514304" w:history="1">
        <w:r w:rsidR="00414E6B" w:rsidRPr="006C22B5">
          <w:rPr>
            <w:rStyle w:val="af1"/>
            <w:rFonts w:cs="Times New Roman"/>
            <w:noProof/>
            <w:lang w:val="ru-RU" w:eastAsia="ru-RU"/>
          </w:rPr>
          <w:t>Выехало жителей (чел.)</w:t>
        </w:r>
        <w:r w:rsidR="00414E6B" w:rsidRPr="006C22B5">
          <w:rPr>
            <w:noProof/>
            <w:webHidden/>
          </w:rPr>
          <w:tab/>
        </w:r>
        <w:r w:rsidRPr="006C22B5">
          <w:rPr>
            <w:noProof/>
            <w:webHidden/>
          </w:rPr>
          <w:fldChar w:fldCharType="begin"/>
        </w:r>
        <w:r w:rsidR="00414E6B" w:rsidRPr="006C22B5">
          <w:rPr>
            <w:noProof/>
            <w:webHidden/>
          </w:rPr>
          <w:instrText xml:space="preserve"> PAGEREF _Toc143514304 \h </w:instrText>
        </w:r>
        <w:r w:rsidRPr="006C22B5">
          <w:rPr>
            <w:noProof/>
            <w:webHidden/>
          </w:rPr>
        </w:r>
        <w:r w:rsidRPr="006C22B5">
          <w:rPr>
            <w:noProof/>
            <w:webHidden/>
          </w:rPr>
          <w:fldChar w:fldCharType="separate"/>
        </w:r>
        <w:r w:rsidR="00414E6B" w:rsidRPr="006C22B5">
          <w:rPr>
            <w:noProof/>
            <w:webHidden/>
          </w:rPr>
          <w:t>15</w:t>
        </w:r>
        <w:r w:rsidRPr="006C22B5">
          <w:rPr>
            <w:noProof/>
            <w:webHidden/>
          </w:rPr>
          <w:fldChar w:fldCharType="end"/>
        </w:r>
      </w:hyperlink>
    </w:p>
    <w:p w:rsidR="00414E6B" w:rsidRPr="006C22B5" w:rsidRDefault="00C81304">
      <w:pPr>
        <w:pStyle w:val="21"/>
        <w:tabs>
          <w:tab w:val="left" w:pos="880"/>
          <w:tab w:val="right" w:pos="9480"/>
        </w:tabs>
        <w:rPr>
          <w:rFonts w:asciiTheme="minorHAnsi" w:eastAsiaTheme="minorEastAsia" w:hAnsiTheme="minorHAnsi"/>
          <w:i w:val="0"/>
          <w:noProof/>
          <w:lang w:val="ru-RU" w:eastAsia="ru-RU"/>
        </w:rPr>
      </w:pPr>
      <w:hyperlink w:anchor="_Toc143514305" w:history="1">
        <w:r w:rsidR="00414E6B" w:rsidRPr="006C22B5">
          <w:rPr>
            <w:rStyle w:val="af1"/>
            <w:rFonts w:cs="Times New Roman"/>
            <w:i w:val="0"/>
            <w:noProof/>
            <w:lang w:val="ru-RU" w:eastAsia="ru-RU"/>
          </w:rPr>
          <w:t>2.2.</w:t>
        </w:r>
        <w:r w:rsidR="00414E6B" w:rsidRPr="006C22B5">
          <w:rPr>
            <w:rFonts w:asciiTheme="minorHAnsi" w:eastAsiaTheme="minorEastAsia" w:hAnsiTheme="minorHAnsi"/>
            <w:i w:val="0"/>
            <w:noProof/>
            <w:lang w:val="ru-RU" w:eastAsia="ru-RU"/>
          </w:rPr>
          <w:tab/>
        </w:r>
        <w:r w:rsidR="00414E6B" w:rsidRPr="006C22B5">
          <w:rPr>
            <w:rStyle w:val="af1"/>
            <w:rFonts w:cs="Times New Roman"/>
            <w:i w:val="0"/>
            <w:noProof/>
            <w:lang w:val="ru-RU" w:eastAsia="ru-RU"/>
          </w:rPr>
          <w:t>Рынок труда</w:t>
        </w:r>
        <w:r w:rsidR="00414E6B" w:rsidRPr="006C22B5">
          <w:rPr>
            <w:i w:val="0"/>
            <w:noProof/>
            <w:webHidden/>
          </w:rPr>
          <w:tab/>
        </w:r>
        <w:r w:rsidRPr="006C22B5">
          <w:rPr>
            <w:i w:val="0"/>
            <w:noProof/>
            <w:webHidden/>
          </w:rPr>
          <w:fldChar w:fldCharType="begin"/>
        </w:r>
        <w:r w:rsidR="00414E6B" w:rsidRPr="006C22B5">
          <w:rPr>
            <w:i w:val="0"/>
            <w:noProof/>
            <w:webHidden/>
          </w:rPr>
          <w:instrText xml:space="preserve"> PAGEREF _Toc143514305 \h </w:instrText>
        </w:r>
        <w:r w:rsidRPr="006C22B5">
          <w:rPr>
            <w:i w:val="0"/>
            <w:noProof/>
            <w:webHidden/>
          </w:rPr>
        </w:r>
        <w:r w:rsidRPr="006C22B5">
          <w:rPr>
            <w:i w:val="0"/>
            <w:noProof/>
            <w:webHidden/>
          </w:rPr>
          <w:fldChar w:fldCharType="separate"/>
        </w:r>
        <w:r w:rsidR="00414E6B" w:rsidRPr="006C22B5">
          <w:rPr>
            <w:i w:val="0"/>
            <w:noProof/>
            <w:webHidden/>
          </w:rPr>
          <w:t>17</w:t>
        </w:r>
        <w:r w:rsidRPr="006C22B5">
          <w:rPr>
            <w:i w:val="0"/>
            <w:noProof/>
            <w:webHidden/>
          </w:rPr>
          <w:fldChar w:fldCharType="end"/>
        </w:r>
      </w:hyperlink>
    </w:p>
    <w:p w:rsidR="00414E6B" w:rsidRPr="006C22B5" w:rsidRDefault="00C81304">
      <w:pPr>
        <w:pStyle w:val="21"/>
        <w:tabs>
          <w:tab w:val="left" w:pos="880"/>
          <w:tab w:val="right" w:pos="9480"/>
        </w:tabs>
        <w:rPr>
          <w:rFonts w:asciiTheme="minorHAnsi" w:eastAsiaTheme="minorEastAsia" w:hAnsiTheme="minorHAnsi"/>
          <w:i w:val="0"/>
          <w:noProof/>
          <w:lang w:val="ru-RU" w:eastAsia="ru-RU"/>
        </w:rPr>
      </w:pPr>
      <w:hyperlink w:anchor="_Toc143514306" w:history="1">
        <w:r w:rsidR="00414E6B" w:rsidRPr="006C22B5">
          <w:rPr>
            <w:rStyle w:val="af1"/>
            <w:rFonts w:cs="Times New Roman"/>
            <w:i w:val="0"/>
            <w:noProof/>
            <w:lang w:val="ru-RU" w:eastAsia="ru-RU"/>
          </w:rPr>
          <w:t>2.3.</w:t>
        </w:r>
        <w:r w:rsidR="00414E6B" w:rsidRPr="006C22B5">
          <w:rPr>
            <w:rFonts w:asciiTheme="minorHAnsi" w:eastAsiaTheme="minorEastAsia" w:hAnsiTheme="minorHAnsi"/>
            <w:i w:val="0"/>
            <w:noProof/>
            <w:lang w:val="ru-RU" w:eastAsia="ru-RU"/>
          </w:rPr>
          <w:tab/>
        </w:r>
        <w:r w:rsidR="00414E6B" w:rsidRPr="006C22B5">
          <w:rPr>
            <w:rStyle w:val="af1"/>
            <w:rFonts w:cs="Times New Roman"/>
            <w:i w:val="0"/>
            <w:noProof/>
            <w:lang w:val="ru-RU" w:eastAsia="ru-RU"/>
          </w:rPr>
          <w:t>Социальная инфраструктура</w:t>
        </w:r>
        <w:r w:rsidR="00414E6B" w:rsidRPr="006C22B5">
          <w:rPr>
            <w:i w:val="0"/>
            <w:noProof/>
            <w:webHidden/>
          </w:rPr>
          <w:tab/>
        </w:r>
        <w:r w:rsidRPr="006C22B5">
          <w:rPr>
            <w:i w:val="0"/>
            <w:noProof/>
            <w:webHidden/>
          </w:rPr>
          <w:fldChar w:fldCharType="begin"/>
        </w:r>
        <w:r w:rsidR="00414E6B" w:rsidRPr="006C22B5">
          <w:rPr>
            <w:i w:val="0"/>
            <w:noProof/>
            <w:webHidden/>
          </w:rPr>
          <w:instrText xml:space="preserve"> PAGEREF _Toc143514306 \h </w:instrText>
        </w:r>
        <w:r w:rsidRPr="006C22B5">
          <w:rPr>
            <w:i w:val="0"/>
            <w:noProof/>
            <w:webHidden/>
          </w:rPr>
        </w:r>
        <w:r w:rsidRPr="006C22B5">
          <w:rPr>
            <w:i w:val="0"/>
            <w:noProof/>
            <w:webHidden/>
          </w:rPr>
          <w:fldChar w:fldCharType="separate"/>
        </w:r>
        <w:r w:rsidR="00414E6B" w:rsidRPr="006C22B5">
          <w:rPr>
            <w:i w:val="0"/>
            <w:noProof/>
            <w:webHidden/>
          </w:rPr>
          <w:t>18</w:t>
        </w:r>
        <w:r w:rsidRPr="006C22B5">
          <w:rPr>
            <w:i w:val="0"/>
            <w:noProof/>
            <w:webHidden/>
          </w:rPr>
          <w:fldChar w:fldCharType="end"/>
        </w:r>
      </w:hyperlink>
    </w:p>
    <w:p w:rsidR="00414E6B" w:rsidRPr="006C22B5" w:rsidRDefault="00C81304">
      <w:pPr>
        <w:pStyle w:val="30"/>
        <w:tabs>
          <w:tab w:val="left" w:pos="880"/>
          <w:tab w:val="right" w:pos="9480"/>
        </w:tabs>
        <w:rPr>
          <w:rFonts w:asciiTheme="minorHAnsi" w:eastAsiaTheme="minorEastAsia" w:hAnsiTheme="minorHAnsi"/>
          <w:b w:val="0"/>
          <w:bCs w:val="0"/>
          <w:i w:val="0"/>
          <w:noProof/>
          <w:sz w:val="24"/>
          <w:szCs w:val="24"/>
          <w:lang w:val="ru-RU" w:eastAsia="ru-RU"/>
        </w:rPr>
      </w:pPr>
      <w:hyperlink w:anchor="_Toc143514307" w:history="1">
        <w:r w:rsidR="00414E6B" w:rsidRPr="006C22B5">
          <w:rPr>
            <w:rStyle w:val="af1"/>
            <w:rFonts w:cs="Times New Roman"/>
            <w:b w:val="0"/>
            <w:bCs w:val="0"/>
            <w:i w:val="0"/>
            <w:noProof/>
            <w:sz w:val="24"/>
            <w:szCs w:val="24"/>
            <w:lang/>
          </w:rPr>
          <w:t>2.3.1.</w:t>
        </w:r>
        <w:r w:rsidR="00414E6B" w:rsidRPr="006C22B5">
          <w:rPr>
            <w:rFonts w:asciiTheme="minorHAnsi" w:eastAsiaTheme="minorEastAsia" w:hAnsiTheme="minorHAnsi"/>
            <w:b w:val="0"/>
            <w:bCs w:val="0"/>
            <w:i w:val="0"/>
            <w:noProof/>
            <w:sz w:val="24"/>
            <w:szCs w:val="24"/>
            <w:lang w:val="ru-RU" w:eastAsia="ru-RU"/>
          </w:rPr>
          <w:tab/>
        </w:r>
        <w:r w:rsidR="00414E6B" w:rsidRPr="006C22B5">
          <w:rPr>
            <w:rStyle w:val="af1"/>
            <w:rFonts w:cs="Times New Roman"/>
            <w:b w:val="0"/>
            <w:bCs w:val="0"/>
            <w:i w:val="0"/>
            <w:noProof/>
            <w:sz w:val="24"/>
            <w:szCs w:val="24"/>
            <w:lang/>
          </w:rPr>
          <w:t>Образование</w:t>
        </w:r>
        <w:r w:rsidR="00414E6B" w:rsidRPr="006C22B5">
          <w:rPr>
            <w:b w:val="0"/>
            <w:bCs w:val="0"/>
            <w:i w:val="0"/>
            <w:noProof/>
            <w:webHidden/>
            <w:sz w:val="24"/>
            <w:szCs w:val="24"/>
          </w:rPr>
          <w:tab/>
        </w:r>
        <w:r w:rsidRPr="006C22B5">
          <w:rPr>
            <w:b w:val="0"/>
            <w:bCs w:val="0"/>
            <w:i w:val="0"/>
            <w:noProof/>
            <w:webHidden/>
            <w:sz w:val="24"/>
            <w:szCs w:val="24"/>
          </w:rPr>
          <w:fldChar w:fldCharType="begin"/>
        </w:r>
        <w:r w:rsidR="00414E6B" w:rsidRPr="006C22B5">
          <w:rPr>
            <w:b w:val="0"/>
            <w:bCs w:val="0"/>
            <w:i w:val="0"/>
            <w:noProof/>
            <w:webHidden/>
            <w:sz w:val="24"/>
            <w:szCs w:val="24"/>
          </w:rPr>
          <w:instrText xml:space="preserve"> PAGEREF _Toc143514307 \h </w:instrText>
        </w:r>
        <w:r w:rsidRPr="006C22B5">
          <w:rPr>
            <w:b w:val="0"/>
            <w:bCs w:val="0"/>
            <w:i w:val="0"/>
            <w:noProof/>
            <w:webHidden/>
            <w:sz w:val="24"/>
            <w:szCs w:val="24"/>
          </w:rPr>
        </w:r>
        <w:r w:rsidRPr="006C22B5">
          <w:rPr>
            <w:b w:val="0"/>
            <w:bCs w:val="0"/>
            <w:i w:val="0"/>
            <w:noProof/>
            <w:webHidden/>
            <w:sz w:val="24"/>
            <w:szCs w:val="24"/>
          </w:rPr>
          <w:fldChar w:fldCharType="separate"/>
        </w:r>
        <w:r w:rsidR="00414E6B" w:rsidRPr="006C22B5">
          <w:rPr>
            <w:b w:val="0"/>
            <w:bCs w:val="0"/>
            <w:i w:val="0"/>
            <w:noProof/>
            <w:webHidden/>
            <w:sz w:val="24"/>
            <w:szCs w:val="24"/>
          </w:rPr>
          <w:t>18</w:t>
        </w:r>
        <w:r w:rsidRPr="006C22B5">
          <w:rPr>
            <w:b w:val="0"/>
            <w:bCs w:val="0"/>
            <w:i w:val="0"/>
            <w:noProof/>
            <w:webHidden/>
            <w:sz w:val="24"/>
            <w:szCs w:val="24"/>
          </w:rPr>
          <w:fldChar w:fldCharType="end"/>
        </w:r>
      </w:hyperlink>
    </w:p>
    <w:p w:rsidR="00414E6B" w:rsidRPr="006C22B5" w:rsidRDefault="00C81304">
      <w:pPr>
        <w:pStyle w:val="30"/>
        <w:tabs>
          <w:tab w:val="left" w:pos="880"/>
          <w:tab w:val="right" w:pos="9480"/>
        </w:tabs>
        <w:rPr>
          <w:rFonts w:asciiTheme="minorHAnsi" w:eastAsiaTheme="minorEastAsia" w:hAnsiTheme="minorHAnsi"/>
          <w:b w:val="0"/>
          <w:bCs w:val="0"/>
          <w:i w:val="0"/>
          <w:noProof/>
          <w:sz w:val="24"/>
          <w:szCs w:val="24"/>
          <w:lang w:val="ru-RU" w:eastAsia="ru-RU"/>
        </w:rPr>
      </w:pPr>
      <w:hyperlink w:anchor="_Toc143514308" w:history="1">
        <w:r w:rsidR="00414E6B" w:rsidRPr="006C22B5">
          <w:rPr>
            <w:rStyle w:val="af1"/>
            <w:rFonts w:cs="Times New Roman"/>
            <w:b w:val="0"/>
            <w:bCs w:val="0"/>
            <w:i w:val="0"/>
            <w:noProof/>
            <w:sz w:val="24"/>
            <w:szCs w:val="24"/>
            <w:lang/>
          </w:rPr>
          <w:t>2.3.2.</w:t>
        </w:r>
        <w:r w:rsidR="00414E6B" w:rsidRPr="006C22B5">
          <w:rPr>
            <w:rFonts w:asciiTheme="minorHAnsi" w:eastAsiaTheme="minorEastAsia" w:hAnsiTheme="minorHAnsi"/>
            <w:b w:val="0"/>
            <w:bCs w:val="0"/>
            <w:i w:val="0"/>
            <w:noProof/>
            <w:sz w:val="24"/>
            <w:szCs w:val="24"/>
            <w:lang w:val="ru-RU" w:eastAsia="ru-RU"/>
          </w:rPr>
          <w:tab/>
        </w:r>
        <w:r w:rsidR="00414E6B" w:rsidRPr="006C22B5">
          <w:rPr>
            <w:rStyle w:val="af1"/>
            <w:rFonts w:cs="Times New Roman"/>
            <w:b w:val="0"/>
            <w:bCs w:val="0"/>
            <w:i w:val="0"/>
            <w:noProof/>
            <w:sz w:val="24"/>
            <w:szCs w:val="24"/>
            <w:lang/>
          </w:rPr>
          <w:t>Здравоохранение</w:t>
        </w:r>
        <w:r w:rsidR="00414E6B" w:rsidRPr="006C22B5">
          <w:rPr>
            <w:b w:val="0"/>
            <w:bCs w:val="0"/>
            <w:i w:val="0"/>
            <w:noProof/>
            <w:webHidden/>
            <w:sz w:val="24"/>
            <w:szCs w:val="24"/>
          </w:rPr>
          <w:tab/>
        </w:r>
        <w:r w:rsidRPr="006C22B5">
          <w:rPr>
            <w:b w:val="0"/>
            <w:bCs w:val="0"/>
            <w:i w:val="0"/>
            <w:noProof/>
            <w:webHidden/>
            <w:sz w:val="24"/>
            <w:szCs w:val="24"/>
          </w:rPr>
          <w:fldChar w:fldCharType="begin"/>
        </w:r>
        <w:r w:rsidR="00414E6B" w:rsidRPr="006C22B5">
          <w:rPr>
            <w:b w:val="0"/>
            <w:bCs w:val="0"/>
            <w:i w:val="0"/>
            <w:noProof/>
            <w:webHidden/>
            <w:sz w:val="24"/>
            <w:szCs w:val="24"/>
          </w:rPr>
          <w:instrText xml:space="preserve"> PAGEREF _Toc143514308 \h </w:instrText>
        </w:r>
        <w:r w:rsidRPr="006C22B5">
          <w:rPr>
            <w:b w:val="0"/>
            <w:bCs w:val="0"/>
            <w:i w:val="0"/>
            <w:noProof/>
            <w:webHidden/>
            <w:sz w:val="24"/>
            <w:szCs w:val="24"/>
          </w:rPr>
        </w:r>
        <w:r w:rsidRPr="006C22B5">
          <w:rPr>
            <w:b w:val="0"/>
            <w:bCs w:val="0"/>
            <w:i w:val="0"/>
            <w:noProof/>
            <w:webHidden/>
            <w:sz w:val="24"/>
            <w:szCs w:val="24"/>
          </w:rPr>
          <w:fldChar w:fldCharType="separate"/>
        </w:r>
        <w:r w:rsidR="00414E6B" w:rsidRPr="006C22B5">
          <w:rPr>
            <w:b w:val="0"/>
            <w:bCs w:val="0"/>
            <w:i w:val="0"/>
            <w:noProof/>
            <w:webHidden/>
            <w:sz w:val="24"/>
            <w:szCs w:val="24"/>
          </w:rPr>
          <w:t>20</w:t>
        </w:r>
        <w:r w:rsidRPr="006C22B5">
          <w:rPr>
            <w:b w:val="0"/>
            <w:bCs w:val="0"/>
            <w:i w:val="0"/>
            <w:noProof/>
            <w:webHidden/>
            <w:sz w:val="24"/>
            <w:szCs w:val="24"/>
          </w:rPr>
          <w:fldChar w:fldCharType="end"/>
        </w:r>
      </w:hyperlink>
    </w:p>
    <w:p w:rsidR="00414E6B" w:rsidRPr="006C22B5" w:rsidRDefault="00C81304">
      <w:pPr>
        <w:pStyle w:val="30"/>
        <w:tabs>
          <w:tab w:val="left" w:pos="880"/>
          <w:tab w:val="right" w:pos="9480"/>
        </w:tabs>
        <w:rPr>
          <w:rFonts w:asciiTheme="minorHAnsi" w:eastAsiaTheme="minorEastAsia" w:hAnsiTheme="minorHAnsi"/>
          <w:b w:val="0"/>
          <w:bCs w:val="0"/>
          <w:i w:val="0"/>
          <w:noProof/>
          <w:sz w:val="24"/>
          <w:szCs w:val="24"/>
          <w:lang w:val="ru-RU" w:eastAsia="ru-RU"/>
        </w:rPr>
      </w:pPr>
      <w:hyperlink w:anchor="_Toc143514309" w:history="1">
        <w:r w:rsidR="00414E6B" w:rsidRPr="006C22B5">
          <w:rPr>
            <w:rStyle w:val="af1"/>
            <w:rFonts w:cs="Times New Roman"/>
            <w:b w:val="0"/>
            <w:bCs w:val="0"/>
            <w:i w:val="0"/>
            <w:noProof/>
            <w:sz w:val="24"/>
            <w:szCs w:val="24"/>
            <w:lang/>
          </w:rPr>
          <w:t>2.3.3.</w:t>
        </w:r>
        <w:r w:rsidR="00414E6B" w:rsidRPr="006C22B5">
          <w:rPr>
            <w:rFonts w:asciiTheme="minorHAnsi" w:eastAsiaTheme="minorEastAsia" w:hAnsiTheme="minorHAnsi"/>
            <w:b w:val="0"/>
            <w:bCs w:val="0"/>
            <w:i w:val="0"/>
            <w:noProof/>
            <w:sz w:val="24"/>
            <w:szCs w:val="24"/>
            <w:lang w:val="ru-RU" w:eastAsia="ru-RU"/>
          </w:rPr>
          <w:tab/>
        </w:r>
        <w:r w:rsidR="00414E6B" w:rsidRPr="006C22B5">
          <w:rPr>
            <w:rStyle w:val="af1"/>
            <w:rFonts w:cs="Times New Roman"/>
            <w:b w:val="0"/>
            <w:bCs w:val="0"/>
            <w:i w:val="0"/>
            <w:noProof/>
            <w:sz w:val="24"/>
            <w:szCs w:val="24"/>
            <w:lang/>
          </w:rPr>
          <w:t>Социальная защита населения</w:t>
        </w:r>
        <w:r w:rsidR="00414E6B" w:rsidRPr="006C22B5">
          <w:rPr>
            <w:b w:val="0"/>
            <w:bCs w:val="0"/>
            <w:i w:val="0"/>
            <w:noProof/>
            <w:webHidden/>
            <w:sz w:val="24"/>
            <w:szCs w:val="24"/>
          </w:rPr>
          <w:tab/>
        </w:r>
        <w:r w:rsidRPr="006C22B5">
          <w:rPr>
            <w:b w:val="0"/>
            <w:bCs w:val="0"/>
            <w:i w:val="0"/>
            <w:noProof/>
            <w:webHidden/>
            <w:sz w:val="24"/>
            <w:szCs w:val="24"/>
          </w:rPr>
          <w:fldChar w:fldCharType="begin"/>
        </w:r>
        <w:r w:rsidR="00414E6B" w:rsidRPr="006C22B5">
          <w:rPr>
            <w:b w:val="0"/>
            <w:bCs w:val="0"/>
            <w:i w:val="0"/>
            <w:noProof/>
            <w:webHidden/>
            <w:sz w:val="24"/>
            <w:szCs w:val="24"/>
          </w:rPr>
          <w:instrText xml:space="preserve"> PAGEREF _Toc143514309 \h </w:instrText>
        </w:r>
        <w:r w:rsidRPr="006C22B5">
          <w:rPr>
            <w:b w:val="0"/>
            <w:bCs w:val="0"/>
            <w:i w:val="0"/>
            <w:noProof/>
            <w:webHidden/>
            <w:sz w:val="24"/>
            <w:szCs w:val="24"/>
          </w:rPr>
        </w:r>
        <w:r w:rsidRPr="006C22B5">
          <w:rPr>
            <w:b w:val="0"/>
            <w:bCs w:val="0"/>
            <w:i w:val="0"/>
            <w:noProof/>
            <w:webHidden/>
            <w:sz w:val="24"/>
            <w:szCs w:val="24"/>
          </w:rPr>
          <w:fldChar w:fldCharType="separate"/>
        </w:r>
        <w:r w:rsidR="00414E6B" w:rsidRPr="006C22B5">
          <w:rPr>
            <w:b w:val="0"/>
            <w:bCs w:val="0"/>
            <w:i w:val="0"/>
            <w:noProof/>
            <w:webHidden/>
            <w:sz w:val="24"/>
            <w:szCs w:val="24"/>
          </w:rPr>
          <w:t>21</w:t>
        </w:r>
        <w:r w:rsidRPr="006C22B5">
          <w:rPr>
            <w:b w:val="0"/>
            <w:bCs w:val="0"/>
            <w:i w:val="0"/>
            <w:noProof/>
            <w:webHidden/>
            <w:sz w:val="24"/>
            <w:szCs w:val="24"/>
          </w:rPr>
          <w:fldChar w:fldCharType="end"/>
        </w:r>
      </w:hyperlink>
    </w:p>
    <w:p w:rsidR="00414E6B" w:rsidRPr="006C22B5" w:rsidRDefault="00C81304">
      <w:pPr>
        <w:pStyle w:val="30"/>
        <w:tabs>
          <w:tab w:val="left" w:pos="880"/>
          <w:tab w:val="right" w:pos="9480"/>
        </w:tabs>
        <w:rPr>
          <w:rFonts w:asciiTheme="minorHAnsi" w:eastAsiaTheme="minorEastAsia" w:hAnsiTheme="minorHAnsi"/>
          <w:b w:val="0"/>
          <w:bCs w:val="0"/>
          <w:i w:val="0"/>
          <w:noProof/>
          <w:sz w:val="24"/>
          <w:szCs w:val="24"/>
          <w:lang w:val="ru-RU" w:eastAsia="ru-RU"/>
        </w:rPr>
      </w:pPr>
      <w:hyperlink w:anchor="_Toc143514310" w:history="1">
        <w:r w:rsidR="00414E6B" w:rsidRPr="006C22B5">
          <w:rPr>
            <w:rStyle w:val="af1"/>
            <w:rFonts w:cs="Times New Roman"/>
            <w:b w:val="0"/>
            <w:bCs w:val="0"/>
            <w:i w:val="0"/>
            <w:noProof/>
            <w:sz w:val="24"/>
            <w:szCs w:val="24"/>
            <w:lang/>
          </w:rPr>
          <w:t>2.3.4.</w:t>
        </w:r>
        <w:r w:rsidR="00414E6B" w:rsidRPr="006C22B5">
          <w:rPr>
            <w:rFonts w:asciiTheme="minorHAnsi" w:eastAsiaTheme="minorEastAsia" w:hAnsiTheme="minorHAnsi"/>
            <w:b w:val="0"/>
            <w:bCs w:val="0"/>
            <w:i w:val="0"/>
            <w:noProof/>
            <w:sz w:val="24"/>
            <w:szCs w:val="24"/>
            <w:lang w:val="ru-RU" w:eastAsia="ru-RU"/>
          </w:rPr>
          <w:tab/>
        </w:r>
        <w:r w:rsidR="00414E6B" w:rsidRPr="006C22B5">
          <w:rPr>
            <w:rStyle w:val="af1"/>
            <w:rFonts w:cs="Times New Roman"/>
            <w:b w:val="0"/>
            <w:bCs w:val="0"/>
            <w:i w:val="0"/>
            <w:noProof/>
            <w:sz w:val="24"/>
            <w:szCs w:val="24"/>
            <w:lang/>
          </w:rPr>
          <w:t>Культура и молодёжная политика</w:t>
        </w:r>
        <w:r w:rsidR="00414E6B" w:rsidRPr="006C22B5">
          <w:rPr>
            <w:b w:val="0"/>
            <w:bCs w:val="0"/>
            <w:i w:val="0"/>
            <w:noProof/>
            <w:webHidden/>
            <w:sz w:val="24"/>
            <w:szCs w:val="24"/>
          </w:rPr>
          <w:tab/>
        </w:r>
        <w:r w:rsidRPr="006C22B5">
          <w:rPr>
            <w:b w:val="0"/>
            <w:bCs w:val="0"/>
            <w:i w:val="0"/>
            <w:noProof/>
            <w:webHidden/>
            <w:sz w:val="24"/>
            <w:szCs w:val="24"/>
          </w:rPr>
          <w:fldChar w:fldCharType="begin"/>
        </w:r>
        <w:r w:rsidR="00414E6B" w:rsidRPr="006C22B5">
          <w:rPr>
            <w:b w:val="0"/>
            <w:bCs w:val="0"/>
            <w:i w:val="0"/>
            <w:noProof/>
            <w:webHidden/>
            <w:sz w:val="24"/>
            <w:szCs w:val="24"/>
          </w:rPr>
          <w:instrText xml:space="preserve"> PAGEREF _Toc143514310 \h </w:instrText>
        </w:r>
        <w:r w:rsidRPr="006C22B5">
          <w:rPr>
            <w:b w:val="0"/>
            <w:bCs w:val="0"/>
            <w:i w:val="0"/>
            <w:noProof/>
            <w:webHidden/>
            <w:sz w:val="24"/>
            <w:szCs w:val="24"/>
          </w:rPr>
        </w:r>
        <w:r w:rsidRPr="006C22B5">
          <w:rPr>
            <w:b w:val="0"/>
            <w:bCs w:val="0"/>
            <w:i w:val="0"/>
            <w:noProof/>
            <w:webHidden/>
            <w:sz w:val="24"/>
            <w:szCs w:val="24"/>
          </w:rPr>
          <w:fldChar w:fldCharType="separate"/>
        </w:r>
        <w:r w:rsidR="00414E6B" w:rsidRPr="006C22B5">
          <w:rPr>
            <w:b w:val="0"/>
            <w:bCs w:val="0"/>
            <w:i w:val="0"/>
            <w:noProof/>
            <w:webHidden/>
            <w:sz w:val="24"/>
            <w:szCs w:val="24"/>
          </w:rPr>
          <w:t>21</w:t>
        </w:r>
        <w:r w:rsidRPr="006C22B5">
          <w:rPr>
            <w:b w:val="0"/>
            <w:bCs w:val="0"/>
            <w:i w:val="0"/>
            <w:noProof/>
            <w:webHidden/>
            <w:sz w:val="24"/>
            <w:szCs w:val="24"/>
          </w:rPr>
          <w:fldChar w:fldCharType="end"/>
        </w:r>
      </w:hyperlink>
    </w:p>
    <w:p w:rsidR="00414E6B" w:rsidRPr="006C22B5" w:rsidRDefault="00C81304">
      <w:pPr>
        <w:pStyle w:val="30"/>
        <w:tabs>
          <w:tab w:val="left" w:pos="880"/>
          <w:tab w:val="right" w:pos="9480"/>
        </w:tabs>
        <w:rPr>
          <w:rFonts w:asciiTheme="minorHAnsi" w:eastAsiaTheme="minorEastAsia" w:hAnsiTheme="minorHAnsi"/>
          <w:b w:val="0"/>
          <w:bCs w:val="0"/>
          <w:i w:val="0"/>
          <w:noProof/>
          <w:sz w:val="24"/>
          <w:szCs w:val="24"/>
          <w:lang w:val="ru-RU" w:eastAsia="ru-RU"/>
        </w:rPr>
      </w:pPr>
      <w:hyperlink w:anchor="_Toc143514311" w:history="1">
        <w:r w:rsidR="00414E6B" w:rsidRPr="006C22B5">
          <w:rPr>
            <w:rStyle w:val="af1"/>
            <w:rFonts w:cs="Times New Roman"/>
            <w:b w:val="0"/>
            <w:bCs w:val="0"/>
            <w:i w:val="0"/>
            <w:noProof/>
            <w:sz w:val="24"/>
            <w:szCs w:val="24"/>
            <w:lang/>
          </w:rPr>
          <w:t>2.3.5.</w:t>
        </w:r>
        <w:r w:rsidR="00414E6B" w:rsidRPr="006C22B5">
          <w:rPr>
            <w:rFonts w:asciiTheme="minorHAnsi" w:eastAsiaTheme="minorEastAsia" w:hAnsiTheme="minorHAnsi"/>
            <w:b w:val="0"/>
            <w:bCs w:val="0"/>
            <w:i w:val="0"/>
            <w:noProof/>
            <w:sz w:val="24"/>
            <w:szCs w:val="24"/>
            <w:lang w:val="ru-RU" w:eastAsia="ru-RU"/>
          </w:rPr>
          <w:tab/>
        </w:r>
        <w:r w:rsidR="00414E6B" w:rsidRPr="006C22B5">
          <w:rPr>
            <w:rStyle w:val="af1"/>
            <w:rFonts w:cs="Times New Roman"/>
            <w:b w:val="0"/>
            <w:bCs w:val="0"/>
            <w:i w:val="0"/>
            <w:noProof/>
            <w:sz w:val="24"/>
            <w:szCs w:val="24"/>
            <w:lang/>
          </w:rPr>
          <w:t>Физическая культура и спорт</w:t>
        </w:r>
        <w:r w:rsidR="00414E6B" w:rsidRPr="006C22B5">
          <w:rPr>
            <w:b w:val="0"/>
            <w:bCs w:val="0"/>
            <w:i w:val="0"/>
            <w:noProof/>
            <w:webHidden/>
            <w:sz w:val="24"/>
            <w:szCs w:val="24"/>
          </w:rPr>
          <w:tab/>
        </w:r>
        <w:r w:rsidRPr="006C22B5">
          <w:rPr>
            <w:b w:val="0"/>
            <w:bCs w:val="0"/>
            <w:i w:val="0"/>
            <w:noProof/>
            <w:webHidden/>
            <w:sz w:val="24"/>
            <w:szCs w:val="24"/>
          </w:rPr>
          <w:fldChar w:fldCharType="begin"/>
        </w:r>
        <w:r w:rsidR="00414E6B" w:rsidRPr="006C22B5">
          <w:rPr>
            <w:b w:val="0"/>
            <w:bCs w:val="0"/>
            <w:i w:val="0"/>
            <w:noProof/>
            <w:webHidden/>
            <w:sz w:val="24"/>
            <w:szCs w:val="24"/>
          </w:rPr>
          <w:instrText xml:space="preserve"> PAGEREF _Toc143514311 \h </w:instrText>
        </w:r>
        <w:r w:rsidRPr="006C22B5">
          <w:rPr>
            <w:b w:val="0"/>
            <w:bCs w:val="0"/>
            <w:i w:val="0"/>
            <w:noProof/>
            <w:webHidden/>
            <w:sz w:val="24"/>
            <w:szCs w:val="24"/>
          </w:rPr>
        </w:r>
        <w:r w:rsidRPr="006C22B5">
          <w:rPr>
            <w:b w:val="0"/>
            <w:bCs w:val="0"/>
            <w:i w:val="0"/>
            <w:noProof/>
            <w:webHidden/>
            <w:sz w:val="24"/>
            <w:szCs w:val="24"/>
          </w:rPr>
          <w:fldChar w:fldCharType="separate"/>
        </w:r>
        <w:r w:rsidR="00414E6B" w:rsidRPr="006C22B5">
          <w:rPr>
            <w:b w:val="0"/>
            <w:bCs w:val="0"/>
            <w:i w:val="0"/>
            <w:noProof/>
            <w:webHidden/>
            <w:sz w:val="24"/>
            <w:szCs w:val="24"/>
          </w:rPr>
          <w:t>23</w:t>
        </w:r>
        <w:r w:rsidRPr="006C22B5">
          <w:rPr>
            <w:b w:val="0"/>
            <w:bCs w:val="0"/>
            <w:i w:val="0"/>
            <w:noProof/>
            <w:webHidden/>
            <w:sz w:val="24"/>
            <w:szCs w:val="24"/>
          </w:rPr>
          <w:fldChar w:fldCharType="end"/>
        </w:r>
      </w:hyperlink>
    </w:p>
    <w:p w:rsidR="00414E6B" w:rsidRPr="006C22B5" w:rsidRDefault="00C81304">
      <w:pPr>
        <w:pStyle w:val="21"/>
        <w:tabs>
          <w:tab w:val="left" w:pos="880"/>
          <w:tab w:val="right" w:pos="9480"/>
        </w:tabs>
        <w:rPr>
          <w:rFonts w:asciiTheme="minorHAnsi" w:eastAsiaTheme="minorEastAsia" w:hAnsiTheme="minorHAnsi"/>
          <w:i w:val="0"/>
          <w:noProof/>
          <w:lang w:val="ru-RU" w:eastAsia="ru-RU"/>
        </w:rPr>
      </w:pPr>
      <w:hyperlink w:anchor="_Toc143514312" w:history="1">
        <w:r w:rsidR="00414E6B" w:rsidRPr="006C22B5">
          <w:rPr>
            <w:rStyle w:val="af1"/>
            <w:rFonts w:cs="Times New Roman"/>
            <w:i w:val="0"/>
            <w:noProof/>
            <w:lang w:val="ru-RU" w:eastAsia="ru-RU"/>
          </w:rPr>
          <w:t>2.4.</w:t>
        </w:r>
        <w:r w:rsidR="00414E6B" w:rsidRPr="006C22B5">
          <w:rPr>
            <w:rFonts w:asciiTheme="minorHAnsi" w:eastAsiaTheme="minorEastAsia" w:hAnsiTheme="minorHAnsi"/>
            <w:i w:val="0"/>
            <w:noProof/>
            <w:lang w:val="ru-RU" w:eastAsia="ru-RU"/>
          </w:rPr>
          <w:tab/>
        </w:r>
        <w:r w:rsidR="00414E6B" w:rsidRPr="006C22B5">
          <w:rPr>
            <w:rStyle w:val="af1"/>
            <w:rFonts w:cs="Times New Roman"/>
            <w:i w:val="0"/>
            <w:noProof/>
            <w:lang w:val="ru-RU" w:eastAsia="ru-RU"/>
          </w:rPr>
          <w:t>Жилищно-коммунальное хозяйство</w:t>
        </w:r>
        <w:r w:rsidR="00414E6B" w:rsidRPr="006C22B5">
          <w:rPr>
            <w:i w:val="0"/>
            <w:noProof/>
            <w:webHidden/>
          </w:rPr>
          <w:tab/>
        </w:r>
        <w:r w:rsidRPr="006C22B5">
          <w:rPr>
            <w:i w:val="0"/>
            <w:noProof/>
            <w:webHidden/>
          </w:rPr>
          <w:fldChar w:fldCharType="begin"/>
        </w:r>
        <w:r w:rsidR="00414E6B" w:rsidRPr="006C22B5">
          <w:rPr>
            <w:i w:val="0"/>
            <w:noProof/>
            <w:webHidden/>
          </w:rPr>
          <w:instrText xml:space="preserve"> PAGEREF _Toc143514312 \h </w:instrText>
        </w:r>
        <w:r w:rsidRPr="006C22B5">
          <w:rPr>
            <w:i w:val="0"/>
            <w:noProof/>
            <w:webHidden/>
          </w:rPr>
        </w:r>
        <w:r w:rsidRPr="006C22B5">
          <w:rPr>
            <w:i w:val="0"/>
            <w:noProof/>
            <w:webHidden/>
          </w:rPr>
          <w:fldChar w:fldCharType="separate"/>
        </w:r>
        <w:r w:rsidR="00414E6B" w:rsidRPr="006C22B5">
          <w:rPr>
            <w:i w:val="0"/>
            <w:noProof/>
            <w:webHidden/>
          </w:rPr>
          <w:t>24</w:t>
        </w:r>
        <w:r w:rsidRPr="006C22B5">
          <w:rPr>
            <w:i w:val="0"/>
            <w:noProof/>
            <w:webHidden/>
          </w:rPr>
          <w:fldChar w:fldCharType="end"/>
        </w:r>
      </w:hyperlink>
    </w:p>
    <w:p w:rsidR="00414E6B" w:rsidRPr="006C22B5" w:rsidRDefault="00C81304">
      <w:pPr>
        <w:pStyle w:val="30"/>
        <w:tabs>
          <w:tab w:val="left" w:pos="880"/>
          <w:tab w:val="right" w:pos="9480"/>
        </w:tabs>
        <w:rPr>
          <w:rFonts w:asciiTheme="minorHAnsi" w:eastAsiaTheme="minorEastAsia" w:hAnsiTheme="minorHAnsi"/>
          <w:b w:val="0"/>
          <w:bCs w:val="0"/>
          <w:i w:val="0"/>
          <w:noProof/>
          <w:sz w:val="24"/>
          <w:szCs w:val="24"/>
          <w:lang w:val="ru-RU" w:eastAsia="ru-RU"/>
        </w:rPr>
      </w:pPr>
      <w:hyperlink w:anchor="_Toc143514313" w:history="1">
        <w:r w:rsidR="00414E6B" w:rsidRPr="006C22B5">
          <w:rPr>
            <w:rStyle w:val="af1"/>
            <w:rFonts w:cs="Times New Roman"/>
            <w:b w:val="0"/>
            <w:bCs w:val="0"/>
            <w:i w:val="0"/>
            <w:noProof/>
            <w:sz w:val="24"/>
            <w:szCs w:val="24"/>
            <w:lang/>
          </w:rPr>
          <w:t>2.4.1.</w:t>
        </w:r>
        <w:r w:rsidR="00414E6B" w:rsidRPr="006C22B5">
          <w:rPr>
            <w:rFonts w:asciiTheme="minorHAnsi" w:eastAsiaTheme="minorEastAsia" w:hAnsiTheme="minorHAnsi"/>
            <w:b w:val="0"/>
            <w:bCs w:val="0"/>
            <w:i w:val="0"/>
            <w:noProof/>
            <w:sz w:val="24"/>
            <w:szCs w:val="24"/>
            <w:lang w:val="ru-RU" w:eastAsia="ru-RU"/>
          </w:rPr>
          <w:tab/>
        </w:r>
        <w:r w:rsidR="00414E6B" w:rsidRPr="006C22B5">
          <w:rPr>
            <w:rStyle w:val="af1"/>
            <w:rFonts w:cs="Times New Roman"/>
            <w:b w:val="0"/>
            <w:bCs w:val="0"/>
            <w:i w:val="0"/>
            <w:noProof/>
            <w:sz w:val="24"/>
            <w:szCs w:val="24"/>
            <w:lang/>
          </w:rPr>
          <w:t>Водоснабжение</w:t>
        </w:r>
        <w:r w:rsidR="00414E6B" w:rsidRPr="006C22B5">
          <w:rPr>
            <w:rStyle w:val="af1"/>
            <w:rFonts w:cs="Times New Roman"/>
            <w:b w:val="0"/>
            <w:bCs w:val="0"/>
            <w:i w:val="0"/>
            <w:noProof/>
            <w:sz w:val="24"/>
            <w:szCs w:val="24"/>
            <w:lang w:val="ru-RU"/>
          </w:rPr>
          <w:t xml:space="preserve"> и водоотведение</w:t>
        </w:r>
        <w:r w:rsidR="00414E6B" w:rsidRPr="006C22B5">
          <w:rPr>
            <w:b w:val="0"/>
            <w:bCs w:val="0"/>
            <w:i w:val="0"/>
            <w:noProof/>
            <w:webHidden/>
            <w:sz w:val="24"/>
            <w:szCs w:val="24"/>
          </w:rPr>
          <w:tab/>
        </w:r>
        <w:r w:rsidRPr="006C22B5">
          <w:rPr>
            <w:b w:val="0"/>
            <w:bCs w:val="0"/>
            <w:i w:val="0"/>
            <w:noProof/>
            <w:webHidden/>
            <w:sz w:val="24"/>
            <w:szCs w:val="24"/>
          </w:rPr>
          <w:fldChar w:fldCharType="begin"/>
        </w:r>
        <w:r w:rsidR="00414E6B" w:rsidRPr="006C22B5">
          <w:rPr>
            <w:b w:val="0"/>
            <w:bCs w:val="0"/>
            <w:i w:val="0"/>
            <w:noProof/>
            <w:webHidden/>
            <w:sz w:val="24"/>
            <w:szCs w:val="24"/>
          </w:rPr>
          <w:instrText xml:space="preserve"> PAGEREF _Toc143514313 \h </w:instrText>
        </w:r>
        <w:r w:rsidRPr="006C22B5">
          <w:rPr>
            <w:b w:val="0"/>
            <w:bCs w:val="0"/>
            <w:i w:val="0"/>
            <w:noProof/>
            <w:webHidden/>
            <w:sz w:val="24"/>
            <w:szCs w:val="24"/>
          </w:rPr>
        </w:r>
        <w:r w:rsidRPr="006C22B5">
          <w:rPr>
            <w:b w:val="0"/>
            <w:bCs w:val="0"/>
            <w:i w:val="0"/>
            <w:noProof/>
            <w:webHidden/>
            <w:sz w:val="24"/>
            <w:szCs w:val="24"/>
          </w:rPr>
          <w:fldChar w:fldCharType="separate"/>
        </w:r>
        <w:r w:rsidR="00414E6B" w:rsidRPr="006C22B5">
          <w:rPr>
            <w:b w:val="0"/>
            <w:bCs w:val="0"/>
            <w:i w:val="0"/>
            <w:noProof/>
            <w:webHidden/>
            <w:sz w:val="24"/>
            <w:szCs w:val="24"/>
          </w:rPr>
          <w:t>25</w:t>
        </w:r>
        <w:r w:rsidRPr="006C22B5">
          <w:rPr>
            <w:b w:val="0"/>
            <w:bCs w:val="0"/>
            <w:i w:val="0"/>
            <w:noProof/>
            <w:webHidden/>
            <w:sz w:val="24"/>
            <w:szCs w:val="24"/>
          </w:rPr>
          <w:fldChar w:fldCharType="end"/>
        </w:r>
      </w:hyperlink>
    </w:p>
    <w:p w:rsidR="00414E6B" w:rsidRPr="006C22B5" w:rsidRDefault="00C81304">
      <w:pPr>
        <w:pStyle w:val="30"/>
        <w:tabs>
          <w:tab w:val="left" w:pos="880"/>
          <w:tab w:val="right" w:pos="9480"/>
        </w:tabs>
        <w:rPr>
          <w:rFonts w:asciiTheme="minorHAnsi" w:eastAsiaTheme="minorEastAsia" w:hAnsiTheme="minorHAnsi"/>
          <w:b w:val="0"/>
          <w:bCs w:val="0"/>
          <w:i w:val="0"/>
          <w:noProof/>
          <w:sz w:val="24"/>
          <w:szCs w:val="24"/>
          <w:lang w:val="ru-RU" w:eastAsia="ru-RU"/>
        </w:rPr>
      </w:pPr>
      <w:hyperlink w:anchor="_Toc143514314" w:history="1">
        <w:r w:rsidR="00414E6B" w:rsidRPr="006C22B5">
          <w:rPr>
            <w:rStyle w:val="af1"/>
            <w:rFonts w:cs="Times New Roman"/>
            <w:b w:val="0"/>
            <w:bCs w:val="0"/>
            <w:i w:val="0"/>
            <w:noProof/>
            <w:sz w:val="24"/>
            <w:szCs w:val="24"/>
            <w:lang/>
          </w:rPr>
          <w:t>2.4.2.</w:t>
        </w:r>
        <w:r w:rsidR="00414E6B" w:rsidRPr="006C22B5">
          <w:rPr>
            <w:rFonts w:asciiTheme="minorHAnsi" w:eastAsiaTheme="minorEastAsia" w:hAnsiTheme="minorHAnsi"/>
            <w:b w:val="0"/>
            <w:bCs w:val="0"/>
            <w:i w:val="0"/>
            <w:noProof/>
            <w:sz w:val="24"/>
            <w:szCs w:val="24"/>
            <w:lang w:val="ru-RU" w:eastAsia="ru-RU"/>
          </w:rPr>
          <w:tab/>
        </w:r>
        <w:r w:rsidR="00414E6B" w:rsidRPr="006C22B5">
          <w:rPr>
            <w:rStyle w:val="af1"/>
            <w:rFonts w:cs="Times New Roman"/>
            <w:b w:val="0"/>
            <w:bCs w:val="0"/>
            <w:i w:val="0"/>
            <w:noProof/>
            <w:sz w:val="24"/>
            <w:szCs w:val="24"/>
            <w:lang/>
          </w:rPr>
          <w:t>Газоснабжение</w:t>
        </w:r>
        <w:r w:rsidR="00414E6B" w:rsidRPr="006C22B5">
          <w:rPr>
            <w:b w:val="0"/>
            <w:bCs w:val="0"/>
            <w:i w:val="0"/>
            <w:noProof/>
            <w:webHidden/>
            <w:sz w:val="24"/>
            <w:szCs w:val="24"/>
          </w:rPr>
          <w:tab/>
        </w:r>
        <w:r w:rsidRPr="006C22B5">
          <w:rPr>
            <w:b w:val="0"/>
            <w:bCs w:val="0"/>
            <w:i w:val="0"/>
            <w:noProof/>
            <w:webHidden/>
            <w:sz w:val="24"/>
            <w:szCs w:val="24"/>
          </w:rPr>
          <w:fldChar w:fldCharType="begin"/>
        </w:r>
        <w:r w:rsidR="00414E6B" w:rsidRPr="006C22B5">
          <w:rPr>
            <w:b w:val="0"/>
            <w:bCs w:val="0"/>
            <w:i w:val="0"/>
            <w:noProof/>
            <w:webHidden/>
            <w:sz w:val="24"/>
            <w:szCs w:val="24"/>
          </w:rPr>
          <w:instrText xml:space="preserve"> PAGEREF _Toc143514314 \h </w:instrText>
        </w:r>
        <w:r w:rsidRPr="006C22B5">
          <w:rPr>
            <w:b w:val="0"/>
            <w:bCs w:val="0"/>
            <w:i w:val="0"/>
            <w:noProof/>
            <w:webHidden/>
            <w:sz w:val="24"/>
            <w:szCs w:val="24"/>
          </w:rPr>
        </w:r>
        <w:r w:rsidRPr="006C22B5">
          <w:rPr>
            <w:b w:val="0"/>
            <w:bCs w:val="0"/>
            <w:i w:val="0"/>
            <w:noProof/>
            <w:webHidden/>
            <w:sz w:val="24"/>
            <w:szCs w:val="24"/>
          </w:rPr>
          <w:fldChar w:fldCharType="separate"/>
        </w:r>
        <w:r w:rsidR="00414E6B" w:rsidRPr="006C22B5">
          <w:rPr>
            <w:b w:val="0"/>
            <w:bCs w:val="0"/>
            <w:i w:val="0"/>
            <w:noProof/>
            <w:webHidden/>
            <w:sz w:val="24"/>
            <w:szCs w:val="24"/>
          </w:rPr>
          <w:t>27</w:t>
        </w:r>
        <w:r w:rsidRPr="006C22B5">
          <w:rPr>
            <w:b w:val="0"/>
            <w:bCs w:val="0"/>
            <w:i w:val="0"/>
            <w:noProof/>
            <w:webHidden/>
            <w:sz w:val="24"/>
            <w:szCs w:val="24"/>
          </w:rPr>
          <w:fldChar w:fldCharType="end"/>
        </w:r>
      </w:hyperlink>
    </w:p>
    <w:p w:rsidR="00414E6B" w:rsidRPr="006C22B5" w:rsidRDefault="00C81304">
      <w:pPr>
        <w:pStyle w:val="30"/>
        <w:tabs>
          <w:tab w:val="left" w:pos="880"/>
          <w:tab w:val="right" w:pos="9480"/>
        </w:tabs>
        <w:rPr>
          <w:rFonts w:asciiTheme="minorHAnsi" w:eastAsiaTheme="minorEastAsia" w:hAnsiTheme="minorHAnsi"/>
          <w:b w:val="0"/>
          <w:bCs w:val="0"/>
          <w:i w:val="0"/>
          <w:noProof/>
          <w:sz w:val="24"/>
          <w:szCs w:val="24"/>
          <w:lang w:val="ru-RU" w:eastAsia="ru-RU"/>
        </w:rPr>
      </w:pPr>
      <w:hyperlink w:anchor="_Toc143514315" w:history="1">
        <w:r w:rsidR="00414E6B" w:rsidRPr="006C22B5">
          <w:rPr>
            <w:rStyle w:val="af1"/>
            <w:rFonts w:cs="Times New Roman"/>
            <w:b w:val="0"/>
            <w:bCs w:val="0"/>
            <w:i w:val="0"/>
            <w:noProof/>
            <w:sz w:val="24"/>
            <w:szCs w:val="24"/>
            <w:lang/>
          </w:rPr>
          <w:t>2.4.3.</w:t>
        </w:r>
        <w:r w:rsidR="00414E6B" w:rsidRPr="006C22B5">
          <w:rPr>
            <w:rFonts w:asciiTheme="minorHAnsi" w:eastAsiaTheme="minorEastAsia" w:hAnsiTheme="minorHAnsi"/>
            <w:b w:val="0"/>
            <w:bCs w:val="0"/>
            <w:i w:val="0"/>
            <w:noProof/>
            <w:sz w:val="24"/>
            <w:szCs w:val="24"/>
            <w:lang w:val="ru-RU" w:eastAsia="ru-RU"/>
          </w:rPr>
          <w:tab/>
        </w:r>
        <w:r w:rsidR="00414E6B" w:rsidRPr="006C22B5">
          <w:rPr>
            <w:rStyle w:val="af1"/>
            <w:rFonts w:cs="Times New Roman"/>
            <w:b w:val="0"/>
            <w:bCs w:val="0"/>
            <w:i w:val="0"/>
            <w:noProof/>
            <w:sz w:val="24"/>
            <w:szCs w:val="24"/>
            <w:lang/>
          </w:rPr>
          <w:t>Электроснабжение</w:t>
        </w:r>
        <w:r w:rsidR="00414E6B" w:rsidRPr="006C22B5">
          <w:rPr>
            <w:b w:val="0"/>
            <w:bCs w:val="0"/>
            <w:i w:val="0"/>
            <w:noProof/>
            <w:webHidden/>
            <w:sz w:val="24"/>
            <w:szCs w:val="24"/>
          </w:rPr>
          <w:tab/>
        </w:r>
        <w:r w:rsidRPr="006C22B5">
          <w:rPr>
            <w:b w:val="0"/>
            <w:bCs w:val="0"/>
            <w:i w:val="0"/>
            <w:noProof/>
            <w:webHidden/>
            <w:sz w:val="24"/>
            <w:szCs w:val="24"/>
          </w:rPr>
          <w:fldChar w:fldCharType="begin"/>
        </w:r>
        <w:r w:rsidR="00414E6B" w:rsidRPr="006C22B5">
          <w:rPr>
            <w:b w:val="0"/>
            <w:bCs w:val="0"/>
            <w:i w:val="0"/>
            <w:noProof/>
            <w:webHidden/>
            <w:sz w:val="24"/>
            <w:szCs w:val="24"/>
          </w:rPr>
          <w:instrText xml:space="preserve"> PAGEREF _Toc143514315 \h </w:instrText>
        </w:r>
        <w:r w:rsidRPr="006C22B5">
          <w:rPr>
            <w:b w:val="0"/>
            <w:bCs w:val="0"/>
            <w:i w:val="0"/>
            <w:noProof/>
            <w:webHidden/>
            <w:sz w:val="24"/>
            <w:szCs w:val="24"/>
          </w:rPr>
        </w:r>
        <w:r w:rsidRPr="006C22B5">
          <w:rPr>
            <w:b w:val="0"/>
            <w:bCs w:val="0"/>
            <w:i w:val="0"/>
            <w:noProof/>
            <w:webHidden/>
            <w:sz w:val="24"/>
            <w:szCs w:val="24"/>
          </w:rPr>
          <w:fldChar w:fldCharType="separate"/>
        </w:r>
        <w:r w:rsidR="00414E6B" w:rsidRPr="006C22B5">
          <w:rPr>
            <w:b w:val="0"/>
            <w:bCs w:val="0"/>
            <w:i w:val="0"/>
            <w:noProof/>
            <w:webHidden/>
            <w:sz w:val="24"/>
            <w:szCs w:val="24"/>
          </w:rPr>
          <w:t>27</w:t>
        </w:r>
        <w:r w:rsidRPr="006C22B5">
          <w:rPr>
            <w:b w:val="0"/>
            <w:bCs w:val="0"/>
            <w:i w:val="0"/>
            <w:noProof/>
            <w:webHidden/>
            <w:sz w:val="24"/>
            <w:szCs w:val="24"/>
          </w:rPr>
          <w:fldChar w:fldCharType="end"/>
        </w:r>
      </w:hyperlink>
    </w:p>
    <w:p w:rsidR="00414E6B" w:rsidRPr="006C22B5" w:rsidRDefault="00C81304">
      <w:pPr>
        <w:pStyle w:val="30"/>
        <w:tabs>
          <w:tab w:val="left" w:pos="880"/>
          <w:tab w:val="right" w:pos="9480"/>
        </w:tabs>
        <w:rPr>
          <w:rFonts w:asciiTheme="minorHAnsi" w:eastAsiaTheme="minorEastAsia" w:hAnsiTheme="minorHAnsi"/>
          <w:b w:val="0"/>
          <w:bCs w:val="0"/>
          <w:i w:val="0"/>
          <w:noProof/>
          <w:sz w:val="24"/>
          <w:szCs w:val="24"/>
          <w:lang w:val="ru-RU" w:eastAsia="ru-RU"/>
        </w:rPr>
      </w:pPr>
      <w:hyperlink w:anchor="_Toc143514316" w:history="1">
        <w:r w:rsidR="00414E6B" w:rsidRPr="006C22B5">
          <w:rPr>
            <w:rStyle w:val="af1"/>
            <w:rFonts w:cs="Times New Roman"/>
            <w:b w:val="0"/>
            <w:bCs w:val="0"/>
            <w:i w:val="0"/>
            <w:noProof/>
            <w:sz w:val="24"/>
            <w:szCs w:val="24"/>
            <w:lang/>
          </w:rPr>
          <w:t>2.4.4.</w:t>
        </w:r>
        <w:r w:rsidR="00414E6B" w:rsidRPr="006C22B5">
          <w:rPr>
            <w:rFonts w:asciiTheme="minorHAnsi" w:eastAsiaTheme="minorEastAsia" w:hAnsiTheme="minorHAnsi"/>
            <w:b w:val="0"/>
            <w:bCs w:val="0"/>
            <w:i w:val="0"/>
            <w:noProof/>
            <w:sz w:val="24"/>
            <w:szCs w:val="24"/>
            <w:lang w:val="ru-RU" w:eastAsia="ru-RU"/>
          </w:rPr>
          <w:tab/>
        </w:r>
        <w:r w:rsidR="00414E6B" w:rsidRPr="006C22B5">
          <w:rPr>
            <w:rStyle w:val="af1"/>
            <w:rFonts w:cs="Times New Roman"/>
            <w:b w:val="0"/>
            <w:bCs w:val="0"/>
            <w:i w:val="0"/>
            <w:noProof/>
            <w:sz w:val="24"/>
            <w:szCs w:val="24"/>
            <w:lang/>
          </w:rPr>
          <w:t>Теплоснабжение</w:t>
        </w:r>
        <w:r w:rsidR="00414E6B" w:rsidRPr="006C22B5">
          <w:rPr>
            <w:b w:val="0"/>
            <w:bCs w:val="0"/>
            <w:i w:val="0"/>
            <w:noProof/>
            <w:webHidden/>
            <w:sz w:val="24"/>
            <w:szCs w:val="24"/>
          </w:rPr>
          <w:tab/>
        </w:r>
        <w:r w:rsidRPr="006C22B5">
          <w:rPr>
            <w:b w:val="0"/>
            <w:bCs w:val="0"/>
            <w:i w:val="0"/>
            <w:noProof/>
            <w:webHidden/>
            <w:sz w:val="24"/>
            <w:szCs w:val="24"/>
          </w:rPr>
          <w:fldChar w:fldCharType="begin"/>
        </w:r>
        <w:r w:rsidR="00414E6B" w:rsidRPr="006C22B5">
          <w:rPr>
            <w:b w:val="0"/>
            <w:bCs w:val="0"/>
            <w:i w:val="0"/>
            <w:noProof/>
            <w:webHidden/>
            <w:sz w:val="24"/>
            <w:szCs w:val="24"/>
          </w:rPr>
          <w:instrText xml:space="preserve"> PAGEREF _Toc143514316 \h </w:instrText>
        </w:r>
        <w:r w:rsidRPr="006C22B5">
          <w:rPr>
            <w:b w:val="0"/>
            <w:bCs w:val="0"/>
            <w:i w:val="0"/>
            <w:noProof/>
            <w:webHidden/>
            <w:sz w:val="24"/>
            <w:szCs w:val="24"/>
          </w:rPr>
        </w:r>
        <w:r w:rsidRPr="006C22B5">
          <w:rPr>
            <w:b w:val="0"/>
            <w:bCs w:val="0"/>
            <w:i w:val="0"/>
            <w:noProof/>
            <w:webHidden/>
            <w:sz w:val="24"/>
            <w:szCs w:val="24"/>
          </w:rPr>
          <w:fldChar w:fldCharType="separate"/>
        </w:r>
        <w:r w:rsidR="00414E6B" w:rsidRPr="006C22B5">
          <w:rPr>
            <w:b w:val="0"/>
            <w:bCs w:val="0"/>
            <w:i w:val="0"/>
            <w:noProof/>
            <w:webHidden/>
            <w:sz w:val="24"/>
            <w:szCs w:val="24"/>
          </w:rPr>
          <w:t>30</w:t>
        </w:r>
        <w:r w:rsidRPr="006C22B5">
          <w:rPr>
            <w:b w:val="0"/>
            <w:bCs w:val="0"/>
            <w:i w:val="0"/>
            <w:noProof/>
            <w:webHidden/>
            <w:sz w:val="24"/>
            <w:szCs w:val="24"/>
          </w:rPr>
          <w:fldChar w:fldCharType="end"/>
        </w:r>
      </w:hyperlink>
    </w:p>
    <w:p w:rsidR="00414E6B" w:rsidRPr="006C22B5" w:rsidRDefault="00C81304">
      <w:pPr>
        <w:pStyle w:val="30"/>
        <w:tabs>
          <w:tab w:val="left" w:pos="880"/>
          <w:tab w:val="right" w:pos="9480"/>
        </w:tabs>
        <w:rPr>
          <w:rFonts w:asciiTheme="minorHAnsi" w:eastAsiaTheme="minorEastAsia" w:hAnsiTheme="minorHAnsi"/>
          <w:b w:val="0"/>
          <w:bCs w:val="0"/>
          <w:i w:val="0"/>
          <w:noProof/>
          <w:sz w:val="24"/>
          <w:szCs w:val="24"/>
          <w:lang w:val="ru-RU" w:eastAsia="ru-RU"/>
        </w:rPr>
      </w:pPr>
      <w:hyperlink w:anchor="_Toc143514317" w:history="1">
        <w:r w:rsidR="00414E6B" w:rsidRPr="006C22B5">
          <w:rPr>
            <w:rStyle w:val="af1"/>
            <w:rFonts w:cs="Times New Roman"/>
            <w:b w:val="0"/>
            <w:bCs w:val="0"/>
            <w:i w:val="0"/>
            <w:noProof/>
            <w:sz w:val="24"/>
            <w:szCs w:val="24"/>
            <w:lang/>
          </w:rPr>
          <w:t>2.4.5.</w:t>
        </w:r>
        <w:r w:rsidR="00414E6B" w:rsidRPr="006C22B5">
          <w:rPr>
            <w:rFonts w:asciiTheme="minorHAnsi" w:eastAsiaTheme="minorEastAsia" w:hAnsiTheme="minorHAnsi"/>
            <w:b w:val="0"/>
            <w:bCs w:val="0"/>
            <w:i w:val="0"/>
            <w:noProof/>
            <w:sz w:val="24"/>
            <w:szCs w:val="24"/>
            <w:lang w:val="ru-RU" w:eastAsia="ru-RU"/>
          </w:rPr>
          <w:tab/>
        </w:r>
        <w:r w:rsidR="00414E6B" w:rsidRPr="006C22B5">
          <w:rPr>
            <w:rStyle w:val="af1"/>
            <w:rFonts w:cs="Times New Roman"/>
            <w:b w:val="0"/>
            <w:bCs w:val="0"/>
            <w:i w:val="0"/>
            <w:noProof/>
            <w:sz w:val="24"/>
            <w:szCs w:val="24"/>
            <w:lang/>
          </w:rPr>
          <w:t>Благоустройство территории</w:t>
        </w:r>
        <w:r w:rsidR="00414E6B" w:rsidRPr="006C22B5">
          <w:rPr>
            <w:b w:val="0"/>
            <w:bCs w:val="0"/>
            <w:i w:val="0"/>
            <w:noProof/>
            <w:webHidden/>
            <w:sz w:val="24"/>
            <w:szCs w:val="24"/>
          </w:rPr>
          <w:tab/>
        </w:r>
        <w:r w:rsidRPr="006C22B5">
          <w:rPr>
            <w:b w:val="0"/>
            <w:bCs w:val="0"/>
            <w:i w:val="0"/>
            <w:noProof/>
            <w:webHidden/>
            <w:sz w:val="24"/>
            <w:szCs w:val="24"/>
          </w:rPr>
          <w:fldChar w:fldCharType="begin"/>
        </w:r>
        <w:r w:rsidR="00414E6B" w:rsidRPr="006C22B5">
          <w:rPr>
            <w:b w:val="0"/>
            <w:bCs w:val="0"/>
            <w:i w:val="0"/>
            <w:noProof/>
            <w:webHidden/>
            <w:sz w:val="24"/>
            <w:szCs w:val="24"/>
          </w:rPr>
          <w:instrText xml:space="preserve"> PAGEREF _Toc143514317 \h </w:instrText>
        </w:r>
        <w:r w:rsidRPr="006C22B5">
          <w:rPr>
            <w:b w:val="0"/>
            <w:bCs w:val="0"/>
            <w:i w:val="0"/>
            <w:noProof/>
            <w:webHidden/>
            <w:sz w:val="24"/>
            <w:szCs w:val="24"/>
          </w:rPr>
        </w:r>
        <w:r w:rsidRPr="006C22B5">
          <w:rPr>
            <w:b w:val="0"/>
            <w:bCs w:val="0"/>
            <w:i w:val="0"/>
            <w:noProof/>
            <w:webHidden/>
            <w:sz w:val="24"/>
            <w:szCs w:val="24"/>
          </w:rPr>
          <w:fldChar w:fldCharType="separate"/>
        </w:r>
        <w:r w:rsidR="00414E6B" w:rsidRPr="006C22B5">
          <w:rPr>
            <w:b w:val="0"/>
            <w:bCs w:val="0"/>
            <w:i w:val="0"/>
            <w:noProof/>
            <w:webHidden/>
            <w:sz w:val="24"/>
            <w:szCs w:val="24"/>
          </w:rPr>
          <w:t>30</w:t>
        </w:r>
        <w:r w:rsidRPr="006C22B5">
          <w:rPr>
            <w:b w:val="0"/>
            <w:bCs w:val="0"/>
            <w:i w:val="0"/>
            <w:noProof/>
            <w:webHidden/>
            <w:sz w:val="24"/>
            <w:szCs w:val="24"/>
          </w:rPr>
          <w:fldChar w:fldCharType="end"/>
        </w:r>
      </w:hyperlink>
    </w:p>
    <w:p w:rsidR="00414E6B" w:rsidRPr="006C22B5" w:rsidRDefault="00C81304">
      <w:pPr>
        <w:pStyle w:val="21"/>
        <w:tabs>
          <w:tab w:val="left" w:pos="880"/>
          <w:tab w:val="right" w:pos="9480"/>
        </w:tabs>
        <w:rPr>
          <w:rFonts w:asciiTheme="minorHAnsi" w:eastAsiaTheme="minorEastAsia" w:hAnsiTheme="minorHAnsi"/>
          <w:i w:val="0"/>
          <w:noProof/>
          <w:lang w:val="ru-RU" w:eastAsia="ru-RU"/>
        </w:rPr>
      </w:pPr>
      <w:hyperlink w:anchor="_Toc143514318" w:history="1">
        <w:r w:rsidR="00414E6B" w:rsidRPr="006C22B5">
          <w:rPr>
            <w:rStyle w:val="af1"/>
            <w:rFonts w:cs="Times New Roman"/>
            <w:i w:val="0"/>
            <w:noProof/>
            <w:lang w:val="ru-RU" w:eastAsia="ru-RU"/>
          </w:rPr>
          <w:t>2.5.</w:t>
        </w:r>
        <w:r w:rsidR="00414E6B" w:rsidRPr="006C22B5">
          <w:rPr>
            <w:rFonts w:asciiTheme="minorHAnsi" w:eastAsiaTheme="minorEastAsia" w:hAnsiTheme="minorHAnsi"/>
            <w:i w:val="0"/>
            <w:noProof/>
            <w:lang w:val="ru-RU" w:eastAsia="ru-RU"/>
          </w:rPr>
          <w:tab/>
        </w:r>
        <w:r w:rsidR="00414E6B" w:rsidRPr="006C22B5">
          <w:rPr>
            <w:rStyle w:val="af1"/>
            <w:rFonts w:cs="Times New Roman"/>
            <w:i w:val="0"/>
            <w:noProof/>
            <w:lang w:val="ru-RU" w:eastAsia="ru-RU"/>
          </w:rPr>
          <w:t>Транспорт</w:t>
        </w:r>
        <w:r w:rsidR="00414E6B" w:rsidRPr="006C22B5">
          <w:rPr>
            <w:i w:val="0"/>
            <w:noProof/>
            <w:webHidden/>
          </w:rPr>
          <w:tab/>
        </w:r>
        <w:r w:rsidRPr="006C22B5">
          <w:rPr>
            <w:i w:val="0"/>
            <w:noProof/>
            <w:webHidden/>
          </w:rPr>
          <w:fldChar w:fldCharType="begin"/>
        </w:r>
        <w:r w:rsidR="00414E6B" w:rsidRPr="006C22B5">
          <w:rPr>
            <w:i w:val="0"/>
            <w:noProof/>
            <w:webHidden/>
          </w:rPr>
          <w:instrText xml:space="preserve"> PAGEREF _Toc143514318 \h </w:instrText>
        </w:r>
        <w:r w:rsidRPr="006C22B5">
          <w:rPr>
            <w:i w:val="0"/>
            <w:noProof/>
            <w:webHidden/>
          </w:rPr>
        </w:r>
        <w:r w:rsidRPr="006C22B5">
          <w:rPr>
            <w:i w:val="0"/>
            <w:noProof/>
            <w:webHidden/>
          </w:rPr>
          <w:fldChar w:fldCharType="separate"/>
        </w:r>
        <w:r w:rsidR="00414E6B" w:rsidRPr="006C22B5">
          <w:rPr>
            <w:i w:val="0"/>
            <w:noProof/>
            <w:webHidden/>
          </w:rPr>
          <w:t>33</w:t>
        </w:r>
        <w:r w:rsidRPr="006C22B5">
          <w:rPr>
            <w:i w:val="0"/>
            <w:noProof/>
            <w:webHidden/>
          </w:rPr>
          <w:fldChar w:fldCharType="end"/>
        </w:r>
      </w:hyperlink>
    </w:p>
    <w:p w:rsidR="00414E6B" w:rsidRPr="006C22B5" w:rsidRDefault="00C81304">
      <w:pPr>
        <w:pStyle w:val="21"/>
        <w:tabs>
          <w:tab w:val="left" w:pos="880"/>
          <w:tab w:val="right" w:pos="9480"/>
        </w:tabs>
        <w:rPr>
          <w:rFonts w:asciiTheme="minorHAnsi" w:eastAsiaTheme="minorEastAsia" w:hAnsiTheme="minorHAnsi"/>
          <w:i w:val="0"/>
          <w:noProof/>
          <w:lang w:val="ru-RU" w:eastAsia="ru-RU"/>
        </w:rPr>
      </w:pPr>
      <w:hyperlink w:anchor="_Toc143514319" w:history="1">
        <w:r w:rsidR="00414E6B" w:rsidRPr="006C22B5">
          <w:rPr>
            <w:rStyle w:val="af1"/>
            <w:rFonts w:cs="Times New Roman"/>
            <w:i w:val="0"/>
            <w:noProof/>
            <w:lang w:val="ru-RU" w:eastAsia="ru-RU"/>
          </w:rPr>
          <w:t>2.6.</w:t>
        </w:r>
        <w:r w:rsidR="00414E6B" w:rsidRPr="006C22B5">
          <w:rPr>
            <w:rFonts w:asciiTheme="minorHAnsi" w:eastAsiaTheme="minorEastAsia" w:hAnsiTheme="minorHAnsi"/>
            <w:i w:val="0"/>
            <w:noProof/>
            <w:lang w:val="ru-RU" w:eastAsia="ru-RU"/>
          </w:rPr>
          <w:tab/>
        </w:r>
        <w:r w:rsidR="00414E6B" w:rsidRPr="006C22B5">
          <w:rPr>
            <w:rStyle w:val="af1"/>
            <w:rFonts w:cs="Times New Roman"/>
            <w:i w:val="0"/>
            <w:noProof/>
            <w:lang w:val="ru-RU" w:eastAsia="ru-RU"/>
          </w:rPr>
          <w:t>Промышленность и сельское хозяйство</w:t>
        </w:r>
        <w:r w:rsidR="00414E6B" w:rsidRPr="006C22B5">
          <w:rPr>
            <w:i w:val="0"/>
            <w:noProof/>
            <w:webHidden/>
          </w:rPr>
          <w:tab/>
        </w:r>
        <w:r w:rsidRPr="006C22B5">
          <w:rPr>
            <w:i w:val="0"/>
            <w:noProof/>
            <w:webHidden/>
          </w:rPr>
          <w:fldChar w:fldCharType="begin"/>
        </w:r>
        <w:r w:rsidR="00414E6B" w:rsidRPr="006C22B5">
          <w:rPr>
            <w:i w:val="0"/>
            <w:noProof/>
            <w:webHidden/>
          </w:rPr>
          <w:instrText xml:space="preserve"> PAGEREF _Toc143514319 \h </w:instrText>
        </w:r>
        <w:r w:rsidRPr="006C22B5">
          <w:rPr>
            <w:i w:val="0"/>
            <w:noProof/>
            <w:webHidden/>
          </w:rPr>
        </w:r>
        <w:r w:rsidRPr="006C22B5">
          <w:rPr>
            <w:i w:val="0"/>
            <w:noProof/>
            <w:webHidden/>
          </w:rPr>
          <w:fldChar w:fldCharType="separate"/>
        </w:r>
        <w:r w:rsidR="00414E6B" w:rsidRPr="006C22B5">
          <w:rPr>
            <w:i w:val="0"/>
            <w:noProof/>
            <w:webHidden/>
          </w:rPr>
          <w:t>35</w:t>
        </w:r>
        <w:r w:rsidRPr="006C22B5">
          <w:rPr>
            <w:i w:val="0"/>
            <w:noProof/>
            <w:webHidden/>
          </w:rPr>
          <w:fldChar w:fldCharType="end"/>
        </w:r>
      </w:hyperlink>
    </w:p>
    <w:p w:rsidR="00414E6B" w:rsidRPr="006C22B5" w:rsidRDefault="00C81304">
      <w:pPr>
        <w:pStyle w:val="21"/>
        <w:tabs>
          <w:tab w:val="left" w:pos="880"/>
          <w:tab w:val="right" w:pos="9480"/>
        </w:tabs>
        <w:rPr>
          <w:rFonts w:asciiTheme="minorHAnsi" w:eastAsiaTheme="minorEastAsia" w:hAnsiTheme="minorHAnsi"/>
          <w:i w:val="0"/>
          <w:noProof/>
          <w:lang w:val="ru-RU" w:eastAsia="ru-RU"/>
        </w:rPr>
      </w:pPr>
      <w:hyperlink w:anchor="_Toc143514320" w:history="1">
        <w:r w:rsidR="00414E6B" w:rsidRPr="006C22B5">
          <w:rPr>
            <w:rStyle w:val="af1"/>
            <w:rFonts w:cs="Times New Roman"/>
            <w:i w:val="0"/>
            <w:noProof/>
            <w:lang w:val="ru-RU" w:eastAsia="ru-RU"/>
          </w:rPr>
          <w:t>2.7.</w:t>
        </w:r>
        <w:r w:rsidR="00414E6B" w:rsidRPr="006C22B5">
          <w:rPr>
            <w:rFonts w:asciiTheme="minorHAnsi" w:eastAsiaTheme="minorEastAsia" w:hAnsiTheme="minorHAnsi"/>
            <w:i w:val="0"/>
            <w:noProof/>
            <w:lang w:val="ru-RU" w:eastAsia="ru-RU"/>
          </w:rPr>
          <w:tab/>
        </w:r>
        <w:r w:rsidR="00414E6B" w:rsidRPr="006C22B5">
          <w:rPr>
            <w:rStyle w:val="af1"/>
            <w:rFonts w:cs="Times New Roman"/>
            <w:i w:val="0"/>
            <w:noProof/>
            <w:lang w:val="ru-RU" w:eastAsia="ru-RU"/>
          </w:rPr>
          <w:t>Малый бизнес</w:t>
        </w:r>
        <w:r w:rsidR="00414E6B" w:rsidRPr="006C22B5">
          <w:rPr>
            <w:i w:val="0"/>
            <w:noProof/>
            <w:webHidden/>
          </w:rPr>
          <w:tab/>
        </w:r>
        <w:r w:rsidRPr="006C22B5">
          <w:rPr>
            <w:i w:val="0"/>
            <w:noProof/>
            <w:webHidden/>
          </w:rPr>
          <w:fldChar w:fldCharType="begin"/>
        </w:r>
        <w:r w:rsidR="00414E6B" w:rsidRPr="006C22B5">
          <w:rPr>
            <w:i w:val="0"/>
            <w:noProof/>
            <w:webHidden/>
          </w:rPr>
          <w:instrText xml:space="preserve"> PAGEREF _Toc143514320 \h </w:instrText>
        </w:r>
        <w:r w:rsidRPr="006C22B5">
          <w:rPr>
            <w:i w:val="0"/>
            <w:noProof/>
            <w:webHidden/>
          </w:rPr>
        </w:r>
        <w:r w:rsidRPr="006C22B5">
          <w:rPr>
            <w:i w:val="0"/>
            <w:noProof/>
            <w:webHidden/>
          </w:rPr>
          <w:fldChar w:fldCharType="separate"/>
        </w:r>
        <w:r w:rsidR="00414E6B" w:rsidRPr="006C22B5">
          <w:rPr>
            <w:i w:val="0"/>
            <w:noProof/>
            <w:webHidden/>
          </w:rPr>
          <w:t>35</w:t>
        </w:r>
        <w:r w:rsidRPr="006C22B5">
          <w:rPr>
            <w:i w:val="0"/>
            <w:noProof/>
            <w:webHidden/>
          </w:rPr>
          <w:fldChar w:fldCharType="end"/>
        </w:r>
      </w:hyperlink>
    </w:p>
    <w:p w:rsidR="00414E6B" w:rsidRPr="006C22B5" w:rsidRDefault="00C81304">
      <w:pPr>
        <w:pStyle w:val="21"/>
        <w:tabs>
          <w:tab w:val="left" w:pos="880"/>
          <w:tab w:val="right" w:pos="9480"/>
        </w:tabs>
        <w:rPr>
          <w:rFonts w:asciiTheme="minorHAnsi" w:eastAsiaTheme="minorEastAsia" w:hAnsiTheme="minorHAnsi"/>
          <w:i w:val="0"/>
          <w:noProof/>
          <w:lang w:val="ru-RU" w:eastAsia="ru-RU"/>
        </w:rPr>
      </w:pPr>
      <w:hyperlink w:anchor="_Toc143514321" w:history="1">
        <w:r w:rsidR="00414E6B" w:rsidRPr="006C22B5">
          <w:rPr>
            <w:rStyle w:val="af1"/>
            <w:rFonts w:cs="Times New Roman"/>
            <w:i w:val="0"/>
            <w:noProof/>
            <w:lang w:val="ru-RU" w:eastAsia="ru-RU"/>
          </w:rPr>
          <w:t>2.8.</w:t>
        </w:r>
        <w:r w:rsidR="00414E6B" w:rsidRPr="006C22B5">
          <w:rPr>
            <w:rFonts w:asciiTheme="minorHAnsi" w:eastAsiaTheme="minorEastAsia" w:hAnsiTheme="minorHAnsi"/>
            <w:i w:val="0"/>
            <w:noProof/>
            <w:lang w:val="ru-RU" w:eastAsia="ru-RU"/>
          </w:rPr>
          <w:tab/>
        </w:r>
        <w:r w:rsidR="00414E6B" w:rsidRPr="006C22B5">
          <w:rPr>
            <w:rStyle w:val="af1"/>
            <w:rFonts w:cs="Times New Roman"/>
            <w:i w:val="0"/>
            <w:noProof/>
            <w:lang w:val="ru-RU" w:eastAsia="ru-RU"/>
          </w:rPr>
          <w:t>Туризм и ООПТ на территории сельского поселения «Село Ивашка»</w:t>
        </w:r>
        <w:r w:rsidR="00414E6B" w:rsidRPr="006C22B5">
          <w:rPr>
            <w:i w:val="0"/>
            <w:noProof/>
            <w:webHidden/>
          </w:rPr>
          <w:tab/>
        </w:r>
        <w:r w:rsidRPr="006C22B5">
          <w:rPr>
            <w:i w:val="0"/>
            <w:noProof/>
            <w:webHidden/>
          </w:rPr>
          <w:fldChar w:fldCharType="begin"/>
        </w:r>
        <w:r w:rsidR="00414E6B" w:rsidRPr="006C22B5">
          <w:rPr>
            <w:i w:val="0"/>
            <w:noProof/>
            <w:webHidden/>
          </w:rPr>
          <w:instrText xml:space="preserve"> PAGEREF _Toc143514321 \h </w:instrText>
        </w:r>
        <w:r w:rsidRPr="006C22B5">
          <w:rPr>
            <w:i w:val="0"/>
            <w:noProof/>
            <w:webHidden/>
          </w:rPr>
        </w:r>
        <w:r w:rsidRPr="006C22B5">
          <w:rPr>
            <w:i w:val="0"/>
            <w:noProof/>
            <w:webHidden/>
          </w:rPr>
          <w:fldChar w:fldCharType="separate"/>
        </w:r>
        <w:r w:rsidR="00414E6B" w:rsidRPr="006C22B5">
          <w:rPr>
            <w:i w:val="0"/>
            <w:noProof/>
            <w:webHidden/>
          </w:rPr>
          <w:t>42</w:t>
        </w:r>
        <w:r w:rsidRPr="006C22B5">
          <w:rPr>
            <w:i w:val="0"/>
            <w:noProof/>
            <w:webHidden/>
          </w:rPr>
          <w:fldChar w:fldCharType="end"/>
        </w:r>
      </w:hyperlink>
    </w:p>
    <w:p w:rsidR="00414E6B" w:rsidRPr="006C22B5" w:rsidRDefault="00C81304">
      <w:pPr>
        <w:pStyle w:val="21"/>
        <w:tabs>
          <w:tab w:val="left" w:pos="880"/>
          <w:tab w:val="right" w:pos="9480"/>
        </w:tabs>
        <w:rPr>
          <w:rFonts w:asciiTheme="minorHAnsi" w:eastAsiaTheme="minorEastAsia" w:hAnsiTheme="minorHAnsi"/>
          <w:i w:val="0"/>
          <w:noProof/>
          <w:lang w:val="ru-RU" w:eastAsia="ru-RU"/>
        </w:rPr>
      </w:pPr>
      <w:hyperlink w:anchor="_Toc143514322" w:history="1">
        <w:r w:rsidR="00414E6B" w:rsidRPr="006C22B5">
          <w:rPr>
            <w:rStyle w:val="af1"/>
            <w:rFonts w:cs="Times New Roman"/>
            <w:i w:val="0"/>
            <w:noProof/>
            <w:lang w:val="ru-RU" w:eastAsia="ru-RU"/>
          </w:rPr>
          <w:t>2.9.</w:t>
        </w:r>
        <w:r w:rsidR="00414E6B" w:rsidRPr="006C22B5">
          <w:rPr>
            <w:rFonts w:asciiTheme="minorHAnsi" w:eastAsiaTheme="minorEastAsia" w:hAnsiTheme="minorHAnsi"/>
            <w:i w:val="0"/>
            <w:noProof/>
            <w:lang w:val="ru-RU" w:eastAsia="ru-RU"/>
          </w:rPr>
          <w:tab/>
        </w:r>
        <w:r w:rsidR="00414E6B" w:rsidRPr="006C22B5">
          <w:rPr>
            <w:rStyle w:val="af1"/>
            <w:rFonts w:cs="Times New Roman"/>
            <w:i w:val="0"/>
            <w:noProof/>
            <w:lang w:val="ru-RU" w:eastAsia="ru-RU"/>
          </w:rPr>
          <w:t>Экологическая ситуация</w:t>
        </w:r>
        <w:r w:rsidR="00414E6B" w:rsidRPr="006C22B5">
          <w:rPr>
            <w:i w:val="0"/>
            <w:noProof/>
            <w:webHidden/>
          </w:rPr>
          <w:tab/>
        </w:r>
        <w:r w:rsidRPr="006C22B5">
          <w:rPr>
            <w:i w:val="0"/>
            <w:noProof/>
            <w:webHidden/>
          </w:rPr>
          <w:fldChar w:fldCharType="begin"/>
        </w:r>
        <w:r w:rsidR="00414E6B" w:rsidRPr="006C22B5">
          <w:rPr>
            <w:i w:val="0"/>
            <w:noProof/>
            <w:webHidden/>
          </w:rPr>
          <w:instrText xml:space="preserve"> PAGEREF _Toc143514322 \h </w:instrText>
        </w:r>
        <w:r w:rsidRPr="006C22B5">
          <w:rPr>
            <w:i w:val="0"/>
            <w:noProof/>
            <w:webHidden/>
          </w:rPr>
        </w:r>
        <w:r w:rsidRPr="006C22B5">
          <w:rPr>
            <w:i w:val="0"/>
            <w:noProof/>
            <w:webHidden/>
          </w:rPr>
          <w:fldChar w:fldCharType="separate"/>
        </w:r>
        <w:r w:rsidR="00414E6B" w:rsidRPr="006C22B5">
          <w:rPr>
            <w:i w:val="0"/>
            <w:noProof/>
            <w:webHidden/>
          </w:rPr>
          <w:t>44</w:t>
        </w:r>
        <w:r w:rsidRPr="006C22B5">
          <w:rPr>
            <w:i w:val="0"/>
            <w:noProof/>
            <w:webHidden/>
          </w:rPr>
          <w:fldChar w:fldCharType="end"/>
        </w:r>
      </w:hyperlink>
    </w:p>
    <w:p w:rsidR="00414E6B" w:rsidRPr="006C22B5" w:rsidRDefault="00C81304">
      <w:pPr>
        <w:pStyle w:val="21"/>
        <w:tabs>
          <w:tab w:val="left" w:pos="880"/>
          <w:tab w:val="right" w:pos="9480"/>
        </w:tabs>
        <w:rPr>
          <w:rFonts w:asciiTheme="minorHAnsi" w:eastAsiaTheme="minorEastAsia" w:hAnsiTheme="minorHAnsi"/>
          <w:i w:val="0"/>
          <w:noProof/>
          <w:lang w:val="ru-RU" w:eastAsia="ru-RU"/>
        </w:rPr>
      </w:pPr>
      <w:hyperlink w:anchor="_Toc143514323" w:history="1">
        <w:r w:rsidR="00414E6B" w:rsidRPr="006C22B5">
          <w:rPr>
            <w:rStyle w:val="af1"/>
            <w:rFonts w:cs="Times New Roman"/>
            <w:i w:val="0"/>
            <w:noProof/>
            <w:lang w:val="ru-RU" w:eastAsia="ru-RU"/>
          </w:rPr>
          <w:t>2.10.</w:t>
        </w:r>
        <w:r w:rsidR="00414E6B" w:rsidRPr="006C22B5">
          <w:rPr>
            <w:rFonts w:asciiTheme="minorHAnsi" w:eastAsiaTheme="minorEastAsia" w:hAnsiTheme="minorHAnsi"/>
            <w:i w:val="0"/>
            <w:noProof/>
            <w:lang w:val="ru-RU" w:eastAsia="ru-RU"/>
          </w:rPr>
          <w:tab/>
        </w:r>
        <w:r w:rsidR="00414E6B" w:rsidRPr="006C22B5">
          <w:rPr>
            <w:rStyle w:val="af1"/>
            <w:rFonts w:cs="Times New Roman"/>
            <w:i w:val="0"/>
            <w:noProof/>
            <w:lang w:val="ru-RU" w:eastAsia="ru-RU"/>
          </w:rPr>
          <w:t>Инвестиционная стратегия, реализуемая на территории Карагинского МР</w:t>
        </w:r>
        <w:r w:rsidR="00414E6B" w:rsidRPr="006C22B5">
          <w:rPr>
            <w:i w:val="0"/>
            <w:noProof/>
            <w:webHidden/>
          </w:rPr>
          <w:tab/>
        </w:r>
        <w:r w:rsidRPr="006C22B5">
          <w:rPr>
            <w:i w:val="0"/>
            <w:noProof/>
            <w:webHidden/>
          </w:rPr>
          <w:fldChar w:fldCharType="begin"/>
        </w:r>
        <w:r w:rsidR="00414E6B" w:rsidRPr="006C22B5">
          <w:rPr>
            <w:i w:val="0"/>
            <w:noProof/>
            <w:webHidden/>
          </w:rPr>
          <w:instrText xml:space="preserve"> PAGEREF _Toc143514323 \h </w:instrText>
        </w:r>
        <w:r w:rsidRPr="006C22B5">
          <w:rPr>
            <w:i w:val="0"/>
            <w:noProof/>
            <w:webHidden/>
          </w:rPr>
        </w:r>
        <w:r w:rsidRPr="006C22B5">
          <w:rPr>
            <w:i w:val="0"/>
            <w:noProof/>
            <w:webHidden/>
          </w:rPr>
          <w:fldChar w:fldCharType="separate"/>
        </w:r>
        <w:r w:rsidR="00414E6B" w:rsidRPr="006C22B5">
          <w:rPr>
            <w:i w:val="0"/>
            <w:noProof/>
            <w:webHidden/>
          </w:rPr>
          <w:t>47</w:t>
        </w:r>
        <w:r w:rsidRPr="006C22B5">
          <w:rPr>
            <w:i w:val="0"/>
            <w:noProof/>
            <w:webHidden/>
          </w:rPr>
          <w:fldChar w:fldCharType="end"/>
        </w:r>
      </w:hyperlink>
    </w:p>
    <w:p w:rsidR="00414E6B" w:rsidRPr="006C22B5" w:rsidRDefault="00C81304">
      <w:pPr>
        <w:pStyle w:val="10"/>
        <w:tabs>
          <w:tab w:val="left" w:pos="660"/>
          <w:tab w:val="right" w:pos="9480"/>
        </w:tabs>
        <w:rPr>
          <w:rFonts w:asciiTheme="minorHAnsi" w:eastAsiaTheme="minorEastAsia" w:hAnsiTheme="minorHAnsi"/>
          <w:b/>
          <w:bCs/>
          <w:noProof/>
          <w:lang w:val="ru-RU" w:eastAsia="ru-RU"/>
        </w:rPr>
      </w:pPr>
      <w:hyperlink w:anchor="_Toc143514324" w:history="1">
        <w:r w:rsidR="00414E6B" w:rsidRPr="006C22B5">
          <w:rPr>
            <w:rStyle w:val="af1"/>
            <w:b/>
            <w:bCs/>
            <w:noProof/>
            <w:lang w:val="ru-RU"/>
          </w:rPr>
          <w:t>3.</w:t>
        </w:r>
        <w:r w:rsidR="00414E6B" w:rsidRPr="006C22B5">
          <w:rPr>
            <w:rFonts w:asciiTheme="minorHAnsi" w:eastAsiaTheme="minorEastAsia" w:hAnsiTheme="minorHAnsi"/>
            <w:b/>
            <w:bCs/>
            <w:noProof/>
            <w:lang w:val="ru-RU" w:eastAsia="ru-RU"/>
          </w:rPr>
          <w:tab/>
        </w:r>
        <w:r w:rsidR="00414E6B" w:rsidRPr="006C22B5">
          <w:rPr>
            <w:rStyle w:val="af1"/>
            <w:b/>
            <w:bCs/>
            <w:noProof/>
            <w:lang w:val="ru-RU"/>
          </w:rPr>
          <w:t>SWOT- анализ развития сельского поселения «Село Ивашка»</w:t>
        </w:r>
        <w:r w:rsidR="00414E6B" w:rsidRPr="006C22B5">
          <w:rPr>
            <w:b/>
            <w:bCs/>
            <w:noProof/>
            <w:webHidden/>
          </w:rPr>
          <w:tab/>
        </w:r>
        <w:r w:rsidRPr="006C22B5">
          <w:rPr>
            <w:b/>
            <w:bCs/>
            <w:noProof/>
            <w:webHidden/>
          </w:rPr>
          <w:fldChar w:fldCharType="begin"/>
        </w:r>
        <w:r w:rsidR="00414E6B" w:rsidRPr="006C22B5">
          <w:rPr>
            <w:b/>
            <w:bCs/>
            <w:noProof/>
            <w:webHidden/>
          </w:rPr>
          <w:instrText xml:space="preserve"> PAGEREF _Toc143514324 \h </w:instrText>
        </w:r>
        <w:r w:rsidRPr="006C22B5">
          <w:rPr>
            <w:b/>
            <w:bCs/>
            <w:noProof/>
            <w:webHidden/>
          </w:rPr>
        </w:r>
        <w:r w:rsidRPr="006C22B5">
          <w:rPr>
            <w:b/>
            <w:bCs/>
            <w:noProof/>
            <w:webHidden/>
          </w:rPr>
          <w:fldChar w:fldCharType="separate"/>
        </w:r>
        <w:r w:rsidR="00414E6B" w:rsidRPr="006C22B5">
          <w:rPr>
            <w:b/>
            <w:bCs/>
            <w:noProof/>
            <w:webHidden/>
          </w:rPr>
          <w:t>50</w:t>
        </w:r>
        <w:r w:rsidRPr="006C22B5">
          <w:rPr>
            <w:b/>
            <w:bCs/>
            <w:noProof/>
            <w:webHidden/>
          </w:rPr>
          <w:fldChar w:fldCharType="end"/>
        </w:r>
      </w:hyperlink>
    </w:p>
    <w:p w:rsidR="00414E6B" w:rsidRPr="006C22B5" w:rsidRDefault="00C81304">
      <w:pPr>
        <w:pStyle w:val="21"/>
        <w:tabs>
          <w:tab w:val="left" w:pos="880"/>
          <w:tab w:val="right" w:pos="9480"/>
        </w:tabs>
        <w:rPr>
          <w:rFonts w:asciiTheme="minorHAnsi" w:eastAsiaTheme="minorEastAsia" w:hAnsiTheme="minorHAnsi"/>
          <w:i w:val="0"/>
          <w:noProof/>
          <w:lang w:val="ru-RU" w:eastAsia="ru-RU"/>
        </w:rPr>
      </w:pPr>
      <w:hyperlink w:anchor="_Toc143514325" w:history="1">
        <w:r w:rsidR="00414E6B" w:rsidRPr="006C22B5">
          <w:rPr>
            <w:rStyle w:val="af1"/>
            <w:rFonts w:cs="Times New Roman"/>
            <w:i w:val="0"/>
            <w:noProof/>
            <w:lang w:val="ru-RU" w:eastAsia="ru-RU"/>
          </w:rPr>
          <w:t>3.1.</w:t>
        </w:r>
        <w:r w:rsidR="00414E6B" w:rsidRPr="006C22B5">
          <w:rPr>
            <w:rFonts w:asciiTheme="minorHAnsi" w:eastAsiaTheme="minorEastAsia" w:hAnsiTheme="minorHAnsi"/>
            <w:i w:val="0"/>
            <w:noProof/>
            <w:lang w:val="ru-RU" w:eastAsia="ru-RU"/>
          </w:rPr>
          <w:tab/>
        </w:r>
        <w:r w:rsidR="00414E6B" w:rsidRPr="006C22B5">
          <w:rPr>
            <w:rStyle w:val="af1"/>
            <w:rFonts w:cs="Times New Roman"/>
            <w:i w:val="0"/>
            <w:noProof/>
            <w:lang w:val="ru-RU" w:eastAsia="ru-RU"/>
          </w:rPr>
          <w:t xml:space="preserve">Анализ сильных и слабых сторон ресурсного потенциала сельского поселения </w:t>
        </w:r>
        <w:r w:rsidR="00414E6B" w:rsidRPr="006C22B5">
          <w:rPr>
            <w:rStyle w:val="af1"/>
            <w:rFonts w:cs="Times New Roman"/>
            <w:i w:val="0"/>
            <w:noProof/>
            <w:lang w:val="ru-RU" w:eastAsia="ru-RU"/>
          </w:rPr>
          <w:lastRenderedPageBreak/>
          <w:t>«Село Ивашка», оценка возможностей и рисков перспективных направлений его социально-экономического развития</w:t>
        </w:r>
        <w:r w:rsidR="00414E6B" w:rsidRPr="006C22B5">
          <w:rPr>
            <w:i w:val="0"/>
            <w:noProof/>
            <w:webHidden/>
          </w:rPr>
          <w:tab/>
        </w:r>
        <w:r w:rsidRPr="006C22B5">
          <w:rPr>
            <w:i w:val="0"/>
            <w:noProof/>
            <w:webHidden/>
          </w:rPr>
          <w:fldChar w:fldCharType="begin"/>
        </w:r>
        <w:r w:rsidR="00414E6B" w:rsidRPr="006C22B5">
          <w:rPr>
            <w:i w:val="0"/>
            <w:noProof/>
            <w:webHidden/>
          </w:rPr>
          <w:instrText xml:space="preserve"> PAGEREF _Toc143514325 \h </w:instrText>
        </w:r>
        <w:r w:rsidRPr="006C22B5">
          <w:rPr>
            <w:i w:val="0"/>
            <w:noProof/>
            <w:webHidden/>
          </w:rPr>
        </w:r>
        <w:r w:rsidRPr="006C22B5">
          <w:rPr>
            <w:i w:val="0"/>
            <w:noProof/>
            <w:webHidden/>
          </w:rPr>
          <w:fldChar w:fldCharType="separate"/>
        </w:r>
        <w:r w:rsidR="00414E6B" w:rsidRPr="006C22B5">
          <w:rPr>
            <w:i w:val="0"/>
            <w:noProof/>
            <w:webHidden/>
          </w:rPr>
          <w:t>51</w:t>
        </w:r>
        <w:r w:rsidRPr="006C22B5">
          <w:rPr>
            <w:i w:val="0"/>
            <w:noProof/>
            <w:webHidden/>
          </w:rPr>
          <w:fldChar w:fldCharType="end"/>
        </w:r>
      </w:hyperlink>
    </w:p>
    <w:p w:rsidR="00414E6B" w:rsidRPr="006C22B5" w:rsidRDefault="00C81304">
      <w:pPr>
        <w:pStyle w:val="10"/>
        <w:tabs>
          <w:tab w:val="left" w:pos="660"/>
          <w:tab w:val="right" w:pos="9480"/>
        </w:tabs>
        <w:rPr>
          <w:rFonts w:asciiTheme="minorHAnsi" w:eastAsiaTheme="minorEastAsia" w:hAnsiTheme="minorHAnsi"/>
          <w:b/>
          <w:bCs/>
          <w:noProof/>
          <w:lang w:val="ru-RU" w:eastAsia="ru-RU"/>
        </w:rPr>
      </w:pPr>
      <w:hyperlink w:anchor="_Toc143514326" w:history="1">
        <w:r w:rsidR="00414E6B" w:rsidRPr="006C22B5">
          <w:rPr>
            <w:rStyle w:val="af1"/>
            <w:b/>
            <w:bCs/>
            <w:noProof/>
            <w:lang w:val="ru-RU"/>
          </w:rPr>
          <w:t>4.</w:t>
        </w:r>
        <w:r w:rsidR="00414E6B" w:rsidRPr="006C22B5">
          <w:rPr>
            <w:rFonts w:asciiTheme="minorHAnsi" w:eastAsiaTheme="minorEastAsia" w:hAnsiTheme="minorHAnsi"/>
            <w:b/>
            <w:bCs/>
            <w:noProof/>
            <w:lang w:val="ru-RU" w:eastAsia="ru-RU"/>
          </w:rPr>
          <w:tab/>
        </w:r>
        <w:r w:rsidR="00414E6B" w:rsidRPr="006C22B5">
          <w:rPr>
            <w:rStyle w:val="af1"/>
            <w:b/>
            <w:bCs/>
            <w:noProof/>
            <w:lang w:val="ru-RU"/>
          </w:rPr>
          <w:t>Полномочия сельского поселения «Село Ивашка» в области социально-экономического и пространственного развития, управления развитием территории</w:t>
        </w:r>
        <w:r w:rsidR="00414E6B" w:rsidRPr="006C22B5">
          <w:rPr>
            <w:b/>
            <w:bCs/>
            <w:noProof/>
            <w:webHidden/>
          </w:rPr>
          <w:tab/>
        </w:r>
        <w:r w:rsidRPr="006C22B5">
          <w:rPr>
            <w:b/>
            <w:bCs/>
            <w:noProof/>
            <w:webHidden/>
          </w:rPr>
          <w:fldChar w:fldCharType="begin"/>
        </w:r>
        <w:r w:rsidR="00414E6B" w:rsidRPr="006C22B5">
          <w:rPr>
            <w:b/>
            <w:bCs/>
            <w:noProof/>
            <w:webHidden/>
          </w:rPr>
          <w:instrText xml:space="preserve"> PAGEREF _Toc143514326 \h </w:instrText>
        </w:r>
        <w:r w:rsidRPr="006C22B5">
          <w:rPr>
            <w:b/>
            <w:bCs/>
            <w:noProof/>
            <w:webHidden/>
          </w:rPr>
        </w:r>
        <w:r w:rsidRPr="006C22B5">
          <w:rPr>
            <w:b/>
            <w:bCs/>
            <w:noProof/>
            <w:webHidden/>
          </w:rPr>
          <w:fldChar w:fldCharType="separate"/>
        </w:r>
        <w:r w:rsidR="00414E6B" w:rsidRPr="006C22B5">
          <w:rPr>
            <w:b/>
            <w:bCs/>
            <w:noProof/>
            <w:webHidden/>
          </w:rPr>
          <w:t>62</w:t>
        </w:r>
        <w:r w:rsidRPr="006C22B5">
          <w:rPr>
            <w:b/>
            <w:bCs/>
            <w:noProof/>
            <w:webHidden/>
          </w:rPr>
          <w:fldChar w:fldCharType="end"/>
        </w:r>
      </w:hyperlink>
    </w:p>
    <w:p w:rsidR="00414E6B" w:rsidRPr="006C22B5" w:rsidRDefault="00C81304">
      <w:pPr>
        <w:pStyle w:val="10"/>
        <w:tabs>
          <w:tab w:val="left" w:pos="660"/>
          <w:tab w:val="right" w:pos="9480"/>
        </w:tabs>
        <w:rPr>
          <w:rFonts w:asciiTheme="minorHAnsi" w:eastAsiaTheme="minorEastAsia" w:hAnsiTheme="minorHAnsi"/>
          <w:b/>
          <w:bCs/>
          <w:noProof/>
          <w:lang w:val="ru-RU" w:eastAsia="ru-RU"/>
        </w:rPr>
      </w:pPr>
      <w:hyperlink w:anchor="_Toc143514327" w:history="1">
        <w:r w:rsidR="00414E6B" w:rsidRPr="006C22B5">
          <w:rPr>
            <w:rStyle w:val="af1"/>
            <w:b/>
            <w:bCs/>
            <w:noProof/>
            <w:lang w:val="ru-RU"/>
          </w:rPr>
          <w:t>5.</w:t>
        </w:r>
        <w:r w:rsidR="00414E6B" w:rsidRPr="006C22B5">
          <w:rPr>
            <w:rFonts w:asciiTheme="minorHAnsi" w:eastAsiaTheme="minorEastAsia" w:hAnsiTheme="minorHAnsi"/>
            <w:b/>
            <w:bCs/>
            <w:noProof/>
            <w:lang w:val="ru-RU" w:eastAsia="ru-RU"/>
          </w:rPr>
          <w:tab/>
        </w:r>
        <w:r w:rsidR="00414E6B" w:rsidRPr="006C22B5">
          <w:rPr>
            <w:rStyle w:val="af1"/>
            <w:b/>
            <w:bCs/>
            <w:noProof/>
            <w:lang w:val="ru-RU"/>
          </w:rPr>
          <w:t>Разработка сценарных условий и параметров трансформации системы расселения населения сельского поселения «Село Ивашка» Карагинского муниципального района Камчатского края</w:t>
        </w:r>
        <w:r w:rsidR="00414E6B" w:rsidRPr="006C22B5">
          <w:rPr>
            <w:b/>
            <w:bCs/>
            <w:noProof/>
            <w:webHidden/>
          </w:rPr>
          <w:tab/>
        </w:r>
        <w:r w:rsidRPr="006C22B5">
          <w:rPr>
            <w:b/>
            <w:bCs/>
            <w:noProof/>
            <w:webHidden/>
          </w:rPr>
          <w:fldChar w:fldCharType="begin"/>
        </w:r>
        <w:r w:rsidR="00414E6B" w:rsidRPr="006C22B5">
          <w:rPr>
            <w:b/>
            <w:bCs/>
            <w:noProof/>
            <w:webHidden/>
          </w:rPr>
          <w:instrText xml:space="preserve"> PAGEREF _Toc143514327 \h </w:instrText>
        </w:r>
        <w:r w:rsidRPr="006C22B5">
          <w:rPr>
            <w:b/>
            <w:bCs/>
            <w:noProof/>
            <w:webHidden/>
          </w:rPr>
        </w:r>
        <w:r w:rsidRPr="006C22B5">
          <w:rPr>
            <w:b/>
            <w:bCs/>
            <w:noProof/>
            <w:webHidden/>
          </w:rPr>
          <w:fldChar w:fldCharType="separate"/>
        </w:r>
        <w:r w:rsidR="00414E6B" w:rsidRPr="006C22B5">
          <w:rPr>
            <w:b/>
            <w:bCs/>
            <w:noProof/>
            <w:webHidden/>
          </w:rPr>
          <w:t>64</w:t>
        </w:r>
        <w:r w:rsidRPr="006C22B5">
          <w:rPr>
            <w:b/>
            <w:bCs/>
            <w:noProof/>
            <w:webHidden/>
          </w:rPr>
          <w:fldChar w:fldCharType="end"/>
        </w:r>
      </w:hyperlink>
    </w:p>
    <w:p w:rsidR="00414E6B" w:rsidRPr="006C22B5" w:rsidRDefault="00C81304">
      <w:pPr>
        <w:pStyle w:val="10"/>
        <w:tabs>
          <w:tab w:val="left" w:pos="660"/>
          <w:tab w:val="right" w:pos="9480"/>
        </w:tabs>
        <w:rPr>
          <w:rFonts w:asciiTheme="minorHAnsi" w:eastAsiaTheme="minorEastAsia" w:hAnsiTheme="minorHAnsi"/>
          <w:b/>
          <w:bCs/>
          <w:noProof/>
          <w:lang w:val="ru-RU" w:eastAsia="ru-RU"/>
        </w:rPr>
      </w:pPr>
      <w:hyperlink w:anchor="_Toc143514328" w:history="1">
        <w:r w:rsidR="00414E6B" w:rsidRPr="006C22B5">
          <w:rPr>
            <w:rStyle w:val="af1"/>
            <w:b/>
            <w:bCs/>
            <w:noProof/>
            <w:lang w:val="ru-RU"/>
          </w:rPr>
          <w:t>6.</w:t>
        </w:r>
        <w:r w:rsidR="00414E6B" w:rsidRPr="006C22B5">
          <w:rPr>
            <w:rFonts w:asciiTheme="minorHAnsi" w:eastAsiaTheme="minorEastAsia" w:hAnsiTheme="minorHAnsi"/>
            <w:b/>
            <w:bCs/>
            <w:noProof/>
            <w:lang w:val="ru-RU" w:eastAsia="ru-RU"/>
          </w:rPr>
          <w:tab/>
        </w:r>
        <w:r w:rsidR="00414E6B" w:rsidRPr="006C22B5">
          <w:rPr>
            <w:rStyle w:val="af1"/>
            <w:b/>
            <w:bCs/>
            <w:noProof/>
            <w:lang w:val="ru-RU"/>
          </w:rPr>
          <w:t>Целевые ориентиры пространственного развития сельского поселения «Село Ивашка» в контексте Карагинского муниципального района и Камчатского края</w:t>
        </w:r>
        <w:r w:rsidR="00414E6B" w:rsidRPr="006C22B5">
          <w:rPr>
            <w:b/>
            <w:bCs/>
            <w:noProof/>
            <w:webHidden/>
          </w:rPr>
          <w:tab/>
        </w:r>
        <w:r w:rsidRPr="006C22B5">
          <w:rPr>
            <w:b/>
            <w:bCs/>
            <w:noProof/>
            <w:webHidden/>
          </w:rPr>
          <w:fldChar w:fldCharType="begin"/>
        </w:r>
        <w:r w:rsidR="00414E6B" w:rsidRPr="006C22B5">
          <w:rPr>
            <w:b/>
            <w:bCs/>
            <w:noProof/>
            <w:webHidden/>
          </w:rPr>
          <w:instrText xml:space="preserve"> PAGEREF _Toc143514328 \h </w:instrText>
        </w:r>
        <w:r w:rsidRPr="006C22B5">
          <w:rPr>
            <w:b/>
            <w:bCs/>
            <w:noProof/>
            <w:webHidden/>
          </w:rPr>
        </w:r>
        <w:r w:rsidRPr="006C22B5">
          <w:rPr>
            <w:b/>
            <w:bCs/>
            <w:noProof/>
            <w:webHidden/>
          </w:rPr>
          <w:fldChar w:fldCharType="separate"/>
        </w:r>
        <w:r w:rsidR="00414E6B" w:rsidRPr="006C22B5">
          <w:rPr>
            <w:b/>
            <w:bCs/>
            <w:noProof/>
            <w:webHidden/>
          </w:rPr>
          <w:t>69</w:t>
        </w:r>
        <w:r w:rsidRPr="006C22B5">
          <w:rPr>
            <w:b/>
            <w:bCs/>
            <w:noProof/>
            <w:webHidden/>
          </w:rPr>
          <w:fldChar w:fldCharType="end"/>
        </w:r>
      </w:hyperlink>
    </w:p>
    <w:p w:rsidR="00414E6B" w:rsidRPr="006C22B5" w:rsidRDefault="00C81304">
      <w:pPr>
        <w:pStyle w:val="10"/>
        <w:tabs>
          <w:tab w:val="left" w:pos="660"/>
          <w:tab w:val="right" w:pos="9480"/>
        </w:tabs>
        <w:rPr>
          <w:rFonts w:asciiTheme="minorHAnsi" w:eastAsiaTheme="minorEastAsia" w:hAnsiTheme="minorHAnsi"/>
          <w:b/>
          <w:bCs/>
          <w:noProof/>
          <w:lang w:val="ru-RU" w:eastAsia="ru-RU"/>
        </w:rPr>
      </w:pPr>
      <w:hyperlink w:anchor="_Toc143514329" w:history="1">
        <w:r w:rsidR="00414E6B" w:rsidRPr="006C22B5">
          <w:rPr>
            <w:rStyle w:val="af1"/>
            <w:b/>
            <w:bCs/>
            <w:noProof/>
            <w:lang w:val="ru-RU"/>
          </w:rPr>
          <w:t>7.</w:t>
        </w:r>
        <w:r w:rsidR="00414E6B" w:rsidRPr="006C22B5">
          <w:rPr>
            <w:rFonts w:asciiTheme="minorHAnsi" w:eastAsiaTheme="minorEastAsia" w:hAnsiTheme="minorHAnsi"/>
            <w:b/>
            <w:bCs/>
            <w:noProof/>
            <w:lang w:val="ru-RU" w:eastAsia="ru-RU"/>
          </w:rPr>
          <w:tab/>
        </w:r>
        <w:r w:rsidR="00414E6B" w:rsidRPr="006C22B5">
          <w:rPr>
            <w:rStyle w:val="af1"/>
            <w:b/>
            <w:bCs/>
            <w:noProof/>
            <w:lang w:val="ru-RU"/>
          </w:rPr>
          <w:t>Градостроительная концепция</w:t>
        </w:r>
        <w:r w:rsidR="00414E6B" w:rsidRPr="006C22B5">
          <w:rPr>
            <w:b/>
            <w:bCs/>
            <w:noProof/>
            <w:webHidden/>
          </w:rPr>
          <w:tab/>
        </w:r>
        <w:r w:rsidRPr="006C22B5">
          <w:rPr>
            <w:b/>
            <w:bCs/>
            <w:noProof/>
            <w:webHidden/>
          </w:rPr>
          <w:fldChar w:fldCharType="begin"/>
        </w:r>
        <w:r w:rsidR="00414E6B" w:rsidRPr="006C22B5">
          <w:rPr>
            <w:b/>
            <w:bCs/>
            <w:noProof/>
            <w:webHidden/>
          </w:rPr>
          <w:instrText xml:space="preserve"> PAGEREF _Toc143514329 \h </w:instrText>
        </w:r>
        <w:r w:rsidRPr="006C22B5">
          <w:rPr>
            <w:b/>
            <w:bCs/>
            <w:noProof/>
            <w:webHidden/>
          </w:rPr>
        </w:r>
        <w:r w:rsidRPr="006C22B5">
          <w:rPr>
            <w:b/>
            <w:bCs/>
            <w:noProof/>
            <w:webHidden/>
          </w:rPr>
          <w:fldChar w:fldCharType="separate"/>
        </w:r>
        <w:r w:rsidR="00414E6B" w:rsidRPr="006C22B5">
          <w:rPr>
            <w:b/>
            <w:bCs/>
            <w:noProof/>
            <w:webHidden/>
          </w:rPr>
          <w:t>75</w:t>
        </w:r>
        <w:r w:rsidRPr="006C22B5">
          <w:rPr>
            <w:b/>
            <w:bCs/>
            <w:noProof/>
            <w:webHidden/>
          </w:rPr>
          <w:fldChar w:fldCharType="end"/>
        </w:r>
      </w:hyperlink>
    </w:p>
    <w:p w:rsidR="00414E6B" w:rsidRPr="006C22B5" w:rsidRDefault="00C81304">
      <w:pPr>
        <w:pStyle w:val="21"/>
        <w:tabs>
          <w:tab w:val="left" w:pos="880"/>
          <w:tab w:val="right" w:pos="9480"/>
        </w:tabs>
        <w:rPr>
          <w:rFonts w:asciiTheme="minorHAnsi" w:eastAsiaTheme="minorEastAsia" w:hAnsiTheme="minorHAnsi"/>
          <w:i w:val="0"/>
          <w:noProof/>
          <w:lang w:val="ru-RU" w:eastAsia="ru-RU"/>
        </w:rPr>
      </w:pPr>
      <w:hyperlink w:anchor="_Toc143514330" w:history="1">
        <w:r w:rsidR="00414E6B" w:rsidRPr="006C22B5">
          <w:rPr>
            <w:rStyle w:val="af1"/>
            <w:rFonts w:cs="Times New Roman"/>
            <w:i w:val="0"/>
            <w:noProof/>
            <w:lang w:val="ru-RU" w:eastAsia="ru-RU"/>
          </w:rPr>
          <w:t>7.1.</w:t>
        </w:r>
        <w:r w:rsidR="00414E6B" w:rsidRPr="006C22B5">
          <w:rPr>
            <w:rFonts w:asciiTheme="minorHAnsi" w:eastAsiaTheme="minorEastAsia" w:hAnsiTheme="minorHAnsi"/>
            <w:i w:val="0"/>
            <w:noProof/>
            <w:lang w:val="ru-RU" w:eastAsia="ru-RU"/>
          </w:rPr>
          <w:tab/>
        </w:r>
        <w:r w:rsidR="00414E6B" w:rsidRPr="006C22B5">
          <w:rPr>
            <w:rStyle w:val="af1"/>
            <w:rFonts w:cs="Times New Roman"/>
            <w:i w:val="0"/>
            <w:noProof/>
            <w:lang w:val="ru-RU" w:eastAsia="ru-RU"/>
          </w:rPr>
          <w:t>В рамках направления «Территориальное планирование и зонирование»</w:t>
        </w:r>
        <w:r w:rsidR="00414E6B" w:rsidRPr="006C22B5">
          <w:rPr>
            <w:i w:val="0"/>
            <w:noProof/>
            <w:webHidden/>
          </w:rPr>
          <w:tab/>
        </w:r>
        <w:r w:rsidRPr="006C22B5">
          <w:rPr>
            <w:i w:val="0"/>
            <w:noProof/>
            <w:webHidden/>
          </w:rPr>
          <w:fldChar w:fldCharType="begin"/>
        </w:r>
        <w:r w:rsidR="00414E6B" w:rsidRPr="006C22B5">
          <w:rPr>
            <w:i w:val="0"/>
            <w:noProof/>
            <w:webHidden/>
          </w:rPr>
          <w:instrText xml:space="preserve"> PAGEREF _Toc143514330 \h </w:instrText>
        </w:r>
        <w:r w:rsidRPr="006C22B5">
          <w:rPr>
            <w:i w:val="0"/>
            <w:noProof/>
            <w:webHidden/>
          </w:rPr>
        </w:r>
        <w:r w:rsidRPr="006C22B5">
          <w:rPr>
            <w:i w:val="0"/>
            <w:noProof/>
            <w:webHidden/>
          </w:rPr>
          <w:fldChar w:fldCharType="separate"/>
        </w:r>
        <w:r w:rsidR="00414E6B" w:rsidRPr="006C22B5">
          <w:rPr>
            <w:i w:val="0"/>
            <w:noProof/>
            <w:webHidden/>
          </w:rPr>
          <w:t>75</w:t>
        </w:r>
        <w:r w:rsidRPr="006C22B5">
          <w:rPr>
            <w:i w:val="0"/>
            <w:noProof/>
            <w:webHidden/>
          </w:rPr>
          <w:fldChar w:fldCharType="end"/>
        </w:r>
      </w:hyperlink>
    </w:p>
    <w:p w:rsidR="00414E6B" w:rsidRPr="006C22B5" w:rsidRDefault="00C81304">
      <w:pPr>
        <w:pStyle w:val="21"/>
        <w:tabs>
          <w:tab w:val="left" w:pos="880"/>
          <w:tab w:val="right" w:pos="9480"/>
        </w:tabs>
        <w:rPr>
          <w:rFonts w:asciiTheme="minorHAnsi" w:eastAsiaTheme="minorEastAsia" w:hAnsiTheme="minorHAnsi"/>
          <w:i w:val="0"/>
          <w:noProof/>
          <w:lang w:val="ru-RU" w:eastAsia="ru-RU"/>
        </w:rPr>
      </w:pPr>
      <w:hyperlink w:anchor="_Toc143514331" w:history="1">
        <w:r w:rsidR="00414E6B" w:rsidRPr="006C22B5">
          <w:rPr>
            <w:rStyle w:val="af1"/>
            <w:rFonts w:cs="Times New Roman"/>
            <w:i w:val="0"/>
            <w:noProof/>
            <w:lang w:val="ru-RU" w:eastAsia="ru-RU"/>
          </w:rPr>
          <w:t>7.2.</w:t>
        </w:r>
        <w:r w:rsidR="00414E6B" w:rsidRPr="006C22B5">
          <w:rPr>
            <w:rFonts w:asciiTheme="minorHAnsi" w:eastAsiaTheme="minorEastAsia" w:hAnsiTheme="minorHAnsi"/>
            <w:i w:val="0"/>
            <w:noProof/>
            <w:lang w:val="ru-RU" w:eastAsia="ru-RU"/>
          </w:rPr>
          <w:tab/>
        </w:r>
        <w:r w:rsidR="00414E6B" w:rsidRPr="006C22B5">
          <w:rPr>
            <w:rStyle w:val="af1"/>
            <w:rFonts w:cs="Times New Roman"/>
            <w:i w:val="0"/>
            <w:noProof/>
            <w:lang w:val="ru-RU" w:eastAsia="ru-RU"/>
          </w:rPr>
          <w:t>В рамках направления «Развитие туристической, санаторно-курортной отрасли и повышения инвестиционной привлекательности поселения»</w:t>
        </w:r>
        <w:r w:rsidR="00414E6B" w:rsidRPr="006C22B5">
          <w:rPr>
            <w:i w:val="0"/>
            <w:noProof/>
            <w:webHidden/>
          </w:rPr>
          <w:tab/>
        </w:r>
        <w:r w:rsidRPr="006C22B5">
          <w:rPr>
            <w:i w:val="0"/>
            <w:noProof/>
            <w:webHidden/>
          </w:rPr>
          <w:fldChar w:fldCharType="begin"/>
        </w:r>
        <w:r w:rsidR="00414E6B" w:rsidRPr="006C22B5">
          <w:rPr>
            <w:i w:val="0"/>
            <w:noProof/>
            <w:webHidden/>
          </w:rPr>
          <w:instrText xml:space="preserve"> PAGEREF _Toc143514331 \h </w:instrText>
        </w:r>
        <w:r w:rsidRPr="006C22B5">
          <w:rPr>
            <w:i w:val="0"/>
            <w:noProof/>
            <w:webHidden/>
          </w:rPr>
        </w:r>
        <w:r w:rsidRPr="006C22B5">
          <w:rPr>
            <w:i w:val="0"/>
            <w:noProof/>
            <w:webHidden/>
          </w:rPr>
          <w:fldChar w:fldCharType="separate"/>
        </w:r>
        <w:r w:rsidR="00414E6B" w:rsidRPr="006C22B5">
          <w:rPr>
            <w:i w:val="0"/>
            <w:noProof/>
            <w:webHidden/>
          </w:rPr>
          <w:t>78</w:t>
        </w:r>
        <w:r w:rsidRPr="006C22B5">
          <w:rPr>
            <w:i w:val="0"/>
            <w:noProof/>
            <w:webHidden/>
          </w:rPr>
          <w:fldChar w:fldCharType="end"/>
        </w:r>
      </w:hyperlink>
    </w:p>
    <w:p w:rsidR="00414E6B" w:rsidRPr="006C22B5" w:rsidRDefault="00C81304">
      <w:pPr>
        <w:pStyle w:val="21"/>
        <w:tabs>
          <w:tab w:val="left" w:pos="880"/>
          <w:tab w:val="right" w:pos="9480"/>
        </w:tabs>
        <w:rPr>
          <w:rFonts w:asciiTheme="minorHAnsi" w:eastAsiaTheme="minorEastAsia" w:hAnsiTheme="minorHAnsi"/>
          <w:i w:val="0"/>
          <w:noProof/>
          <w:lang w:val="ru-RU" w:eastAsia="ru-RU"/>
        </w:rPr>
      </w:pPr>
      <w:hyperlink w:anchor="_Toc143514332" w:history="1">
        <w:r w:rsidR="00414E6B" w:rsidRPr="006C22B5">
          <w:rPr>
            <w:rStyle w:val="af1"/>
            <w:rFonts w:cs="Times New Roman"/>
            <w:i w:val="0"/>
            <w:noProof/>
            <w:lang w:val="ru-RU" w:eastAsia="ru-RU"/>
          </w:rPr>
          <w:t>7.3.</w:t>
        </w:r>
        <w:r w:rsidR="00414E6B" w:rsidRPr="006C22B5">
          <w:rPr>
            <w:rFonts w:asciiTheme="minorHAnsi" w:eastAsiaTheme="minorEastAsia" w:hAnsiTheme="minorHAnsi"/>
            <w:i w:val="0"/>
            <w:noProof/>
            <w:lang w:val="ru-RU" w:eastAsia="ru-RU"/>
          </w:rPr>
          <w:tab/>
        </w:r>
        <w:r w:rsidR="00414E6B" w:rsidRPr="006C22B5">
          <w:rPr>
            <w:rStyle w:val="af1"/>
            <w:rFonts w:cs="Times New Roman"/>
            <w:i w:val="0"/>
            <w:noProof/>
            <w:lang w:val="ru-RU" w:eastAsia="ru-RU"/>
          </w:rPr>
          <w:t>В рамках направления «Развитие промышленного и агропромышленного производства, малого и среднего предпринимательства»</w:t>
        </w:r>
        <w:r w:rsidR="00414E6B" w:rsidRPr="006C22B5">
          <w:rPr>
            <w:i w:val="0"/>
            <w:noProof/>
            <w:webHidden/>
          </w:rPr>
          <w:tab/>
        </w:r>
        <w:r w:rsidRPr="006C22B5">
          <w:rPr>
            <w:i w:val="0"/>
            <w:noProof/>
            <w:webHidden/>
          </w:rPr>
          <w:fldChar w:fldCharType="begin"/>
        </w:r>
        <w:r w:rsidR="00414E6B" w:rsidRPr="006C22B5">
          <w:rPr>
            <w:i w:val="0"/>
            <w:noProof/>
            <w:webHidden/>
          </w:rPr>
          <w:instrText xml:space="preserve"> PAGEREF _Toc143514332 \h </w:instrText>
        </w:r>
        <w:r w:rsidRPr="006C22B5">
          <w:rPr>
            <w:i w:val="0"/>
            <w:noProof/>
            <w:webHidden/>
          </w:rPr>
        </w:r>
        <w:r w:rsidRPr="006C22B5">
          <w:rPr>
            <w:i w:val="0"/>
            <w:noProof/>
            <w:webHidden/>
          </w:rPr>
          <w:fldChar w:fldCharType="separate"/>
        </w:r>
        <w:r w:rsidR="00414E6B" w:rsidRPr="006C22B5">
          <w:rPr>
            <w:i w:val="0"/>
            <w:noProof/>
            <w:webHidden/>
          </w:rPr>
          <w:t>79</w:t>
        </w:r>
        <w:r w:rsidRPr="006C22B5">
          <w:rPr>
            <w:i w:val="0"/>
            <w:noProof/>
            <w:webHidden/>
          </w:rPr>
          <w:fldChar w:fldCharType="end"/>
        </w:r>
      </w:hyperlink>
    </w:p>
    <w:p w:rsidR="00414E6B" w:rsidRPr="006C22B5" w:rsidRDefault="00C81304">
      <w:pPr>
        <w:pStyle w:val="21"/>
        <w:tabs>
          <w:tab w:val="left" w:pos="880"/>
          <w:tab w:val="right" w:pos="9480"/>
        </w:tabs>
        <w:rPr>
          <w:rFonts w:asciiTheme="minorHAnsi" w:eastAsiaTheme="minorEastAsia" w:hAnsiTheme="minorHAnsi"/>
          <w:i w:val="0"/>
          <w:noProof/>
          <w:lang w:val="ru-RU" w:eastAsia="ru-RU"/>
        </w:rPr>
      </w:pPr>
      <w:hyperlink w:anchor="_Toc143514333" w:history="1">
        <w:r w:rsidR="00414E6B" w:rsidRPr="006C22B5">
          <w:rPr>
            <w:rStyle w:val="af1"/>
            <w:rFonts w:cs="Times New Roman"/>
            <w:i w:val="0"/>
            <w:noProof/>
            <w:lang w:val="ru-RU" w:eastAsia="ru-RU"/>
          </w:rPr>
          <w:t>7.4.</w:t>
        </w:r>
        <w:r w:rsidR="00414E6B" w:rsidRPr="006C22B5">
          <w:rPr>
            <w:rFonts w:asciiTheme="minorHAnsi" w:eastAsiaTheme="minorEastAsia" w:hAnsiTheme="minorHAnsi"/>
            <w:i w:val="0"/>
            <w:noProof/>
            <w:lang w:val="ru-RU" w:eastAsia="ru-RU"/>
          </w:rPr>
          <w:tab/>
        </w:r>
        <w:r w:rsidR="00414E6B" w:rsidRPr="006C22B5">
          <w:rPr>
            <w:rStyle w:val="af1"/>
            <w:rFonts w:cs="Times New Roman"/>
            <w:i w:val="0"/>
            <w:noProof/>
            <w:lang w:val="ru-RU" w:eastAsia="ru-RU"/>
          </w:rPr>
          <w:t>В рамках направления «Повышение эффективности управления муниципальными имуществом и финансами»</w:t>
        </w:r>
        <w:r w:rsidR="00414E6B" w:rsidRPr="006C22B5">
          <w:rPr>
            <w:i w:val="0"/>
            <w:noProof/>
            <w:webHidden/>
          </w:rPr>
          <w:tab/>
        </w:r>
        <w:r w:rsidRPr="006C22B5">
          <w:rPr>
            <w:i w:val="0"/>
            <w:noProof/>
            <w:webHidden/>
          </w:rPr>
          <w:fldChar w:fldCharType="begin"/>
        </w:r>
        <w:r w:rsidR="00414E6B" w:rsidRPr="006C22B5">
          <w:rPr>
            <w:i w:val="0"/>
            <w:noProof/>
            <w:webHidden/>
          </w:rPr>
          <w:instrText xml:space="preserve"> PAGEREF _Toc143514333 \h </w:instrText>
        </w:r>
        <w:r w:rsidRPr="006C22B5">
          <w:rPr>
            <w:i w:val="0"/>
            <w:noProof/>
            <w:webHidden/>
          </w:rPr>
        </w:r>
        <w:r w:rsidRPr="006C22B5">
          <w:rPr>
            <w:i w:val="0"/>
            <w:noProof/>
            <w:webHidden/>
          </w:rPr>
          <w:fldChar w:fldCharType="separate"/>
        </w:r>
        <w:r w:rsidR="00414E6B" w:rsidRPr="006C22B5">
          <w:rPr>
            <w:i w:val="0"/>
            <w:noProof/>
            <w:webHidden/>
          </w:rPr>
          <w:t>81</w:t>
        </w:r>
        <w:r w:rsidRPr="006C22B5">
          <w:rPr>
            <w:i w:val="0"/>
            <w:noProof/>
            <w:webHidden/>
          </w:rPr>
          <w:fldChar w:fldCharType="end"/>
        </w:r>
      </w:hyperlink>
    </w:p>
    <w:p w:rsidR="00414E6B" w:rsidRPr="006C22B5" w:rsidRDefault="00C81304">
      <w:pPr>
        <w:pStyle w:val="21"/>
        <w:tabs>
          <w:tab w:val="left" w:pos="880"/>
          <w:tab w:val="right" w:pos="9480"/>
        </w:tabs>
        <w:rPr>
          <w:rFonts w:asciiTheme="minorHAnsi" w:eastAsiaTheme="minorEastAsia" w:hAnsiTheme="minorHAnsi"/>
          <w:i w:val="0"/>
          <w:noProof/>
          <w:lang w:val="ru-RU" w:eastAsia="ru-RU"/>
        </w:rPr>
      </w:pPr>
      <w:hyperlink w:anchor="_Toc143514334" w:history="1">
        <w:r w:rsidR="00414E6B" w:rsidRPr="006C22B5">
          <w:rPr>
            <w:rStyle w:val="af1"/>
            <w:rFonts w:cs="Times New Roman"/>
            <w:i w:val="0"/>
            <w:noProof/>
            <w:lang w:val="ru-RU" w:eastAsia="ru-RU"/>
          </w:rPr>
          <w:t>7.5.</w:t>
        </w:r>
        <w:r w:rsidR="00414E6B" w:rsidRPr="006C22B5">
          <w:rPr>
            <w:rFonts w:asciiTheme="minorHAnsi" w:eastAsiaTheme="minorEastAsia" w:hAnsiTheme="minorHAnsi"/>
            <w:i w:val="0"/>
            <w:noProof/>
            <w:lang w:val="ru-RU" w:eastAsia="ru-RU"/>
          </w:rPr>
          <w:tab/>
        </w:r>
        <w:r w:rsidR="00414E6B" w:rsidRPr="006C22B5">
          <w:rPr>
            <w:rStyle w:val="af1"/>
            <w:rFonts w:cs="Times New Roman"/>
            <w:i w:val="0"/>
            <w:noProof/>
            <w:lang w:val="ru-RU" w:eastAsia="ru-RU"/>
          </w:rPr>
          <w:t>В рамках направления «Развитие жилищно-коммунального хозяйства»</w:t>
        </w:r>
        <w:r w:rsidR="00414E6B" w:rsidRPr="006C22B5">
          <w:rPr>
            <w:i w:val="0"/>
            <w:noProof/>
            <w:webHidden/>
          </w:rPr>
          <w:tab/>
        </w:r>
        <w:r w:rsidRPr="006C22B5">
          <w:rPr>
            <w:i w:val="0"/>
            <w:noProof/>
            <w:webHidden/>
          </w:rPr>
          <w:fldChar w:fldCharType="begin"/>
        </w:r>
        <w:r w:rsidR="00414E6B" w:rsidRPr="006C22B5">
          <w:rPr>
            <w:i w:val="0"/>
            <w:noProof/>
            <w:webHidden/>
          </w:rPr>
          <w:instrText xml:space="preserve"> PAGEREF _Toc143514334 \h </w:instrText>
        </w:r>
        <w:r w:rsidRPr="006C22B5">
          <w:rPr>
            <w:i w:val="0"/>
            <w:noProof/>
            <w:webHidden/>
          </w:rPr>
        </w:r>
        <w:r w:rsidRPr="006C22B5">
          <w:rPr>
            <w:i w:val="0"/>
            <w:noProof/>
            <w:webHidden/>
          </w:rPr>
          <w:fldChar w:fldCharType="separate"/>
        </w:r>
        <w:r w:rsidR="00414E6B" w:rsidRPr="006C22B5">
          <w:rPr>
            <w:i w:val="0"/>
            <w:noProof/>
            <w:webHidden/>
          </w:rPr>
          <w:t>86</w:t>
        </w:r>
        <w:r w:rsidRPr="006C22B5">
          <w:rPr>
            <w:i w:val="0"/>
            <w:noProof/>
            <w:webHidden/>
          </w:rPr>
          <w:fldChar w:fldCharType="end"/>
        </w:r>
      </w:hyperlink>
    </w:p>
    <w:p w:rsidR="00414E6B" w:rsidRPr="006C22B5" w:rsidRDefault="00C81304">
      <w:pPr>
        <w:pStyle w:val="21"/>
        <w:tabs>
          <w:tab w:val="left" w:pos="880"/>
          <w:tab w:val="right" w:pos="9480"/>
        </w:tabs>
        <w:rPr>
          <w:rFonts w:asciiTheme="minorHAnsi" w:eastAsiaTheme="minorEastAsia" w:hAnsiTheme="minorHAnsi"/>
          <w:i w:val="0"/>
          <w:noProof/>
          <w:lang w:val="ru-RU" w:eastAsia="ru-RU"/>
        </w:rPr>
      </w:pPr>
      <w:hyperlink w:anchor="_Toc143514335" w:history="1">
        <w:r w:rsidR="00414E6B" w:rsidRPr="006C22B5">
          <w:rPr>
            <w:rStyle w:val="af1"/>
            <w:rFonts w:cs="Times New Roman"/>
            <w:i w:val="0"/>
            <w:noProof/>
            <w:lang w:val="ru-RU" w:eastAsia="ru-RU"/>
          </w:rPr>
          <w:t>7.6.</w:t>
        </w:r>
        <w:r w:rsidR="00414E6B" w:rsidRPr="006C22B5">
          <w:rPr>
            <w:rFonts w:asciiTheme="minorHAnsi" w:eastAsiaTheme="minorEastAsia" w:hAnsiTheme="minorHAnsi"/>
            <w:i w:val="0"/>
            <w:noProof/>
            <w:lang w:val="ru-RU" w:eastAsia="ru-RU"/>
          </w:rPr>
          <w:tab/>
        </w:r>
        <w:r w:rsidR="00414E6B" w:rsidRPr="006C22B5">
          <w:rPr>
            <w:rStyle w:val="af1"/>
            <w:rFonts w:cs="Times New Roman"/>
            <w:i w:val="0"/>
            <w:noProof/>
            <w:lang w:val="ru-RU" w:eastAsia="ru-RU"/>
          </w:rPr>
          <w:t>В рамках направления «Повышение доступности и качества услуг объектов социальной инфраструктуры. Создание комфортной среды проживания»</w:t>
        </w:r>
        <w:r w:rsidR="00414E6B" w:rsidRPr="006C22B5">
          <w:rPr>
            <w:i w:val="0"/>
            <w:noProof/>
            <w:webHidden/>
          </w:rPr>
          <w:tab/>
        </w:r>
        <w:r w:rsidRPr="006C22B5">
          <w:rPr>
            <w:i w:val="0"/>
            <w:noProof/>
            <w:webHidden/>
          </w:rPr>
          <w:fldChar w:fldCharType="begin"/>
        </w:r>
        <w:r w:rsidR="00414E6B" w:rsidRPr="006C22B5">
          <w:rPr>
            <w:i w:val="0"/>
            <w:noProof/>
            <w:webHidden/>
          </w:rPr>
          <w:instrText xml:space="preserve"> PAGEREF _Toc143514335 \h </w:instrText>
        </w:r>
        <w:r w:rsidRPr="006C22B5">
          <w:rPr>
            <w:i w:val="0"/>
            <w:noProof/>
            <w:webHidden/>
          </w:rPr>
        </w:r>
        <w:r w:rsidRPr="006C22B5">
          <w:rPr>
            <w:i w:val="0"/>
            <w:noProof/>
            <w:webHidden/>
          </w:rPr>
          <w:fldChar w:fldCharType="separate"/>
        </w:r>
        <w:r w:rsidR="00414E6B" w:rsidRPr="006C22B5">
          <w:rPr>
            <w:i w:val="0"/>
            <w:noProof/>
            <w:webHidden/>
          </w:rPr>
          <w:t>91</w:t>
        </w:r>
        <w:r w:rsidRPr="006C22B5">
          <w:rPr>
            <w:i w:val="0"/>
            <w:noProof/>
            <w:webHidden/>
          </w:rPr>
          <w:fldChar w:fldCharType="end"/>
        </w:r>
      </w:hyperlink>
    </w:p>
    <w:p w:rsidR="00414E6B" w:rsidRPr="006C22B5" w:rsidRDefault="00C81304">
      <w:pPr>
        <w:pStyle w:val="10"/>
        <w:tabs>
          <w:tab w:val="left" w:pos="660"/>
          <w:tab w:val="right" w:pos="9480"/>
        </w:tabs>
        <w:rPr>
          <w:rFonts w:asciiTheme="minorHAnsi" w:eastAsiaTheme="minorEastAsia" w:hAnsiTheme="minorHAnsi"/>
          <w:b/>
          <w:bCs/>
          <w:noProof/>
          <w:lang w:val="ru-RU" w:eastAsia="ru-RU"/>
        </w:rPr>
      </w:pPr>
      <w:hyperlink w:anchor="_Toc143514336" w:history="1">
        <w:r w:rsidR="00414E6B" w:rsidRPr="006C22B5">
          <w:rPr>
            <w:rStyle w:val="af1"/>
            <w:b/>
            <w:bCs/>
            <w:noProof/>
            <w:lang w:val="ru-RU"/>
          </w:rPr>
          <w:t>8.</w:t>
        </w:r>
        <w:r w:rsidR="00414E6B" w:rsidRPr="006C22B5">
          <w:rPr>
            <w:rFonts w:asciiTheme="minorHAnsi" w:eastAsiaTheme="minorEastAsia" w:hAnsiTheme="minorHAnsi"/>
            <w:b/>
            <w:bCs/>
            <w:noProof/>
            <w:lang w:val="ru-RU" w:eastAsia="ru-RU"/>
          </w:rPr>
          <w:tab/>
        </w:r>
        <w:r w:rsidR="00414E6B" w:rsidRPr="006C22B5">
          <w:rPr>
            <w:rStyle w:val="af1"/>
            <w:b/>
            <w:bCs/>
            <w:noProof/>
            <w:lang w:val="ru-RU"/>
          </w:rPr>
          <w:t>Анализ соответствия отображения планируемых объектов местного значения сельского поселения, в разрабатываемом генеральном плане сельского поселения «Село Ивашка» разработанным сценариям пространственного развития Карагинского муниципального района и Камчатского края</w:t>
        </w:r>
        <w:r w:rsidR="00414E6B" w:rsidRPr="006C22B5">
          <w:rPr>
            <w:b/>
            <w:bCs/>
            <w:noProof/>
            <w:webHidden/>
          </w:rPr>
          <w:tab/>
        </w:r>
        <w:r w:rsidRPr="006C22B5">
          <w:rPr>
            <w:b/>
            <w:bCs/>
            <w:noProof/>
            <w:webHidden/>
          </w:rPr>
          <w:fldChar w:fldCharType="begin"/>
        </w:r>
        <w:r w:rsidR="00414E6B" w:rsidRPr="006C22B5">
          <w:rPr>
            <w:b/>
            <w:bCs/>
            <w:noProof/>
            <w:webHidden/>
          </w:rPr>
          <w:instrText xml:space="preserve"> PAGEREF _Toc143514336 \h </w:instrText>
        </w:r>
        <w:r w:rsidRPr="006C22B5">
          <w:rPr>
            <w:b/>
            <w:bCs/>
            <w:noProof/>
            <w:webHidden/>
          </w:rPr>
        </w:r>
        <w:r w:rsidRPr="006C22B5">
          <w:rPr>
            <w:b/>
            <w:bCs/>
            <w:noProof/>
            <w:webHidden/>
          </w:rPr>
          <w:fldChar w:fldCharType="separate"/>
        </w:r>
        <w:r w:rsidR="00414E6B" w:rsidRPr="006C22B5">
          <w:rPr>
            <w:b/>
            <w:bCs/>
            <w:noProof/>
            <w:webHidden/>
          </w:rPr>
          <w:t>94</w:t>
        </w:r>
        <w:r w:rsidRPr="006C22B5">
          <w:rPr>
            <w:b/>
            <w:bCs/>
            <w:noProof/>
            <w:webHidden/>
          </w:rPr>
          <w:fldChar w:fldCharType="end"/>
        </w:r>
      </w:hyperlink>
    </w:p>
    <w:p w:rsidR="00D22961" w:rsidRPr="006C22B5" w:rsidRDefault="00C81304" w:rsidP="00963B00">
      <w:pPr>
        <w:tabs>
          <w:tab w:val="left" w:pos="9490"/>
        </w:tabs>
        <w:rPr>
          <w:sz w:val="26"/>
          <w:szCs w:val="26"/>
        </w:rPr>
        <w:sectPr w:rsidR="00D22961" w:rsidRPr="006C22B5">
          <w:footerReference w:type="default" r:id="rId8"/>
          <w:type w:val="continuous"/>
          <w:pgSz w:w="11910" w:h="16840"/>
          <w:pgMar w:top="1080" w:right="740" w:bottom="1220" w:left="1680" w:header="720" w:footer="1035" w:gutter="0"/>
          <w:pgNumType w:start="1"/>
          <w:cols w:space="720"/>
        </w:sectPr>
      </w:pPr>
      <w:r w:rsidRPr="006C22B5">
        <w:rPr>
          <w:sz w:val="24"/>
          <w:szCs w:val="24"/>
        </w:rPr>
        <w:fldChar w:fldCharType="end"/>
      </w:r>
    </w:p>
    <w:p w:rsidR="00781D8D" w:rsidRPr="006C22B5" w:rsidRDefault="00813AF9" w:rsidP="00552C7D">
      <w:pPr>
        <w:pStyle w:val="1"/>
        <w:tabs>
          <w:tab w:val="left" w:pos="426"/>
        </w:tabs>
        <w:ind w:left="426" w:hanging="426"/>
        <w:jc w:val="both"/>
        <w:rPr>
          <w:lang w:val="ru-RU"/>
        </w:rPr>
      </w:pPr>
      <w:bookmarkStart w:id="1" w:name="_TOC_250032"/>
      <w:bookmarkStart w:id="2" w:name="_Toc400197596"/>
      <w:bookmarkStart w:id="3" w:name="_Toc402459996"/>
      <w:bookmarkStart w:id="4" w:name="_Toc405401727"/>
      <w:bookmarkStart w:id="5" w:name="_Toc438281406"/>
      <w:bookmarkStart w:id="6" w:name="_Toc446057789"/>
      <w:bookmarkStart w:id="7" w:name="_Toc14423798"/>
      <w:bookmarkStart w:id="8" w:name="_Toc143514293"/>
      <w:r w:rsidRPr="006C22B5">
        <w:rPr>
          <w:lang w:val="ru-RU"/>
        </w:rPr>
        <w:lastRenderedPageBreak/>
        <w:t>Введение</w:t>
      </w:r>
      <w:bookmarkEnd w:id="1"/>
      <w:bookmarkEnd w:id="2"/>
      <w:bookmarkEnd w:id="3"/>
      <w:bookmarkEnd w:id="4"/>
      <w:bookmarkEnd w:id="5"/>
      <w:bookmarkEnd w:id="6"/>
      <w:bookmarkEnd w:id="7"/>
      <w:bookmarkEnd w:id="8"/>
    </w:p>
    <w:p w:rsidR="00781D8D" w:rsidRPr="006C22B5" w:rsidRDefault="00781D8D">
      <w:pPr>
        <w:spacing w:before="5"/>
        <w:rPr>
          <w:rFonts w:ascii="Times New Roman" w:eastAsia="Times New Roman" w:hAnsi="Times New Roman" w:cs="Times New Roman"/>
          <w:b/>
          <w:bCs/>
          <w:sz w:val="26"/>
          <w:szCs w:val="26"/>
          <w:lang w:val="ru-RU"/>
        </w:rPr>
      </w:pPr>
    </w:p>
    <w:p w:rsidR="00781D8D" w:rsidRPr="006C22B5" w:rsidRDefault="0013052E" w:rsidP="00414EE1">
      <w:pPr>
        <w:widowControl/>
        <w:ind w:firstLine="567"/>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 xml:space="preserve">Концепция </w:t>
      </w:r>
      <w:r w:rsidR="00414EE1" w:rsidRPr="006C22B5">
        <w:rPr>
          <w:rFonts w:ascii="Times New Roman" w:eastAsia="Calibri" w:hAnsi="Times New Roman" w:cs="Times New Roman"/>
          <w:sz w:val="28"/>
          <w:szCs w:val="28"/>
          <w:lang w:val="ru-RU"/>
        </w:rPr>
        <w:t xml:space="preserve">пространственного развития </w:t>
      </w:r>
      <w:bookmarkStart w:id="9" w:name="_Hlk47436314"/>
      <w:r w:rsidR="0083170A" w:rsidRPr="006C22B5">
        <w:rPr>
          <w:rFonts w:ascii="Times New Roman" w:eastAsia="Calibri" w:hAnsi="Times New Roman" w:cs="Times New Roman"/>
          <w:sz w:val="28"/>
          <w:szCs w:val="28"/>
          <w:lang w:val="ru-RU"/>
        </w:rPr>
        <w:t xml:space="preserve">сельского поселения «Село </w:t>
      </w:r>
      <w:r w:rsidR="00621DC8" w:rsidRPr="006C22B5">
        <w:rPr>
          <w:rFonts w:ascii="Times New Roman" w:eastAsia="Calibri" w:hAnsi="Times New Roman" w:cs="Times New Roman"/>
          <w:sz w:val="28"/>
          <w:szCs w:val="28"/>
          <w:lang w:val="ru-RU"/>
        </w:rPr>
        <w:t>Ивашка</w:t>
      </w:r>
      <w:r w:rsidR="0083170A" w:rsidRPr="006C22B5">
        <w:rPr>
          <w:rFonts w:ascii="Times New Roman" w:eastAsia="Calibri" w:hAnsi="Times New Roman" w:cs="Times New Roman"/>
          <w:sz w:val="28"/>
          <w:szCs w:val="28"/>
          <w:lang w:val="ru-RU"/>
        </w:rPr>
        <w:t xml:space="preserve">» </w:t>
      </w:r>
      <w:r w:rsidR="002B2CAC" w:rsidRPr="006C22B5">
        <w:rPr>
          <w:rFonts w:ascii="Times New Roman" w:eastAsia="Calibri" w:hAnsi="Times New Roman" w:cs="Times New Roman"/>
          <w:sz w:val="28"/>
          <w:szCs w:val="28"/>
          <w:lang w:val="ru-RU"/>
        </w:rPr>
        <w:t xml:space="preserve">Карагинского </w:t>
      </w:r>
      <w:bookmarkEnd w:id="9"/>
      <w:r w:rsidR="00414EE1" w:rsidRPr="006C22B5">
        <w:rPr>
          <w:rFonts w:ascii="Times New Roman" w:eastAsia="Calibri" w:hAnsi="Times New Roman" w:cs="Times New Roman"/>
          <w:sz w:val="28"/>
          <w:szCs w:val="28"/>
          <w:lang w:val="ru-RU"/>
        </w:rPr>
        <w:t xml:space="preserve">муниципального района Камчатского края </w:t>
      </w:r>
      <w:r w:rsidRPr="006C22B5">
        <w:rPr>
          <w:rFonts w:ascii="Times New Roman" w:eastAsia="Calibri" w:hAnsi="Times New Roman" w:cs="Times New Roman"/>
          <w:sz w:val="28"/>
          <w:szCs w:val="28"/>
          <w:lang w:val="ru-RU"/>
        </w:rPr>
        <w:t xml:space="preserve">является документом стратегического планирования муниципального образования и устанавливает приоритетные цели и задачи деятельности органов местного самоуправления по решению проблем экономики и социальной сферы </w:t>
      </w:r>
      <w:r w:rsidR="0083170A" w:rsidRPr="006C22B5">
        <w:rPr>
          <w:rFonts w:ascii="Times New Roman" w:eastAsia="Calibri" w:hAnsi="Times New Roman" w:cs="Times New Roman"/>
          <w:sz w:val="28"/>
          <w:szCs w:val="28"/>
          <w:lang w:val="ru-RU"/>
        </w:rPr>
        <w:t>сельского поселения</w:t>
      </w:r>
      <w:r w:rsidRPr="006C22B5">
        <w:rPr>
          <w:rFonts w:ascii="Times New Roman" w:eastAsia="Calibri" w:hAnsi="Times New Roman" w:cs="Times New Roman"/>
          <w:sz w:val="28"/>
          <w:szCs w:val="28"/>
          <w:lang w:val="ru-RU"/>
        </w:rPr>
        <w:t>.</w:t>
      </w:r>
    </w:p>
    <w:p w:rsidR="00781D8D" w:rsidRPr="006C22B5" w:rsidRDefault="0013052E" w:rsidP="00414EE1">
      <w:pPr>
        <w:widowControl/>
        <w:ind w:firstLine="567"/>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 xml:space="preserve">Концепция разработана на основе анализа географического и пространственного положения </w:t>
      </w:r>
      <w:r w:rsidR="0083170A" w:rsidRPr="006C22B5">
        <w:rPr>
          <w:rFonts w:ascii="Times New Roman" w:eastAsia="Calibri" w:hAnsi="Times New Roman" w:cs="Times New Roman"/>
          <w:sz w:val="28"/>
          <w:szCs w:val="28"/>
          <w:lang w:val="ru-RU"/>
        </w:rPr>
        <w:t>поселения</w:t>
      </w:r>
      <w:r w:rsidRPr="006C22B5">
        <w:rPr>
          <w:rFonts w:ascii="Times New Roman" w:eastAsia="Calibri" w:hAnsi="Times New Roman" w:cs="Times New Roman"/>
          <w:sz w:val="28"/>
          <w:szCs w:val="28"/>
          <w:lang w:val="ru-RU"/>
        </w:rPr>
        <w:t xml:space="preserve">, </w:t>
      </w:r>
      <w:r w:rsidR="00143FCC" w:rsidRPr="006C22B5">
        <w:rPr>
          <w:rFonts w:ascii="Times New Roman" w:eastAsia="Calibri" w:hAnsi="Times New Roman" w:cs="Times New Roman"/>
          <w:sz w:val="28"/>
          <w:szCs w:val="28"/>
          <w:lang w:val="ru-RU"/>
        </w:rPr>
        <w:t xml:space="preserve">его </w:t>
      </w:r>
      <w:r w:rsidRPr="006C22B5">
        <w:rPr>
          <w:rFonts w:ascii="Times New Roman" w:eastAsia="Calibri" w:hAnsi="Times New Roman" w:cs="Times New Roman"/>
          <w:sz w:val="28"/>
          <w:szCs w:val="28"/>
          <w:lang w:val="ru-RU"/>
        </w:rPr>
        <w:t>существующего социально-экономического положения.</w:t>
      </w:r>
    </w:p>
    <w:p w:rsidR="00781D8D" w:rsidRPr="006C22B5" w:rsidRDefault="0013052E" w:rsidP="00414EE1">
      <w:pPr>
        <w:widowControl/>
        <w:ind w:firstLine="567"/>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Методология</w:t>
      </w:r>
      <w:r w:rsidR="00DD5DBA" w:rsidRPr="006C22B5">
        <w:rPr>
          <w:rFonts w:ascii="Times New Roman" w:eastAsia="Calibri" w:hAnsi="Times New Roman" w:cs="Times New Roman"/>
          <w:sz w:val="28"/>
          <w:szCs w:val="28"/>
          <w:lang w:val="ru-RU"/>
        </w:rPr>
        <w:t xml:space="preserve"> </w:t>
      </w:r>
      <w:r w:rsidRPr="006C22B5">
        <w:rPr>
          <w:rFonts w:ascii="Times New Roman" w:eastAsia="Calibri" w:hAnsi="Times New Roman" w:cs="Times New Roman"/>
          <w:sz w:val="28"/>
          <w:szCs w:val="28"/>
          <w:lang w:val="ru-RU"/>
        </w:rPr>
        <w:t>разработки</w:t>
      </w:r>
      <w:r w:rsidR="00DD5DBA" w:rsidRPr="006C22B5">
        <w:rPr>
          <w:rFonts w:ascii="Times New Roman" w:eastAsia="Calibri" w:hAnsi="Times New Roman" w:cs="Times New Roman"/>
          <w:sz w:val="28"/>
          <w:szCs w:val="28"/>
          <w:lang w:val="ru-RU"/>
        </w:rPr>
        <w:t xml:space="preserve"> </w:t>
      </w:r>
      <w:r w:rsidRPr="006C22B5">
        <w:rPr>
          <w:rFonts w:ascii="Times New Roman" w:eastAsia="Calibri" w:hAnsi="Times New Roman" w:cs="Times New Roman"/>
          <w:sz w:val="28"/>
          <w:szCs w:val="28"/>
          <w:lang w:val="ru-RU"/>
        </w:rPr>
        <w:t>концепции</w:t>
      </w:r>
      <w:r w:rsidR="00DD5DBA" w:rsidRPr="006C22B5">
        <w:rPr>
          <w:rFonts w:ascii="Times New Roman" w:eastAsia="Calibri" w:hAnsi="Times New Roman" w:cs="Times New Roman"/>
          <w:sz w:val="28"/>
          <w:szCs w:val="28"/>
          <w:lang w:val="ru-RU"/>
        </w:rPr>
        <w:t xml:space="preserve"> </w:t>
      </w:r>
      <w:r w:rsidRPr="006C22B5">
        <w:rPr>
          <w:rFonts w:ascii="Times New Roman" w:eastAsia="Calibri" w:hAnsi="Times New Roman" w:cs="Times New Roman"/>
          <w:sz w:val="28"/>
          <w:szCs w:val="28"/>
          <w:lang w:val="ru-RU"/>
        </w:rPr>
        <w:t>включает</w:t>
      </w:r>
      <w:r w:rsidR="00DD5DBA" w:rsidRPr="006C22B5">
        <w:rPr>
          <w:rFonts w:ascii="Times New Roman" w:eastAsia="Calibri" w:hAnsi="Times New Roman" w:cs="Times New Roman"/>
          <w:sz w:val="28"/>
          <w:szCs w:val="28"/>
          <w:lang w:val="ru-RU"/>
        </w:rPr>
        <w:t xml:space="preserve"> </w:t>
      </w:r>
      <w:r w:rsidRPr="006C22B5">
        <w:rPr>
          <w:rFonts w:ascii="Times New Roman" w:eastAsia="Calibri" w:hAnsi="Times New Roman" w:cs="Times New Roman"/>
          <w:sz w:val="28"/>
          <w:szCs w:val="28"/>
          <w:lang w:val="ru-RU"/>
        </w:rPr>
        <w:t>методы</w:t>
      </w:r>
      <w:r w:rsidR="0083170A" w:rsidRPr="006C22B5">
        <w:rPr>
          <w:rFonts w:ascii="Times New Roman" w:eastAsia="Calibri" w:hAnsi="Times New Roman" w:cs="Times New Roman"/>
          <w:sz w:val="28"/>
          <w:szCs w:val="28"/>
          <w:lang w:val="ru-RU"/>
        </w:rPr>
        <w:t xml:space="preserve"> </w:t>
      </w:r>
      <w:r w:rsidRPr="006C22B5">
        <w:rPr>
          <w:rFonts w:ascii="Times New Roman" w:eastAsia="Calibri" w:hAnsi="Times New Roman" w:cs="Times New Roman"/>
          <w:sz w:val="28"/>
          <w:szCs w:val="28"/>
          <w:lang w:val="ru-RU"/>
        </w:rPr>
        <w:t xml:space="preserve">системного, </w:t>
      </w:r>
      <w:r w:rsidR="0083170A" w:rsidRPr="006C22B5">
        <w:rPr>
          <w:rFonts w:ascii="Times New Roman" w:eastAsia="Calibri" w:hAnsi="Times New Roman" w:cs="Times New Roman"/>
          <w:sz w:val="28"/>
          <w:szCs w:val="28"/>
          <w:lang w:val="ru-RU"/>
        </w:rPr>
        <w:t>с</w:t>
      </w:r>
      <w:r w:rsidRPr="006C22B5">
        <w:rPr>
          <w:rFonts w:ascii="Times New Roman" w:eastAsia="Calibri" w:hAnsi="Times New Roman" w:cs="Times New Roman"/>
          <w:sz w:val="28"/>
          <w:szCs w:val="28"/>
          <w:lang w:val="ru-RU"/>
        </w:rPr>
        <w:t>татистического и SWOT-анализов, прогнозирования и экспертных оценок.</w:t>
      </w:r>
    </w:p>
    <w:p w:rsidR="00781D8D" w:rsidRPr="006C22B5" w:rsidRDefault="0013052E" w:rsidP="00414EE1">
      <w:pPr>
        <w:widowControl/>
        <w:ind w:firstLine="567"/>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 xml:space="preserve">Концепция </w:t>
      </w:r>
      <w:r w:rsidR="00143FCC" w:rsidRPr="006C22B5">
        <w:rPr>
          <w:rFonts w:ascii="Times New Roman" w:eastAsia="Calibri" w:hAnsi="Times New Roman" w:cs="Times New Roman"/>
          <w:sz w:val="28"/>
          <w:szCs w:val="28"/>
          <w:lang w:val="ru-RU"/>
        </w:rPr>
        <w:t xml:space="preserve">пространственного </w:t>
      </w:r>
      <w:r w:rsidRPr="006C22B5">
        <w:rPr>
          <w:rFonts w:ascii="Times New Roman" w:eastAsia="Calibri" w:hAnsi="Times New Roman" w:cs="Times New Roman"/>
          <w:sz w:val="28"/>
          <w:szCs w:val="28"/>
          <w:lang w:val="ru-RU"/>
        </w:rPr>
        <w:t xml:space="preserve">развития </w:t>
      </w:r>
      <w:r w:rsidR="0083170A" w:rsidRPr="006C22B5">
        <w:rPr>
          <w:rFonts w:ascii="Times New Roman" w:eastAsia="Calibri" w:hAnsi="Times New Roman" w:cs="Times New Roman"/>
          <w:sz w:val="28"/>
          <w:szCs w:val="28"/>
          <w:lang w:val="ru-RU"/>
        </w:rPr>
        <w:t xml:space="preserve">сельского поселения «Село </w:t>
      </w:r>
      <w:r w:rsidR="00621DC8" w:rsidRPr="006C22B5">
        <w:rPr>
          <w:rFonts w:ascii="Times New Roman" w:eastAsia="Calibri" w:hAnsi="Times New Roman" w:cs="Times New Roman"/>
          <w:sz w:val="28"/>
          <w:szCs w:val="28"/>
          <w:lang w:val="ru-RU"/>
        </w:rPr>
        <w:t>Ивашка</w:t>
      </w:r>
      <w:r w:rsidR="0083170A" w:rsidRPr="006C22B5">
        <w:rPr>
          <w:rFonts w:ascii="Times New Roman" w:eastAsia="Calibri" w:hAnsi="Times New Roman" w:cs="Times New Roman"/>
          <w:sz w:val="28"/>
          <w:szCs w:val="28"/>
          <w:lang w:val="ru-RU"/>
        </w:rPr>
        <w:t xml:space="preserve">» </w:t>
      </w:r>
      <w:r w:rsidRPr="006C22B5">
        <w:rPr>
          <w:rFonts w:ascii="Times New Roman" w:eastAsia="Calibri" w:hAnsi="Times New Roman" w:cs="Times New Roman"/>
          <w:sz w:val="28"/>
          <w:szCs w:val="28"/>
          <w:lang w:val="ru-RU"/>
        </w:rPr>
        <w:t xml:space="preserve">разработана с </w:t>
      </w:r>
      <w:r w:rsidR="009E4CCC" w:rsidRPr="006C22B5">
        <w:rPr>
          <w:rFonts w:ascii="Times New Roman" w:eastAsia="Calibri" w:hAnsi="Times New Roman" w:cs="Times New Roman"/>
          <w:sz w:val="28"/>
          <w:szCs w:val="28"/>
          <w:lang w:val="ru-RU"/>
        </w:rPr>
        <w:t>учётом</w:t>
      </w:r>
      <w:r w:rsidRPr="006C22B5">
        <w:rPr>
          <w:rFonts w:ascii="Times New Roman" w:eastAsia="Calibri" w:hAnsi="Times New Roman" w:cs="Times New Roman"/>
          <w:sz w:val="28"/>
          <w:szCs w:val="28"/>
          <w:lang w:val="ru-RU"/>
        </w:rPr>
        <w:t xml:space="preserve"> основных положений:</w:t>
      </w:r>
    </w:p>
    <w:p w:rsidR="00781D8D" w:rsidRPr="006C22B5" w:rsidRDefault="0083170A" w:rsidP="00785C26">
      <w:pPr>
        <w:widowControl/>
        <w:numPr>
          <w:ilvl w:val="0"/>
          <w:numId w:val="19"/>
        </w:numPr>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Стратегии устойчивого развития сельских территорий Российской Федерации на период до 2030 года</w:t>
      </w:r>
      <w:r w:rsidR="00143FCC" w:rsidRPr="006C22B5">
        <w:rPr>
          <w:rFonts w:ascii="Times New Roman" w:eastAsia="Times New Roman" w:hAnsi="Times New Roman"/>
          <w:sz w:val="28"/>
          <w:szCs w:val="28"/>
          <w:lang w:val="ru-RU"/>
        </w:rPr>
        <w:t>, утверждённ</w:t>
      </w:r>
      <w:r w:rsidRPr="006C22B5">
        <w:rPr>
          <w:rFonts w:ascii="Times New Roman" w:eastAsia="Times New Roman" w:hAnsi="Times New Roman"/>
          <w:sz w:val="28"/>
          <w:szCs w:val="28"/>
          <w:lang w:val="ru-RU"/>
        </w:rPr>
        <w:t>ой</w:t>
      </w:r>
      <w:r w:rsidR="00143FCC" w:rsidRPr="006C22B5">
        <w:rPr>
          <w:rFonts w:ascii="Times New Roman" w:eastAsia="Times New Roman" w:hAnsi="Times New Roman"/>
          <w:sz w:val="28"/>
          <w:szCs w:val="28"/>
          <w:lang w:val="ru-RU"/>
        </w:rPr>
        <w:t xml:space="preserve"> распоряжением Правительства РФ от </w:t>
      </w:r>
      <w:r w:rsidRPr="006C22B5">
        <w:rPr>
          <w:rFonts w:ascii="Times New Roman" w:eastAsia="Times New Roman" w:hAnsi="Times New Roman"/>
          <w:sz w:val="28"/>
          <w:szCs w:val="28"/>
          <w:lang w:val="ru-RU"/>
        </w:rPr>
        <w:t>02.02.2015 № 151-р</w:t>
      </w:r>
      <w:r w:rsidR="0013052E" w:rsidRPr="006C22B5">
        <w:rPr>
          <w:rFonts w:ascii="Times New Roman" w:eastAsia="Times New Roman" w:hAnsi="Times New Roman"/>
          <w:sz w:val="28"/>
          <w:szCs w:val="28"/>
          <w:lang w:val="ru-RU"/>
        </w:rPr>
        <w:t>;</w:t>
      </w:r>
    </w:p>
    <w:p w:rsidR="00781D8D" w:rsidRPr="006C22B5" w:rsidRDefault="00143FCC" w:rsidP="00785C26">
      <w:pPr>
        <w:widowControl/>
        <w:numPr>
          <w:ilvl w:val="0"/>
          <w:numId w:val="19"/>
        </w:numPr>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Действующих на анализируемой территории г</w:t>
      </w:r>
      <w:r w:rsidR="00B07765" w:rsidRPr="006C22B5">
        <w:rPr>
          <w:rFonts w:ascii="Times New Roman" w:eastAsia="Times New Roman" w:hAnsi="Times New Roman"/>
          <w:sz w:val="28"/>
          <w:szCs w:val="28"/>
          <w:lang w:val="ru-RU"/>
        </w:rPr>
        <w:t xml:space="preserve">осударственных </w:t>
      </w:r>
      <w:r w:rsidRPr="006C22B5">
        <w:rPr>
          <w:rFonts w:ascii="Times New Roman" w:eastAsia="Times New Roman" w:hAnsi="Times New Roman"/>
          <w:sz w:val="28"/>
          <w:szCs w:val="28"/>
          <w:lang w:val="ru-RU"/>
        </w:rPr>
        <w:t xml:space="preserve">и муниципальных </w:t>
      </w:r>
      <w:r w:rsidR="0013052E" w:rsidRPr="006C22B5">
        <w:rPr>
          <w:rFonts w:ascii="Times New Roman" w:eastAsia="Times New Roman" w:hAnsi="Times New Roman"/>
          <w:sz w:val="28"/>
          <w:szCs w:val="28"/>
          <w:lang w:val="ru-RU"/>
        </w:rPr>
        <w:t>программ</w:t>
      </w:r>
      <w:r w:rsidRPr="006C22B5">
        <w:rPr>
          <w:rFonts w:ascii="Times New Roman" w:eastAsia="Times New Roman" w:hAnsi="Times New Roman"/>
          <w:sz w:val="28"/>
          <w:szCs w:val="28"/>
          <w:lang w:val="ru-RU"/>
        </w:rPr>
        <w:t>.</w:t>
      </w:r>
    </w:p>
    <w:p w:rsidR="00781D8D" w:rsidRPr="006C22B5" w:rsidRDefault="0013052E" w:rsidP="00143FCC">
      <w:pPr>
        <w:widowControl/>
        <w:ind w:firstLine="567"/>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 xml:space="preserve">Правовую основу для разработки Стратегических документов для </w:t>
      </w:r>
      <w:r w:rsidR="0083170A" w:rsidRPr="006C22B5">
        <w:rPr>
          <w:rFonts w:ascii="Times New Roman" w:eastAsia="Calibri" w:hAnsi="Times New Roman" w:cs="Times New Roman"/>
          <w:sz w:val="28"/>
          <w:szCs w:val="28"/>
          <w:lang w:val="ru-RU"/>
        </w:rPr>
        <w:t xml:space="preserve">сельского поселения «Село </w:t>
      </w:r>
      <w:r w:rsidR="00621DC8" w:rsidRPr="006C22B5">
        <w:rPr>
          <w:rFonts w:ascii="Times New Roman" w:eastAsia="Calibri" w:hAnsi="Times New Roman" w:cs="Times New Roman"/>
          <w:sz w:val="28"/>
          <w:szCs w:val="28"/>
          <w:lang w:val="ru-RU"/>
        </w:rPr>
        <w:t>Ивашка</w:t>
      </w:r>
      <w:r w:rsidR="0083170A" w:rsidRPr="006C22B5">
        <w:rPr>
          <w:rFonts w:ascii="Times New Roman" w:eastAsia="Calibri" w:hAnsi="Times New Roman" w:cs="Times New Roman"/>
          <w:sz w:val="28"/>
          <w:szCs w:val="28"/>
          <w:lang w:val="ru-RU"/>
        </w:rPr>
        <w:t xml:space="preserve">» </w:t>
      </w:r>
      <w:r w:rsidR="001D619F" w:rsidRPr="006C22B5">
        <w:rPr>
          <w:rFonts w:ascii="Times New Roman" w:eastAsia="Calibri" w:hAnsi="Times New Roman" w:cs="Times New Roman"/>
          <w:sz w:val="28"/>
          <w:szCs w:val="28"/>
          <w:lang w:val="ru-RU"/>
        </w:rPr>
        <w:t xml:space="preserve">Карагинского </w:t>
      </w:r>
      <w:r w:rsidR="00B07765" w:rsidRPr="006C22B5">
        <w:rPr>
          <w:rFonts w:ascii="Times New Roman" w:eastAsia="Calibri" w:hAnsi="Times New Roman" w:cs="Times New Roman"/>
          <w:sz w:val="28"/>
          <w:szCs w:val="28"/>
          <w:lang w:val="ru-RU"/>
        </w:rPr>
        <w:t>муниципального района Камчатского края</w:t>
      </w:r>
      <w:r w:rsidRPr="006C22B5">
        <w:rPr>
          <w:rFonts w:ascii="Times New Roman" w:eastAsia="Calibri" w:hAnsi="Times New Roman" w:cs="Times New Roman"/>
          <w:sz w:val="28"/>
          <w:szCs w:val="28"/>
          <w:lang w:val="ru-RU"/>
        </w:rPr>
        <w:t xml:space="preserve"> составляют:</w:t>
      </w:r>
    </w:p>
    <w:p w:rsidR="0083170A" w:rsidRPr="006C22B5" w:rsidRDefault="0083170A" w:rsidP="00785C26">
      <w:pPr>
        <w:widowControl/>
        <w:numPr>
          <w:ilvl w:val="0"/>
          <w:numId w:val="19"/>
        </w:numPr>
        <w:jc w:val="both"/>
        <w:rPr>
          <w:rFonts w:ascii="Times New Roman" w:eastAsia="Times New Roman" w:hAnsi="Times New Roman"/>
          <w:sz w:val="28"/>
          <w:szCs w:val="28"/>
          <w:lang w:val="ru-RU"/>
        </w:rPr>
      </w:pPr>
      <w:bookmarkStart w:id="10" w:name="_Hlk483648289"/>
      <w:bookmarkStart w:id="11" w:name="_Hlk61105579"/>
      <w:r w:rsidRPr="006C22B5">
        <w:rPr>
          <w:rFonts w:ascii="Times New Roman" w:eastAsia="Times New Roman" w:hAnsi="Times New Roman"/>
          <w:sz w:val="28"/>
          <w:szCs w:val="28"/>
          <w:lang w:val="ru-RU"/>
        </w:rPr>
        <w:t>Земельный кодекс Российской Федерации от 25.10.2001 № 136 ФЗ;</w:t>
      </w:r>
    </w:p>
    <w:p w:rsidR="0083170A" w:rsidRPr="006C22B5" w:rsidRDefault="0083170A" w:rsidP="00785C26">
      <w:pPr>
        <w:widowControl/>
        <w:numPr>
          <w:ilvl w:val="0"/>
          <w:numId w:val="19"/>
        </w:numPr>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Градостроительный кодекс Российской Федерации от 29.12.2004 № 190 ФЗ;</w:t>
      </w:r>
    </w:p>
    <w:p w:rsidR="0083170A" w:rsidRPr="006C22B5" w:rsidRDefault="0083170A" w:rsidP="00785C26">
      <w:pPr>
        <w:widowControl/>
        <w:numPr>
          <w:ilvl w:val="0"/>
          <w:numId w:val="19"/>
        </w:numPr>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Водный кодекс Российской Федерации от 03.06.2006 № 74-ФЗ;</w:t>
      </w:r>
    </w:p>
    <w:p w:rsidR="0083170A" w:rsidRPr="006C22B5" w:rsidRDefault="0083170A" w:rsidP="00785C26">
      <w:pPr>
        <w:widowControl/>
        <w:numPr>
          <w:ilvl w:val="0"/>
          <w:numId w:val="19"/>
        </w:numPr>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Лесной кодекс Российской Федерации от 04.12.2006 № 200-ФЗ;</w:t>
      </w:r>
    </w:p>
    <w:p w:rsidR="0083170A" w:rsidRPr="006C22B5" w:rsidRDefault="0083170A" w:rsidP="00785C26">
      <w:pPr>
        <w:widowControl/>
        <w:numPr>
          <w:ilvl w:val="0"/>
          <w:numId w:val="19"/>
        </w:numPr>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Закон Российской Федерации от 21.02.1992 № 2395-1 «О недрах»;</w:t>
      </w:r>
    </w:p>
    <w:p w:rsidR="0083170A" w:rsidRPr="006C22B5" w:rsidRDefault="0083170A" w:rsidP="00785C26">
      <w:pPr>
        <w:widowControl/>
        <w:numPr>
          <w:ilvl w:val="0"/>
          <w:numId w:val="19"/>
        </w:numPr>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Федеральный закон от 14.03.1995 № 33-ФЗ «Об особо охраняемых природных территориях»;</w:t>
      </w:r>
    </w:p>
    <w:p w:rsidR="0083170A" w:rsidRPr="006C22B5" w:rsidRDefault="0083170A" w:rsidP="00785C26">
      <w:pPr>
        <w:widowControl/>
        <w:numPr>
          <w:ilvl w:val="0"/>
          <w:numId w:val="19"/>
        </w:numPr>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Федеральный закон от 21.07.1997 № 116-ФЗ «О промышленной безопасности опасных производственных объектов»; </w:t>
      </w:r>
    </w:p>
    <w:p w:rsidR="0083170A" w:rsidRPr="006C22B5" w:rsidRDefault="0083170A" w:rsidP="00785C26">
      <w:pPr>
        <w:widowControl/>
        <w:numPr>
          <w:ilvl w:val="0"/>
          <w:numId w:val="19"/>
        </w:numPr>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Федеральный закон от 24.06.1998 № 89-ФЗ «Об отходах производства и потребления»; </w:t>
      </w:r>
    </w:p>
    <w:p w:rsidR="0083170A" w:rsidRPr="006C22B5" w:rsidRDefault="0083170A" w:rsidP="00785C26">
      <w:pPr>
        <w:widowControl/>
        <w:numPr>
          <w:ilvl w:val="0"/>
          <w:numId w:val="19"/>
        </w:numPr>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Федеральный закон от 30.03.1999 № 52-ФЗ «О санитарно-эпидемиологическом благополучии населения»; </w:t>
      </w:r>
    </w:p>
    <w:p w:rsidR="0083170A" w:rsidRPr="006C22B5" w:rsidRDefault="0083170A" w:rsidP="00785C26">
      <w:pPr>
        <w:widowControl/>
        <w:numPr>
          <w:ilvl w:val="0"/>
          <w:numId w:val="19"/>
        </w:numPr>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Федеральный закон от 10.01.2002 № 7-ФЗ «Об охране окружающей среды»;</w:t>
      </w:r>
    </w:p>
    <w:p w:rsidR="0083170A" w:rsidRPr="006C22B5" w:rsidRDefault="0083170A" w:rsidP="00785C26">
      <w:pPr>
        <w:widowControl/>
        <w:numPr>
          <w:ilvl w:val="0"/>
          <w:numId w:val="19"/>
        </w:numPr>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Федеральный закон от 25.06.2002 № 73-ФЗ «Об объектах культурного наследия (памятники истории и культуры) народов Российской Федерации»;</w:t>
      </w:r>
    </w:p>
    <w:p w:rsidR="0083170A" w:rsidRPr="006C22B5" w:rsidRDefault="0083170A" w:rsidP="00785C26">
      <w:pPr>
        <w:widowControl/>
        <w:numPr>
          <w:ilvl w:val="0"/>
          <w:numId w:val="19"/>
        </w:numPr>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Федеральный закон от 24.07.2002 № 101-ФЗ «Об обороте земель сельскохозяйственного назначения»;</w:t>
      </w:r>
    </w:p>
    <w:p w:rsidR="0083170A" w:rsidRPr="006C22B5" w:rsidRDefault="0083170A" w:rsidP="00785C26">
      <w:pPr>
        <w:widowControl/>
        <w:numPr>
          <w:ilvl w:val="0"/>
          <w:numId w:val="19"/>
        </w:numPr>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lastRenderedPageBreak/>
        <w:t>Федеральный закон от 06.10.2003 № 131-ФЗ «Об общих принципах организации местного самоуправления в Российской Федерации»;</w:t>
      </w:r>
    </w:p>
    <w:p w:rsidR="0083170A" w:rsidRPr="006C22B5" w:rsidRDefault="0083170A" w:rsidP="00785C26">
      <w:pPr>
        <w:widowControl/>
        <w:numPr>
          <w:ilvl w:val="0"/>
          <w:numId w:val="19"/>
        </w:numPr>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Федеральный закон от 20.12.2004 № 166-ФЗ «О рыболовстве и сохранении водных биологических ресурсов»;</w:t>
      </w:r>
    </w:p>
    <w:p w:rsidR="0083170A" w:rsidRPr="006C22B5" w:rsidRDefault="0083170A" w:rsidP="00785C26">
      <w:pPr>
        <w:widowControl/>
        <w:numPr>
          <w:ilvl w:val="0"/>
          <w:numId w:val="19"/>
        </w:numPr>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Федеральный закон от 21.12.2004 № 172-ФЗ «О переводе земель или земельных участков из одной категории в другую»;</w:t>
      </w:r>
    </w:p>
    <w:p w:rsidR="0083170A" w:rsidRPr="006C22B5" w:rsidRDefault="0083170A" w:rsidP="00785C26">
      <w:pPr>
        <w:widowControl/>
        <w:numPr>
          <w:ilvl w:val="0"/>
          <w:numId w:val="19"/>
        </w:numPr>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Федеральный закон от 24.07.2007 № 221-ФЗ «О кадастровой деятельности»;</w:t>
      </w:r>
    </w:p>
    <w:p w:rsidR="0083170A" w:rsidRPr="006C22B5" w:rsidRDefault="0083170A" w:rsidP="00785C26">
      <w:pPr>
        <w:widowControl/>
        <w:numPr>
          <w:ilvl w:val="0"/>
          <w:numId w:val="19"/>
        </w:numPr>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Федеральный закон от 08.11.2007 № 257-ФЗ «Об автомобильных дорогах и дорожной деятельности в Российской Федерации и о внесении изменений в отдельные законодательные акты Российской Федерации»;</w:t>
      </w:r>
    </w:p>
    <w:p w:rsidR="0083170A" w:rsidRPr="006C22B5" w:rsidRDefault="0083170A" w:rsidP="00785C26">
      <w:pPr>
        <w:widowControl/>
        <w:numPr>
          <w:ilvl w:val="0"/>
          <w:numId w:val="19"/>
        </w:numPr>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Федеральный закон от 22.07.2008 № 123-ФЗ «Технический регламент о требованиях пожарной безопасности»;</w:t>
      </w:r>
    </w:p>
    <w:p w:rsidR="0083170A" w:rsidRPr="006C22B5" w:rsidRDefault="0083170A" w:rsidP="00785C26">
      <w:pPr>
        <w:widowControl/>
        <w:numPr>
          <w:ilvl w:val="0"/>
          <w:numId w:val="19"/>
        </w:numPr>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приказ Министерства регионального развития Российской Федерации от 26.05.2011 № 244 «Об утверждении Методических рекомендаций по разработке проектов генеральных планов поселений и городских округов»;</w:t>
      </w:r>
    </w:p>
    <w:p w:rsidR="0083170A" w:rsidRPr="006C22B5" w:rsidRDefault="0083170A" w:rsidP="00785C26">
      <w:pPr>
        <w:widowControl/>
        <w:numPr>
          <w:ilvl w:val="0"/>
          <w:numId w:val="19"/>
        </w:numPr>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приказ Министерства экономического развития Российской Федерации от 03.06.2011 № 267 «Об утверждении порядка описания местоположения границ объектов землеустройства»;</w:t>
      </w:r>
    </w:p>
    <w:p w:rsidR="0083170A" w:rsidRPr="006C22B5" w:rsidRDefault="0083170A" w:rsidP="00785C26">
      <w:pPr>
        <w:widowControl/>
        <w:numPr>
          <w:ilvl w:val="0"/>
          <w:numId w:val="19"/>
        </w:numPr>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приказ Федеральной службы государственной регистрации, кадастра и картографии от 01.08.2014 № П/369 «О реализации информационного взаимодействия при ведении государственного кадастра недвижимости в электронном виде»;</w:t>
      </w:r>
    </w:p>
    <w:p w:rsidR="0083170A" w:rsidRPr="006C22B5" w:rsidRDefault="0083170A" w:rsidP="00785C26">
      <w:pPr>
        <w:widowControl/>
        <w:numPr>
          <w:ilvl w:val="0"/>
          <w:numId w:val="19"/>
        </w:numPr>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приказ Министерства экономического развития Российской Федерации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 793»;</w:t>
      </w:r>
    </w:p>
    <w:p w:rsidR="0083170A" w:rsidRPr="006C22B5" w:rsidRDefault="0083170A" w:rsidP="00785C26">
      <w:pPr>
        <w:widowControl/>
        <w:numPr>
          <w:ilvl w:val="0"/>
          <w:numId w:val="19"/>
        </w:numPr>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приказ Минэкономразвития России от 23.11.2018 № 650 «Об установлении формы графического описания местоположения границ населённых пунктов, территориальных зон, особо охраняемых природных территорий, зон с особыми условиями использования территории, формы текстового описания местоположения границ населённых пунктов, территориальных зон, требований к точности определения координат характерных точек границ населённых пунктов, территориальных зон, особо охраняемых природных территорий зон с особыми условиями использования территории, формату электронного документа, содержащего сведения о границах населённых пунктов, территориальных зон, особо охраняемых природных территорий, зон с особыми условиями использования территории, и о признании утратившими силу приказов Минэкономразвития России от 23 марта 2016 г. № 163 и от 4 мая 2018 г. № 236»;</w:t>
      </w:r>
    </w:p>
    <w:p w:rsidR="0083170A" w:rsidRPr="006C22B5" w:rsidRDefault="0083170A" w:rsidP="00785C26">
      <w:pPr>
        <w:widowControl/>
        <w:numPr>
          <w:ilvl w:val="0"/>
          <w:numId w:val="19"/>
        </w:numPr>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lastRenderedPageBreak/>
        <w:t>приказ Федеральной службы государственной регистрации, кадастра и картографии от 10.11.2020 № П/0412 «Об утверждении классификатора видов разрешённого использования земельных участков»;</w:t>
      </w:r>
    </w:p>
    <w:p w:rsidR="0083170A" w:rsidRPr="006C22B5" w:rsidRDefault="0083170A" w:rsidP="00785C26">
      <w:pPr>
        <w:widowControl/>
        <w:numPr>
          <w:ilvl w:val="0"/>
          <w:numId w:val="18"/>
        </w:numPr>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Закон Камчатского края от 14.11.2012 № 160 «О регулировании отдельных вопросов градостроительной деятельности в Камчатском крае»;</w:t>
      </w:r>
    </w:p>
    <w:p w:rsidR="0083170A" w:rsidRPr="006C22B5" w:rsidRDefault="0083170A" w:rsidP="00785C26">
      <w:pPr>
        <w:widowControl/>
        <w:numPr>
          <w:ilvl w:val="0"/>
          <w:numId w:val="18"/>
        </w:numPr>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Закон Корякского автономного округа от 09.11.2004 № 336-оз «О территории и границах муниципального образования «Карагинский муниципальный район»;</w:t>
      </w:r>
    </w:p>
    <w:p w:rsidR="0083170A" w:rsidRPr="006C22B5" w:rsidRDefault="0083170A" w:rsidP="00785C26">
      <w:pPr>
        <w:widowControl/>
        <w:numPr>
          <w:ilvl w:val="0"/>
          <w:numId w:val="18"/>
        </w:numPr>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Постановление Правительства Камчатского края от 29.12.2015 № 503-П «Об утверждении региональных нормативов градостроительного проектирования Камчатского края»;</w:t>
      </w:r>
    </w:p>
    <w:p w:rsidR="0083170A" w:rsidRPr="006C22B5" w:rsidRDefault="0083170A" w:rsidP="00785C26">
      <w:pPr>
        <w:widowControl/>
        <w:numPr>
          <w:ilvl w:val="0"/>
          <w:numId w:val="18"/>
        </w:numPr>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Решение Совета депутатов Карагинского муниципального района «Об утверждении местных нормативов градостроительного проектирования Карагинского муниципального района» от 19.05.2016 № 126; </w:t>
      </w:r>
    </w:p>
    <w:p w:rsidR="00621DC8" w:rsidRPr="006C22B5" w:rsidRDefault="00621DC8" w:rsidP="00621DC8">
      <w:pPr>
        <w:widowControl/>
        <w:numPr>
          <w:ilvl w:val="0"/>
          <w:numId w:val="19"/>
        </w:numPr>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Генеральный план СП «Село Ивашка», утверждённый решением Совета депутатов сельского поселения «село Ивашка» № 53 от 29.06.2011;</w:t>
      </w:r>
    </w:p>
    <w:p w:rsidR="00621DC8" w:rsidRPr="006C22B5" w:rsidRDefault="00621DC8" w:rsidP="00621DC8">
      <w:pPr>
        <w:widowControl/>
        <w:numPr>
          <w:ilvl w:val="0"/>
          <w:numId w:val="19"/>
        </w:numPr>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Правила землепользования и застройки сельского поселения «село Ивашка», утверждённые решением Совета депутатов сельского поселения «село Ивашка» № 03 от 31.01.2020; </w:t>
      </w:r>
    </w:p>
    <w:p w:rsidR="0083170A" w:rsidRPr="006C22B5" w:rsidRDefault="0083170A" w:rsidP="00621DC8">
      <w:pPr>
        <w:widowControl/>
        <w:numPr>
          <w:ilvl w:val="0"/>
          <w:numId w:val="19"/>
        </w:numPr>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«СанПиН 2.1.7.1038-01. Гигиенические требования к устройству и содержанию полигонов для твёрдых бытовых отходов»;</w:t>
      </w:r>
    </w:p>
    <w:p w:rsidR="0083170A" w:rsidRPr="006C22B5" w:rsidRDefault="0083170A" w:rsidP="00785C26">
      <w:pPr>
        <w:widowControl/>
        <w:numPr>
          <w:ilvl w:val="0"/>
          <w:numId w:val="19"/>
        </w:numPr>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«СанПиН 2.1.4.1110-02. Зоны санитарной охраны источников водоснабжения и водопроводов питьевого назначения»;</w:t>
      </w:r>
    </w:p>
    <w:p w:rsidR="0083170A" w:rsidRPr="006C22B5" w:rsidRDefault="0083170A" w:rsidP="00785C26">
      <w:pPr>
        <w:widowControl/>
        <w:numPr>
          <w:ilvl w:val="0"/>
          <w:numId w:val="19"/>
        </w:numPr>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«СанПиН 2.2.1/2.1.1.1200-03. Санитарно-защитные зоны и санитарная классификация предприятий, сооружений и иных объектов»;</w:t>
      </w:r>
    </w:p>
    <w:p w:rsidR="0083170A" w:rsidRPr="006C22B5" w:rsidRDefault="0083170A" w:rsidP="00785C26">
      <w:pPr>
        <w:widowControl/>
        <w:numPr>
          <w:ilvl w:val="0"/>
          <w:numId w:val="19"/>
        </w:numPr>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«СП 42.13330.2016. Свод правил. Градостроительство. Планировка и застройка городских и сельских поселений. Актуализированная редакция СНиП 2.07.01-89*»;</w:t>
      </w:r>
    </w:p>
    <w:p w:rsidR="0083170A" w:rsidRPr="006C22B5" w:rsidRDefault="0083170A" w:rsidP="00785C26">
      <w:pPr>
        <w:widowControl/>
        <w:numPr>
          <w:ilvl w:val="0"/>
          <w:numId w:val="19"/>
        </w:numPr>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«СП 131.13330.2020. Строительная климатология»;</w:t>
      </w:r>
    </w:p>
    <w:p w:rsidR="0083170A" w:rsidRPr="006C22B5" w:rsidRDefault="0083170A" w:rsidP="00785C26">
      <w:pPr>
        <w:widowControl/>
        <w:numPr>
          <w:ilvl w:val="0"/>
          <w:numId w:val="19"/>
        </w:numPr>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«СП 165.1325800.2014. Инженерно-технические мероприятия гражданской обороны».</w:t>
      </w:r>
    </w:p>
    <w:bookmarkEnd w:id="10"/>
    <w:bookmarkEnd w:id="11"/>
    <w:p w:rsidR="00781D8D" w:rsidRPr="006C22B5" w:rsidRDefault="0013052E" w:rsidP="00796586">
      <w:pPr>
        <w:widowControl/>
        <w:ind w:firstLine="567"/>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 xml:space="preserve">Концепция </w:t>
      </w:r>
      <w:r w:rsidR="00796586" w:rsidRPr="006C22B5">
        <w:rPr>
          <w:rFonts w:ascii="Times New Roman" w:eastAsia="Calibri" w:hAnsi="Times New Roman" w:cs="Times New Roman"/>
          <w:sz w:val="28"/>
          <w:szCs w:val="28"/>
          <w:lang w:val="ru-RU"/>
        </w:rPr>
        <w:t xml:space="preserve">пространственного </w:t>
      </w:r>
      <w:r w:rsidRPr="006C22B5">
        <w:rPr>
          <w:rFonts w:ascii="Times New Roman" w:eastAsia="Calibri" w:hAnsi="Times New Roman" w:cs="Times New Roman"/>
          <w:sz w:val="28"/>
          <w:szCs w:val="28"/>
          <w:lang w:val="ru-RU"/>
        </w:rPr>
        <w:t xml:space="preserve">развития </w:t>
      </w:r>
      <w:r w:rsidR="009211F8" w:rsidRPr="006C22B5">
        <w:rPr>
          <w:rFonts w:ascii="Times New Roman" w:eastAsia="Calibri" w:hAnsi="Times New Roman" w:cs="Times New Roman"/>
          <w:sz w:val="28"/>
          <w:szCs w:val="28"/>
          <w:lang w:val="ru-RU"/>
        </w:rPr>
        <w:t xml:space="preserve">сельского поселения «Село </w:t>
      </w:r>
      <w:r w:rsidR="00621DC8" w:rsidRPr="006C22B5">
        <w:rPr>
          <w:rFonts w:ascii="Times New Roman" w:eastAsia="Calibri" w:hAnsi="Times New Roman" w:cs="Times New Roman"/>
          <w:sz w:val="28"/>
          <w:szCs w:val="28"/>
          <w:lang w:val="ru-RU"/>
        </w:rPr>
        <w:t>Ивашка</w:t>
      </w:r>
      <w:r w:rsidR="009211F8" w:rsidRPr="006C22B5">
        <w:rPr>
          <w:rFonts w:ascii="Times New Roman" w:eastAsia="Calibri" w:hAnsi="Times New Roman" w:cs="Times New Roman"/>
          <w:sz w:val="28"/>
          <w:szCs w:val="28"/>
          <w:lang w:val="ru-RU"/>
        </w:rPr>
        <w:t xml:space="preserve">» </w:t>
      </w:r>
      <w:r w:rsidR="006D2B6C" w:rsidRPr="006C22B5">
        <w:rPr>
          <w:rFonts w:ascii="Times New Roman" w:eastAsia="Calibri" w:hAnsi="Times New Roman" w:cs="Times New Roman"/>
          <w:sz w:val="28"/>
          <w:szCs w:val="28"/>
          <w:lang w:val="ru-RU"/>
        </w:rPr>
        <w:t xml:space="preserve">Карагинского </w:t>
      </w:r>
      <w:r w:rsidRPr="006C22B5">
        <w:rPr>
          <w:rFonts w:ascii="Times New Roman" w:eastAsia="Calibri" w:hAnsi="Times New Roman" w:cs="Times New Roman"/>
          <w:sz w:val="28"/>
          <w:szCs w:val="28"/>
          <w:lang w:val="ru-RU"/>
        </w:rPr>
        <w:t>муниципальн</w:t>
      </w:r>
      <w:r w:rsidR="00796586" w:rsidRPr="006C22B5">
        <w:rPr>
          <w:rFonts w:ascii="Times New Roman" w:eastAsia="Calibri" w:hAnsi="Times New Roman" w:cs="Times New Roman"/>
          <w:sz w:val="28"/>
          <w:szCs w:val="28"/>
          <w:lang w:val="ru-RU"/>
        </w:rPr>
        <w:t>ого</w:t>
      </w:r>
      <w:r w:rsidRPr="006C22B5">
        <w:rPr>
          <w:rFonts w:ascii="Times New Roman" w:eastAsia="Calibri" w:hAnsi="Times New Roman" w:cs="Times New Roman"/>
          <w:sz w:val="28"/>
          <w:szCs w:val="28"/>
          <w:lang w:val="ru-RU"/>
        </w:rPr>
        <w:t xml:space="preserve"> район</w:t>
      </w:r>
      <w:r w:rsidR="00796586" w:rsidRPr="006C22B5">
        <w:rPr>
          <w:rFonts w:ascii="Times New Roman" w:eastAsia="Calibri" w:hAnsi="Times New Roman" w:cs="Times New Roman"/>
          <w:sz w:val="28"/>
          <w:szCs w:val="28"/>
          <w:lang w:val="ru-RU"/>
        </w:rPr>
        <w:t>а</w:t>
      </w:r>
      <w:r w:rsidRPr="006C22B5">
        <w:rPr>
          <w:rFonts w:ascii="Times New Roman" w:eastAsia="Calibri" w:hAnsi="Times New Roman" w:cs="Times New Roman"/>
          <w:sz w:val="28"/>
          <w:szCs w:val="28"/>
          <w:lang w:val="ru-RU"/>
        </w:rPr>
        <w:t xml:space="preserve"> </w:t>
      </w:r>
      <w:r w:rsidR="004936B4" w:rsidRPr="006C22B5">
        <w:rPr>
          <w:rFonts w:ascii="Times New Roman" w:eastAsia="Calibri" w:hAnsi="Times New Roman" w:cs="Times New Roman"/>
          <w:sz w:val="28"/>
          <w:szCs w:val="28"/>
          <w:lang w:val="ru-RU"/>
        </w:rPr>
        <w:t>Камчатского края</w:t>
      </w:r>
      <w:r w:rsidRPr="006C22B5">
        <w:rPr>
          <w:rFonts w:ascii="Times New Roman" w:eastAsia="Calibri" w:hAnsi="Times New Roman" w:cs="Times New Roman"/>
          <w:sz w:val="28"/>
          <w:szCs w:val="28"/>
          <w:lang w:val="ru-RU"/>
        </w:rPr>
        <w:t xml:space="preserve"> является основой для формирования и реализации социально-экономической и бюджетной политики, базовым документом для разработки </w:t>
      </w:r>
      <w:r w:rsidR="009211F8" w:rsidRPr="006C22B5">
        <w:rPr>
          <w:rFonts w:ascii="Times New Roman" w:eastAsia="Calibri" w:hAnsi="Times New Roman" w:cs="Times New Roman"/>
          <w:sz w:val="28"/>
          <w:szCs w:val="28"/>
          <w:lang w:val="ru-RU"/>
        </w:rPr>
        <w:t xml:space="preserve">генерального плана </w:t>
      </w:r>
      <w:r w:rsidR="00796586" w:rsidRPr="006C22B5">
        <w:rPr>
          <w:rFonts w:ascii="Times New Roman" w:eastAsia="Calibri" w:hAnsi="Times New Roman" w:cs="Times New Roman"/>
          <w:sz w:val="28"/>
          <w:szCs w:val="28"/>
          <w:lang w:val="ru-RU"/>
        </w:rPr>
        <w:t xml:space="preserve">и программ социально-экономического развития </w:t>
      </w:r>
      <w:r w:rsidR="009211F8" w:rsidRPr="006C22B5">
        <w:rPr>
          <w:rFonts w:ascii="Times New Roman" w:eastAsia="Calibri" w:hAnsi="Times New Roman" w:cs="Times New Roman"/>
          <w:sz w:val="28"/>
          <w:szCs w:val="28"/>
          <w:lang w:val="ru-RU"/>
        </w:rPr>
        <w:t>сельского поселения</w:t>
      </w:r>
      <w:r w:rsidR="00796586" w:rsidRPr="006C22B5">
        <w:rPr>
          <w:rFonts w:ascii="Times New Roman" w:eastAsia="Calibri" w:hAnsi="Times New Roman" w:cs="Times New Roman"/>
          <w:sz w:val="28"/>
          <w:szCs w:val="28"/>
          <w:lang w:val="ru-RU"/>
        </w:rPr>
        <w:t xml:space="preserve"> </w:t>
      </w:r>
      <w:r w:rsidRPr="006C22B5">
        <w:rPr>
          <w:rFonts w:ascii="Times New Roman" w:eastAsia="Calibri" w:hAnsi="Times New Roman" w:cs="Times New Roman"/>
          <w:sz w:val="28"/>
          <w:szCs w:val="28"/>
          <w:lang w:val="ru-RU"/>
        </w:rPr>
        <w:t>на средне</w:t>
      </w:r>
      <w:r w:rsidR="00796586" w:rsidRPr="006C22B5">
        <w:rPr>
          <w:rFonts w:ascii="Times New Roman" w:eastAsia="Calibri" w:hAnsi="Times New Roman" w:cs="Times New Roman"/>
          <w:sz w:val="28"/>
          <w:szCs w:val="28"/>
          <w:lang w:val="ru-RU"/>
        </w:rPr>
        <w:t>-</w:t>
      </w:r>
      <w:r w:rsidRPr="006C22B5">
        <w:rPr>
          <w:rFonts w:ascii="Times New Roman" w:eastAsia="Calibri" w:hAnsi="Times New Roman" w:cs="Times New Roman"/>
          <w:sz w:val="28"/>
          <w:szCs w:val="28"/>
          <w:lang w:val="ru-RU"/>
        </w:rPr>
        <w:t xml:space="preserve"> и долгосрочную перспективу.</w:t>
      </w:r>
    </w:p>
    <w:p w:rsidR="00781D8D" w:rsidRPr="006C22B5" w:rsidRDefault="00781D8D">
      <w:pPr>
        <w:spacing w:line="360" w:lineRule="auto"/>
        <w:jc w:val="both"/>
        <w:rPr>
          <w:lang w:val="ru-RU"/>
        </w:rPr>
      </w:pPr>
    </w:p>
    <w:p w:rsidR="009211F8" w:rsidRPr="006C22B5" w:rsidRDefault="009211F8">
      <w:pPr>
        <w:spacing w:line="360" w:lineRule="auto"/>
        <w:jc w:val="both"/>
        <w:rPr>
          <w:lang w:val="ru-RU"/>
        </w:rPr>
      </w:pPr>
    </w:p>
    <w:p w:rsidR="009211F8" w:rsidRPr="006C22B5" w:rsidRDefault="009211F8">
      <w:pPr>
        <w:spacing w:line="360" w:lineRule="auto"/>
        <w:jc w:val="both"/>
        <w:rPr>
          <w:lang w:val="ru-RU"/>
        </w:rPr>
      </w:pPr>
    </w:p>
    <w:p w:rsidR="00552C7D" w:rsidRPr="006C22B5" w:rsidRDefault="00552C7D">
      <w:pPr>
        <w:spacing w:line="360" w:lineRule="auto"/>
        <w:jc w:val="both"/>
        <w:rPr>
          <w:lang w:val="ru-RU"/>
        </w:rPr>
      </w:pPr>
    </w:p>
    <w:p w:rsidR="009211F8" w:rsidRPr="006C22B5" w:rsidRDefault="009211F8">
      <w:pPr>
        <w:spacing w:line="360" w:lineRule="auto"/>
        <w:jc w:val="both"/>
        <w:rPr>
          <w:lang w:val="ru-RU"/>
        </w:rPr>
      </w:pPr>
    </w:p>
    <w:p w:rsidR="00EE03BE" w:rsidRPr="006C22B5" w:rsidRDefault="00EE03BE" w:rsidP="00785C26">
      <w:pPr>
        <w:pStyle w:val="1"/>
        <w:numPr>
          <w:ilvl w:val="0"/>
          <w:numId w:val="8"/>
        </w:numPr>
        <w:tabs>
          <w:tab w:val="left" w:pos="426"/>
        </w:tabs>
        <w:ind w:left="426" w:hanging="426"/>
        <w:jc w:val="both"/>
        <w:rPr>
          <w:lang w:val="ru-RU"/>
        </w:rPr>
      </w:pPr>
      <w:bookmarkStart w:id="12" w:name="_Toc143514294"/>
      <w:bookmarkStart w:id="13" w:name="_Toc400197598"/>
      <w:bookmarkStart w:id="14" w:name="_Toc402459998"/>
      <w:bookmarkStart w:id="15" w:name="_Toc405401729"/>
      <w:bookmarkStart w:id="16" w:name="_Toc438281408"/>
      <w:bookmarkStart w:id="17" w:name="_Toc446057791"/>
      <w:bookmarkStart w:id="18" w:name="_Toc14423800"/>
      <w:r w:rsidRPr="006C22B5">
        <w:rPr>
          <w:lang w:val="ru-RU"/>
        </w:rPr>
        <w:lastRenderedPageBreak/>
        <w:t>Проведение предпроектных исследований</w:t>
      </w:r>
      <w:bookmarkEnd w:id="12"/>
    </w:p>
    <w:p w:rsidR="009211F8" w:rsidRPr="006C22B5" w:rsidRDefault="009211F8" w:rsidP="009211F8">
      <w:pPr>
        <w:widowControl/>
        <w:ind w:firstLine="567"/>
        <w:jc w:val="both"/>
        <w:rPr>
          <w:rFonts w:ascii="Times New Roman" w:eastAsia="Calibri" w:hAnsi="Times New Roman" w:cs="Times New Roman"/>
          <w:sz w:val="28"/>
          <w:szCs w:val="28"/>
          <w:lang w:val="ru-RU"/>
        </w:rPr>
      </w:pPr>
    </w:p>
    <w:p w:rsidR="00552C7D" w:rsidRPr="006C22B5" w:rsidRDefault="00A9336A" w:rsidP="00785C26">
      <w:pPr>
        <w:pStyle w:val="2"/>
        <w:keepNext/>
        <w:widowControl/>
        <w:numPr>
          <w:ilvl w:val="1"/>
          <w:numId w:val="8"/>
        </w:numPr>
        <w:spacing w:before="0" w:after="240"/>
        <w:jc w:val="both"/>
        <w:rPr>
          <w:rFonts w:cs="Times New Roman"/>
          <w:bCs w:val="0"/>
          <w:szCs w:val="20"/>
          <w:lang w:val="ru-RU" w:eastAsia="ru-RU"/>
        </w:rPr>
      </w:pPr>
      <w:bookmarkStart w:id="19" w:name="_Toc143514295"/>
      <w:r w:rsidRPr="006C22B5">
        <w:rPr>
          <w:rFonts w:cs="Times New Roman"/>
          <w:bCs w:val="0"/>
          <w:szCs w:val="20"/>
          <w:lang w:val="ru-RU" w:eastAsia="ru-RU"/>
        </w:rPr>
        <w:t xml:space="preserve">Пространственная характеристика территории </w:t>
      </w:r>
      <w:r w:rsidR="009211F8" w:rsidRPr="006C22B5">
        <w:rPr>
          <w:rFonts w:cs="Times New Roman"/>
          <w:bCs w:val="0"/>
          <w:szCs w:val="20"/>
          <w:lang w:val="ru-RU" w:eastAsia="ru-RU"/>
        </w:rPr>
        <w:t xml:space="preserve">сельского поселения «Село </w:t>
      </w:r>
      <w:r w:rsidR="00621DC8" w:rsidRPr="006C22B5">
        <w:rPr>
          <w:rFonts w:cs="Times New Roman"/>
          <w:bCs w:val="0"/>
          <w:szCs w:val="20"/>
          <w:lang w:val="ru-RU" w:eastAsia="ru-RU"/>
        </w:rPr>
        <w:t>Ивашка</w:t>
      </w:r>
      <w:r w:rsidR="009211F8" w:rsidRPr="006C22B5">
        <w:rPr>
          <w:rFonts w:cs="Times New Roman"/>
          <w:bCs w:val="0"/>
          <w:szCs w:val="20"/>
          <w:lang w:val="ru-RU" w:eastAsia="ru-RU"/>
        </w:rPr>
        <w:t xml:space="preserve">» </w:t>
      </w:r>
      <w:r w:rsidR="006D2B6C" w:rsidRPr="006C22B5">
        <w:rPr>
          <w:rFonts w:cs="Times New Roman"/>
          <w:bCs w:val="0"/>
          <w:szCs w:val="20"/>
          <w:lang w:val="ru-RU" w:eastAsia="ru-RU"/>
        </w:rPr>
        <w:t xml:space="preserve">Карагинского </w:t>
      </w:r>
      <w:r w:rsidR="00066158" w:rsidRPr="006C22B5">
        <w:rPr>
          <w:rFonts w:cs="Times New Roman"/>
          <w:bCs w:val="0"/>
          <w:szCs w:val="20"/>
          <w:lang w:val="ru-RU" w:eastAsia="ru-RU"/>
        </w:rPr>
        <w:t>МР</w:t>
      </w:r>
      <w:r w:rsidRPr="006C22B5">
        <w:rPr>
          <w:rFonts w:cs="Times New Roman"/>
          <w:bCs w:val="0"/>
          <w:szCs w:val="20"/>
          <w:lang w:val="ru-RU" w:eastAsia="ru-RU"/>
        </w:rPr>
        <w:t>.</w:t>
      </w:r>
      <w:bookmarkEnd w:id="19"/>
      <w:r w:rsidRPr="006C22B5">
        <w:rPr>
          <w:rFonts w:cs="Times New Roman"/>
          <w:bCs w:val="0"/>
          <w:szCs w:val="20"/>
          <w:lang w:val="ru-RU" w:eastAsia="ru-RU"/>
        </w:rPr>
        <w:t xml:space="preserve"> </w:t>
      </w:r>
      <w:bookmarkEnd w:id="13"/>
      <w:bookmarkEnd w:id="14"/>
      <w:bookmarkEnd w:id="15"/>
      <w:bookmarkEnd w:id="16"/>
      <w:bookmarkEnd w:id="17"/>
      <w:bookmarkEnd w:id="18"/>
    </w:p>
    <w:p w:rsidR="00193EB0" w:rsidRPr="006C22B5" w:rsidRDefault="00193EB0" w:rsidP="00785C26">
      <w:pPr>
        <w:pStyle w:val="3"/>
        <w:keepNext/>
        <w:widowControl/>
        <w:numPr>
          <w:ilvl w:val="2"/>
          <w:numId w:val="8"/>
        </w:numPr>
        <w:spacing w:before="120" w:after="240"/>
        <w:ind w:left="1560" w:hanging="840"/>
        <w:jc w:val="both"/>
        <w:rPr>
          <w:rFonts w:cs="Times New Roman"/>
          <w:sz w:val="28"/>
          <w:szCs w:val="26"/>
          <w:lang/>
        </w:rPr>
      </w:pPr>
      <w:bookmarkStart w:id="20" w:name="_Toc143514296"/>
      <w:r w:rsidRPr="006C22B5">
        <w:rPr>
          <w:rFonts w:cs="Times New Roman"/>
          <w:sz w:val="28"/>
          <w:szCs w:val="26"/>
          <w:lang/>
        </w:rPr>
        <w:t xml:space="preserve">Положение сельского поселения «Село </w:t>
      </w:r>
      <w:r w:rsidR="00621DC8" w:rsidRPr="006C22B5">
        <w:rPr>
          <w:rFonts w:cs="Times New Roman"/>
          <w:sz w:val="28"/>
          <w:szCs w:val="26"/>
          <w:lang/>
        </w:rPr>
        <w:t>Ивашка</w:t>
      </w:r>
      <w:r w:rsidRPr="006C22B5">
        <w:rPr>
          <w:rFonts w:cs="Times New Roman"/>
          <w:sz w:val="28"/>
          <w:szCs w:val="26"/>
          <w:lang/>
        </w:rPr>
        <w:t>» Карагинского муниципального района в составе Камчатского края</w:t>
      </w:r>
      <w:bookmarkEnd w:id="20"/>
    </w:p>
    <w:p w:rsidR="00414EE1" w:rsidRPr="006C22B5" w:rsidRDefault="006D2B6C" w:rsidP="00D83518">
      <w:pPr>
        <w:widowControl/>
        <w:ind w:firstLine="567"/>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 xml:space="preserve">Карагинский </w:t>
      </w:r>
      <w:r w:rsidR="00414EE1" w:rsidRPr="006C22B5">
        <w:rPr>
          <w:rFonts w:ascii="Times New Roman" w:eastAsia="Calibri" w:hAnsi="Times New Roman" w:cs="Times New Roman"/>
          <w:sz w:val="28"/>
          <w:szCs w:val="28"/>
          <w:lang w:val="ru-RU"/>
        </w:rPr>
        <w:t xml:space="preserve">район </w:t>
      </w:r>
      <w:r w:rsidR="002B0A4A" w:rsidRPr="006C22B5">
        <w:rPr>
          <w:rFonts w:ascii="Times New Roman" w:eastAsia="Calibri" w:hAnsi="Times New Roman" w:cs="Times New Roman"/>
          <w:sz w:val="28"/>
          <w:szCs w:val="28"/>
          <w:lang w:val="ru-RU"/>
        </w:rPr>
        <w:t>расположен в</w:t>
      </w:r>
      <w:r w:rsidR="00414EE1" w:rsidRPr="006C22B5">
        <w:rPr>
          <w:rFonts w:ascii="Times New Roman" w:eastAsia="Calibri" w:hAnsi="Times New Roman" w:cs="Times New Roman"/>
          <w:sz w:val="28"/>
          <w:szCs w:val="28"/>
          <w:lang w:val="ru-RU"/>
        </w:rPr>
        <w:t xml:space="preserve"> </w:t>
      </w:r>
      <w:r w:rsidR="002B0A4A" w:rsidRPr="006C22B5">
        <w:rPr>
          <w:rFonts w:ascii="Times New Roman" w:eastAsia="Calibri" w:hAnsi="Times New Roman" w:cs="Times New Roman"/>
          <w:sz w:val="28"/>
          <w:szCs w:val="28"/>
          <w:lang w:val="ru-RU"/>
        </w:rPr>
        <w:t xml:space="preserve">северной части полуострова Камчатка. </w:t>
      </w:r>
      <w:r w:rsidR="004F574A" w:rsidRPr="006C22B5">
        <w:rPr>
          <w:rFonts w:ascii="Times New Roman" w:eastAsia="Calibri" w:hAnsi="Times New Roman" w:cs="Times New Roman"/>
          <w:sz w:val="28"/>
          <w:szCs w:val="28"/>
          <w:lang w:val="ru-RU"/>
        </w:rPr>
        <w:t>На западе Карагинский район омывается заливом Шелихова Охотского моря, на востоке – Карагинским заливом Берингова моря. В этом заливе раскинулся остров Карагинский.</w:t>
      </w:r>
      <w:r w:rsidR="00A718D6" w:rsidRPr="006C22B5">
        <w:rPr>
          <w:lang w:val="ru-RU"/>
        </w:rPr>
        <w:t xml:space="preserve"> </w:t>
      </w:r>
      <w:r w:rsidR="00A718D6" w:rsidRPr="006C22B5">
        <w:rPr>
          <w:rFonts w:ascii="Times New Roman" w:eastAsia="Calibri" w:hAnsi="Times New Roman" w:cs="Times New Roman"/>
          <w:sz w:val="28"/>
          <w:szCs w:val="28"/>
          <w:lang w:val="ru-RU"/>
        </w:rPr>
        <w:t>От материка он отделён проливом Литке, и это крупнейший из островов Камчатской области.</w:t>
      </w:r>
      <w:r w:rsidR="004F574A" w:rsidRPr="006C22B5">
        <w:rPr>
          <w:rFonts w:ascii="Times New Roman" w:eastAsia="Calibri" w:hAnsi="Times New Roman" w:cs="Times New Roman"/>
          <w:sz w:val="28"/>
          <w:szCs w:val="28"/>
          <w:lang w:val="ru-RU"/>
        </w:rPr>
        <w:t xml:space="preserve"> </w:t>
      </w:r>
      <w:r w:rsidR="00D83518" w:rsidRPr="006C22B5">
        <w:rPr>
          <w:rFonts w:ascii="Times New Roman" w:eastAsia="Calibri" w:hAnsi="Times New Roman" w:cs="Times New Roman"/>
          <w:sz w:val="28"/>
          <w:szCs w:val="28"/>
          <w:lang w:val="ru-RU"/>
        </w:rPr>
        <w:t>Район граничит на севере с Пенжинским и Олюторским районами, на юго- западе – с Тигильским районом, на юге - с Усть-Камчатским районом.</w:t>
      </w:r>
      <w:r w:rsidR="00414EE1" w:rsidRPr="006C22B5">
        <w:rPr>
          <w:rFonts w:ascii="Times New Roman" w:eastAsia="Calibri" w:hAnsi="Times New Roman" w:cs="Times New Roman"/>
          <w:sz w:val="28"/>
          <w:szCs w:val="28"/>
          <w:lang w:val="ru-RU"/>
        </w:rPr>
        <w:t xml:space="preserve"> </w:t>
      </w:r>
      <w:r w:rsidR="004F574A" w:rsidRPr="006C22B5">
        <w:rPr>
          <w:rFonts w:ascii="Times New Roman" w:eastAsia="Calibri" w:hAnsi="Times New Roman" w:cs="Times New Roman"/>
          <w:sz w:val="28"/>
          <w:szCs w:val="28"/>
          <w:lang w:val="ru-RU"/>
        </w:rPr>
        <w:t xml:space="preserve">Карагинский район расположен в центральной части Камчатского края и занимает земли на севере полуострова Камчатка. При этом Карагинский район – единственный в крае, имеющий выход к западному и восточному побережью Камчатки. </w:t>
      </w:r>
    </w:p>
    <w:p w:rsidR="00414EE1" w:rsidRPr="006C22B5" w:rsidRDefault="00414EE1" w:rsidP="00414EE1">
      <w:pPr>
        <w:widowControl/>
        <w:ind w:firstLine="567"/>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 xml:space="preserve">Экономико-географическое положение </w:t>
      </w:r>
      <w:r w:rsidR="00AE56A1" w:rsidRPr="006C22B5">
        <w:rPr>
          <w:rFonts w:ascii="Times New Roman" w:eastAsia="Calibri" w:hAnsi="Times New Roman" w:cs="Times New Roman"/>
          <w:sz w:val="28"/>
          <w:szCs w:val="28"/>
          <w:lang w:val="ru-RU"/>
        </w:rPr>
        <w:t xml:space="preserve">Карагинского </w:t>
      </w:r>
      <w:r w:rsidRPr="006C22B5">
        <w:rPr>
          <w:rFonts w:ascii="Times New Roman" w:eastAsia="Calibri" w:hAnsi="Times New Roman" w:cs="Times New Roman"/>
          <w:sz w:val="28"/>
          <w:szCs w:val="28"/>
          <w:lang w:val="ru-RU"/>
        </w:rPr>
        <w:t>района определяется как его</w:t>
      </w:r>
      <w:r w:rsidR="00143FCC" w:rsidRPr="006C22B5">
        <w:rPr>
          <w:rFonts w:ascii="Times New Roman" w:eastAsia="Calibri" w:hAnsi="Times New Roman" w:cs="Times New Roman"/>
          <w:sz w:val="28"/>
          <w:szCs w:val="28"/>
          <w:lang w:val="ru-RU"/>
        </w:rPr>
        <w:t xml:space="preserve"> </w:t>
      </w:r>
      <w:r w:rsidRPr="006C22B5">
        <w:rPr>
          <w:rFonts w:ascii="Times New Roman" w:eastAsia="Calibri" w:hAnsi="Times New Roman" w:cs="Times New Roman"/>
          <w:sz w:val="28"/>
          <w:szCs w:val="28"/>
          <w:lang w:val="ru-RU"/>
        </w:rPr>
        <w:t>расположением на территории Камчатки, так и</w:t>
      </w:r>
      <w:r w:rsidR="00143FCC" w:rsidRPr="006C22B5">
        <w:rPr>
          <w:rFonts w:ascii="Times New Roman" w:eastAsia="Calibri" w:hAnsi="Times New Roman" w:cs="Times New Roman"/>
          <w:sz w:val="28"/>
          <w:szCs w:val="28"/>
          <w:lang w:val="ru-RU"/>
        </w:rPr>
        <w:t xml:space="preserve"> </w:t>
      </w:r>
      <w:r w:rsidRPr="006C22B5">
        <w:rPr>
          <w:rFonts w:ascii="Times New Roman" w:eastAsia="Calibri" w:hAnsi="Times New Roman" w:cs="Times New Roman"/>
          <w:sz w:val="28"/>
          <w:szCs w:val="28"/>
          <w:lang w:val="ru-RU"/>
        </w:rPr>
        <w:t>положением самой</w:t>
      </w:r>
      <w:r w:rsidR="00143FCC" w:rsidRPr="006C22B5">
        <w:rPr>
          <w:rFonts w:ascii="Times New Roman" w:eastAsia="Calibri" w:hAnsi="Times New Roman" w:cs="Times New Roman"/>
          <w:sz w:val="28"/>
          <w:szCs w:val="28"/>
          <w:lang w:val="ru-RU"/>
        </w:rPr>
        <w:t xml:space="preserve"> </w:t>
      </w:r>
      <w:r w:rsidRPr="006C22B5">
        <w:rPr>
          <w:rFonts w:ascii="Times New Roman" w:eastAsia="Calibri" w:hAnsi="Times New Roman" w:cs="Times New Roman"/>
          <w:sz w:val="28"/>
          <w:szCs w:val="28"/>
          <w:lang w:val="ru-RU"/>
        </w:rPr>
        <w:t xml:space="preserve">Камчатки в составе ДФО и России. Оно характеризуется двумя основными чертами, имеющими разнонаправленное влияние на инвестиционную привлекательность и экономическое положение района. </w:t>
      </w:r>
    </w:p>
    <w:p w:rsidR="00414EE1" w:rsidRPr="006C22B5" w:rsidRDefault="00414EE1" w:rsidP="00414EE1">
      <w:pPr>
        <w:widowControl/>
        <w:ind w:firstLine="567"/>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 xml:space="preserve">С одной стороны, это значительная </w:t>
      </w:r>
      <w:r w:rsidR="00796586" w:rsidRPr="006C22B5">
        <w:rPr>
          <w:rFonts w:ascii="Times New Roman" w:eastAsia="Calibri" w:hAnsi="Times New Roman" w:cs="Times New Roman"/>
          <w:sz w:val="28"/>
          <w:szCs w:val="28"/>
          <w:lang w:val="ru-RU"/>
        </w:rPr>
        <w:t>удалённость</w:t>
      </w:r>
      <w:r w:rsidRPr="006C22B5">
        <w:rPr>
          <w:rFonts w:ascii="Times New Roman" w:eastAsia="Calibri" w:hAnsi="Times New Roman" w:cs="Times New Roman"/>
          <w:sz w:val="28"/>
          <w:szCs w:val="28"/>
          <w:lang w:val="ru-RU"/>
        </w:rPr>
        <w:t xml:space="preserve"> Камчатки</w:t>
      </w:r>
      <w:r w:rsidR="00143FCC" w:rsidRPr="006C22B5">
        <w:rPr>
          <w:rFonts w:ascii="Times New Roman" w:eastAsia="Calibri" w:hAnsi="Times New Roman" w:cs="Times New Roman"/>
          <w:sz w:val="28"/>
          <w:szCs w:val="28"/>
          <w:lang w:val="ru-RU"/>
        </w:rPr>
        <w:t xml:space="preserve"> </w:t>
      </w:r>
      <w:r w:rsidRPr="006C22B5">
        <w:rPr>
          <w:rFonts w:ascii="Times New Roman" w:eastAsia="Calibri" w:hAnsi="Times New Roman" w:cs="Times New Roman"/>
          <w:sz w:val="28"/>
          <w:szCs w:val="28"/>
          <w:lang w:val="ru-RU"/>
        </w:rPr>
        <w:t>от наиболее развитых</w:t>
      </w:r>
      <w:r w:rsidR="00143FCC" w:rsidRPr="006C22B5">
        <w:rPr>
          <w:rFonts w:ascii="Times New Roman" w:eastAsia="Calibri" w:hAnsi="Times New Roman" w:cs="Times New Roman"/>
          <w:sz w:val="28"/>
          <w:szCs w:val="28"/>
          <w:lang w:val="ru-RU"/>
        </w:rPr>
        <w:t xml:space="preserve"> </w:t>
      </w:r>
      <w:r w:rsidRPr="006C22B5">
        <w:rPr>
          <w:rFonts w:ascii="Times New Roman" w:eastAsia="Calibri" w:hAnsi="Times New Roman" w:cs="Times New Roman"/>
          <w:sz w:val="28"/>
          <w:szCs w:val="28"/>
          <w:lang w:val="ru-RU"/>
        </w:rPr>
        <w:t xml:space="preserve">и </w:t>
      </w:r>
      <w:r w:rsidR="00796586" w:rsidRPr="006C22B5">
        <w:rPr>
          <w:rFonts w:ascii="Times New Roman" w:eastAsia="Calibri" w:hAnsi="Times New Roman" w:cs="Times New Roman"/>
          <w:sz w:val="28"/>
          <w:szCs w:val="28"/>
          <w:lang w:val="ru-RU"/>
        </w:rPr>
        <w:t>заселённых</w:t>
      </w:r>
      <w:r w:rsidRPr="006C22B5">
        <w:rPr>
          <w:rFonts w:ascii="Times New Roman" w:eastAsia="Calibri" w:hAnsi="Times New Roman" w:cs="Times New Roman"/>
          <w:sz w:val="28"/>
          <w:szCs w:val="28"/>
          <w:lang w:val="ru-RU"/>
        </w:rPr>
        <w:t xml:space="preserve"> южных районов Дальнего Востока, Сибири</w:t>
      </w:r>
      <w:r w:rsidR="00143FCC" w:rsidRPr="006C22B5">
        <w:rPr>
          <w:rFonts w:ascii="Times New Roman" w:eastAsia="Calibri" w:hAnsi="Times New Roman" w:cs="Times New Roman"/>
          <w:sz w:val="28"/>
          <w:szCs w:val="28"/>
          <w:lang w:val="ru-RU"/>
        </w:rPr>
        <w:t xml:space="preserve"> </w:t>
      </w:r>
      <w:r w:rsidRPr="006C22B5">
        <w:rPr>
          <w:rFonts w:ascii="Times New Roman" w:eastAsia="Calibri" w:hAnsi="Times New Roman" w:cs="Times New Roman"/>
          <w:sz w:val="28"/>
          <w:szCs w:val="28"/>
          <w:lang w:val="ru-RU"/>
        </w:rPr>
        <w:t>и центральных</w:t>
      </w:r>
      <w:r w:rsidR="00143FCC" w:rsidRPr="006C22B5">
        <w:rPr>
          <w:rFonts w:ascii="Times New Roman" w:eastAsia="Calibri" w:hAnsi="Times New Roman" w:cs="Times New Roman"/>
          <w:sz w:val="28"/>
          <w:szCs w:val="28"/>
          <w:lang w:val="ru-RU"/>
        </w:rPr>
        <w:t xml:space="preserve"> </w:t>
      </w:r>
      <w:r w:rsidRPr="006C22B5">
        <w:rPr>
          <w:rFonts w:ascii="Times New Roman" w:eastAsia="Calibri" w:hAnsi="Times New Roman" w:cs="Times New Roman"/>
          <w:sz w:val="28"/>
          <w:szCs w:val="28"/>
          <w:lang w:val="ru-RU"/>
        </w:rPr>
        <w:t xml:space="preserve">районов России. Это негативная особенность экономико-географического положения Камчатского края. По сути дела, Камчатский полуостров существенно оторван от основных рынков сбыта страны. Именно эта </w:t>
      </w:r>
      <w:r w:rsidR="00796586" w:rsidRPr="006C22B5">
        <w:rPr>
          <w:rFonts w:ascii="Times New Roman" w:eastAsia="Calibri" w:hAnsi="Times New Roman" w:cs="Times New Roman"/>
          <w:sz w:val="28"/>
          <w:szCs w:val="28"/>
          <w:lang w:val="ru-RU"/>
        </w:rPr>
        <w:t>удалённость</w:t>
      </w:r>
      <w:r w:rsidRPr="006C22B5">
        <w:rPr>
          <w:rFonts w:ascii="Times New Roman" w:eastAsia="Calibri" w:hAnsi="Times New Roman" w:cs="Times New Roman"/>
          <w:sz w:val="28"/>
          <w:szCs w:val="28"/>
          <w:lang w:val="ru-RU"/>
        </w:rPr>
        <w:t xml:space="preserve"> определяет очень многие проблемы региона. В первую очередь — высокие затраты на транспортировку продукции и на электроэнергию. В результате на Камчатке один из самых высоких средний показатель прожиточного минимума среди всех регионов России.</w:t>
      </w:r>
    </w:p>
    <w:p w:rsidR="00414EE1" w:rsidRPr="006C22B5" w:rsidRDefault="00414EE1" w:rsidP="00D44271">
      <w:pPr>
        <w:widowControl/>
        <w:ind w:firstLine="567"/>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С другой стороны, именно экономико-географическое положение определяет во многом экономический потенциал региона. Ведь Камчатка является приграничным регионом по отношению к странам бассейна Тихого океана. Край находится на пересечении морских и сухопутных путей в страны Тихоокеанского бассейна.</w:t>
      </w:r>
      <w:r w:rsidR="00AE56A1" w:rsidRPr="006C22B5">
        <w:rPr>
          <w:lang w:val="ru-RU"/>
        </w:rPr>
        <w:t xml:space="preserve"> </w:t>
      </w:r>
      <w:r w:rsidRPr="006C22B5">
        <w:rPr>
          <w:rFonts w:ascii="Times New Roman" w:eastAsia="Calibri" w:hAnsi="Times New Roman" w:cs="Times New Roman"/>
          <w:sz w:val="28"/>
          <w:szCs w:val="28"/>
          <w:lang w:val="ru-RU"/>
        </w:rPr>
        <w:t xml:space="preserve">Эта особенность экономико-географического положения очень важна для формирования инвестиционной привлекательности региона, определяя, во-первых, круг потенциальных иностранных инвесторов, во-вторых, приоритетные направления хозяйства Камчатского края </w:t>
      </w:r>
      <w:r w:rsidR="00066158" w:rsidRPr="006C22B5">
        <w:rPr>
          <w:rFonts w:ascii="Times New Roman" w:eastAsia="Calibri" w:hAnsi="Times New Roman" w:cs="Times New Roman"/>
          <w:sz w:val="28"/>
          <w:szCs w:val="28"/>
          <w:lang w:val="ru-RU"/>
        </w:rPr>
        <w:t>–</w:t>
      </w:r>
      <w:r w:rsidRPr="006C22B5">
        <w:rPr>
          <w:rFonts w:ascii="Times New Roman" w:eastAsia="Calibri" w:hAnsi="Times New Roman" w:cs="Times New Roman"/>
          <w:sz w:val="28"/>
          <w:szCs w:val="28"/>
          <w:lang w:val="ru-RU"/>
        </w:rPr>
        <w:t xml:space="preserve"> развитие и обслуживание внешнеэкономической деятельности.</w:t>
      </w:r>
      <w:r w:rsidR="00DB710F" w:rsidRPr="006C22B5">
        <w:rPr>
          <w:lang w:val="ru-RU"/>
        </w:rPr>
        <w:t xml:space="preserve"> </w:t>
      </w:r>
      <w:r w:rsidR="00DB710F" w:rsidRPr="006C22B5">
        <w:rPr>
          <w:rFonts w:ascii="Times New Roman" w:eastAsia="Calibri" w:hAnsi="Times New Roman" w:cs="Times New Roman"/>
          <w:sz w:val="28"/>
          <w:szCs w:val="28"/>
          <w:lang w:val="ru-RU"/>
        </w:rPr>
        <w:t>Карагинский район – единственный в крае, имеющий выход к западному и восточному побережью Камчатки.</w:t>
      </w:r>
      <w:r w:rsidR="00D44271" w:rsidRPr="006C22B5">
        <w:rPr>
          <w:lang w:val="ru-RU"/>
        </w:rPr>
        <w:t xml:space="preserve"> </w:t>
      </w:r>
      <w:r w:rsidR="00D44271" w:rsidRPr="006C22B5">
        <w:rPr>
          <w:rFonts w:ascii="Times New Roman" w:eastAsia="Calibri" w:hAnsi="Times New Roman" w:cs="Times New Roman"/>
          <w:sz w:val="28"/>
          <w:szCs w:val="28"/>
          <w:lang w:val="ru-RU"/>
        </w:rPr>
        <w:t>Географическое положение, природно-климатические особенности, ресурсная обеспеченность, демографическая структура населения – имеют большое значение в формировании инвестиционного климата Карагинского муниципального района.</w:t>
      </w:r>
    </w:p>
    <w:p w:rsidR="00414EE1" w:rsidRPr="006C22B5" w:rsidRDefault="00414EE1" w:rsidP="00414EE1">
      <w:pPr>
        <w:widowControl/>
        <w:ind w:firstLine="567"/>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lastRenderedPageBreak/>
        <w:t xml:space="preserve">Чрезвычайная </w:t>
      </w:r>
      <w:r w:rsidR="00796586" w:rsidRPr="006C22B5">
        <w:rPr>
          <w:rFonts w:ascii="Times New Roman" w:eastAsia="Calibri" w:hAnsi="Times New Roman" w:cs="Times New Roman"/>
          <w:sz w:val="28"/>
          <w:szCs w:val="28"/>
          <w:lang w:val="ru-RU"/>
        </w:rPr>
        <w:t>удалённость</w:t>
      </w:r>
      <w:r w:rsidR="00143FCC" w:rsidRPr="006C22B5">
        <w:rPr>
          <w:rFonts w:ascii="Times New Roman" w:eastAsia="Calibri" w:hAnsi="Times New Roman" w:cs="Times New Roman"/>
          <w:sz w:val="28"/>
          <w:szCs w:val="28"/>
          <w:lang w:val="ru-RU"/>
        </w:rPr>
        <w:t xml:space="preserve"> </w:t>
      </w:r>
      <w:r w:rsidRPr="006C22B5">
        <w:rPr>
          <w:rFonts w:ascii="Times New Roman" w:eastAsia="Calibri" w:hAnsi="Times New Roman" w:cs="Times New Roman"/>
          <w:sz w:val="28"/>
          <w:szCs w:val="28"/>
          <w:lang w:val="ru-RU"/>
        </w:rPr>
        <w:t xml:space="preserve">Камчатки от наиболее развитых </w:t>
      </w:r>
      <w:r w:rsidR="00796586" w:rsidRPr="006C22B5">
        <w:rPr>
          <w:rFonts w:ascii="Times New Roman" w:eastAsia="Calibri" w:hAnsi="Times New Roman" w:cs="Times New Roman"/>
          <w:sz w:val="28"/>
          <w:szCs w:val="28"/>
          <w:lang w:val="ru-RU"/>
        </w:rPr>
        <w:t>регионов</w:t>
      </w:r>
      <w:r w:rsidRPr="006C22B5">
        <w:rPr>
          <w:rFonts w:ascii="Times New Roman" w:eastAsia="Calibri" w:hAnsi="Times New Roman" w:cs="Times New Roman"/>
          <w:sz w:val="28"/>
          <w:szCs w:val="28"/>
          <w:lang w:val="ru-RU"/>
        </w:rPr>
        <w:t xml:space="preserve"> России – наиболее слабое звено в его геополитическом положении. В связи с этим необходимо укреплять экономические позиции Камчатского края, создавать условия для расширения его экономических связей с другими регионами РФ, в том числе и за </w:t>
      </w:r>
      <w:r w:rsidR="00796586" w:rsidRPr="006C22B5">
        <w:rPr>
          <w:rFonts w:ascii="Times New Roman" w:eastAsia="Calibri" w:hAnsi="Times New Roman" w:cs="Times New Roman"/>
          <w:sz w:val="28"/>
          <w:szCs w:val="28"/>
          <w:lang w:val="ru-RU"/>
        </w:rPr>
        <w:t>счёт</w:t>
      </w:r>
      <w:r w:rsidRPr="006C22B5">
        <w:rPr>
          <w:rFonts w:ascii="Times New Roman" w:eastAsia="Calibri" w:hAnsi="Times New Roman" w:cs="Times New Roman"/>
          <w:sz w:val="28"/>
          <w:szCs w:val="28"/>
          <w:lang w:val="ru-RU"/>
        </w:rPr>
        <w:t xml:space="preserve"> снижения транспортных и энергетических тарифов. Среди геополитических факторов, влияющих на развитие Камчатского края, выделяется связанная с географическим положением Камчатки возможность обеспечивать для России освоение природных ресурсов в северной зоне Тихого океана и активно участвовать в происходящих здесь политических и экономических процессах.</w:t>
      </w:r>
    </w:p>
    <w:p w:rsidR="009211F8" w:rsidRPr="006C22B5" w:rsidRDefault="00553CC0" w:rsidP="009211F8">
      <w:pPr>
        <w:widowControl/>
        <w:ind w:firstLine="709"/>
        <w:contextualSpacing/>
        <w:jc w:val="both"/>
        <w:rPr>
          <w:rFonts w:ascii="Times New Roman" w:eastAsia="Calibri" w:hAnsi="Times New Roman" w:cs="Times New Roman"/>
          <w:sz w:val="28"/>
          <w:szCs w:val="24"/>
          <w:lang w:val="ru-RU"/>
        </w:rPr>
      </w:pPr>
      <w:r w:rsidRPr="006C22B5">
        <w:rPr>
          <w:rFonts w:ascii="Times New Roman" w:eastAsia="Calibri" w:hAnsi="Times New Roman" w:cs="Times New Roman"/>
          <w:sz w:val="28"/>
          <w:szCs w:val="24"/>
          <w:lang w:val="ru-RU"/>
        </w:rPr>
        <w:t xml:space="preserve">Территория сельского поселения «село Ивашка» расположена в средней части Карагинского муниципального района Камчатского края, на побережье Берингова моря в судоходном устье реки Ивашка (Эмиваям). Поселение включает в себя один населённый пункт – село Ивашка. </w:t>
      </w:r>
    </w:p>
    <w:p w:rsidR="009211F8" w:rsidRPr="006C22B5" w:rsidRDefault="009211F8" w:rsidP="009211F8">
      <w:pPr>
        <w:widowControl/>
        <w:ind w:firstLine="709"/>
        <w:contextualSpacing/>
        <w:jc w:val="both"/>
        <w:rPr>
          <w:rFonts w:ascii="Times New Roman" w:eastAsia="Calibri" w:hAnsi="Times New Roman" w:cs="Times New Roman"/>
          <w:sz w:val="28"/>
          <w:szCs w:val="24"/>
          <w:lang w:val="ru-RU"/>
        </w:rPr>
      </w:pPr>
      <w:r w:rsidRPr="006C22B5">
        <w:rPr>
          <w:rFonts w:ascii="Times New Roman" w:eastAsia="Calibri" w:hAnsi="Times New Roman" w:cs="Times New Roman"/>
          <w:sz w:val="28"/>
          <w:szCs w:val="24"/>
          <w:lang w:val="ru-RU"/>
        </w:rPr>
        <w:t xml:space="preserve">Муниципальное образование «сельское поселение «село </w:t>
      </w:r>
      <w:r w:rsidR="00553CC0" w:rsidRPr="006C22B5">
        <w:rPr>
          <w:rFonts w:ascii="Times New Roman" w:eastAsia="Calibri" w:hAnsi="Times New Roman" w:cs="Times New Roman"/>
          <w:sz w:val="28"/>
          <w:szCs w:val="24"/>
          <w:lang w:val="ru-RU"/>
        </w:rPr>
        <w:t>Ивашка</w:t>
      </w:r>
      <w:r w:rsidRPr="006C22B5">
        <w:rPr>
          <w:rFonts w:ascii="Times New Roman" w:eastAsia="Calibri" w:hAnsi="Times New Roman" w:cs="Times New Roman"/>
          <w:sz w:val="28"/>
          <w:szCs w:val="24"/>
          <w:lang w:val="ru-RU"/>
        </w:rPr>
        <w:t>» наделено статусом сельского поселения Законом Корякского автономного округа от 02.12.2004 № 365-оз «О наделении статусом и определении административных центров муниципальных образований Корякского автономного округа».</w:t>
      </w:r>
    </w:p>
    <w:p w:rsidR="009211F8" w:rsidRPr="006C22B5" w:rsidRDefault="009211F8" w:rsidP="009211F8">
      <w:pPr>
        <w:jc w:val="center"/>
        <w:rPr>
          <w:rFonts w:ascii="Times New Roman" w:eastAsia="Calibri" w:hAnsi="Times New Roman" w:cs="Times New Roman"/>
          <w:sz w:val="28"/>
          <w:szCs w:val="24"/>
          <w:lang w:val="ru-RU"/>
        </w:rPr>
      </w:pPr>
      <w:r w:rsidRPr="006C22B5">
        <w:rPr>
          <w:rFonts w:ascii="Times New Roman" w:eastAsia="Calibri" w:hAnsi="Times New Roman" w:cs="Times New Roman"/>
          <w:noProof/>
          <w:sz w:val="28"/>
          <w:szCs w:val="24"/>
          <w:lang w:val="ru-RU" w:eastAsia="ru-RU"/>
        </w:rPr>
        <w:drawing>
          <wp:inline distT="0" distB="0" distL="0" distR="0">
            <wp:extent cx="3352800" cy="4305953"/>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pic:cNvPicPr/>
                  </pic:nvPicPr>
                  <pic:blipFill>
                    <a:blip r:embed="rId9"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14:imgLayer r:embed="rId10">
                              <a14:imgEffect>
                                <a14:sharpenSoften amount="25000"/>
                              </a14:imgEffect>
                              <a14:imgEffect>
                                <a14:saturation sat="20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3359499" cy="4314556"/>
                    </a:xfrm>
                    <a:prstGeom prst="rect">
                      <a:avLst/>
                    </a:prstGeom>
                  </pic:spPr>
                </pic:pic>
              </a:graphicData>
            </a:graphic>
          </wp:inline>
        </w:drawing>
      </w:r>
    </w:p>
    <w:p w:rsidR="009211F8" w:rsidRPr="006C22B5" w:rsidRDefault="009211F8" w:rsidP="009211F8">
      <w:pPr>
        <w:widowControl/>
        <w:spacing w:before="120" w:after="120"/>
        <w:jc w:val="center"/>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Рисунок </w:t>
      </w:r>
      <w:r w:rsidR="00C81304" w:rsidRPr="006C22B5">
        <w:rPr>
          <w:rFonts w:ascii="Times New Roman" w:eastAsia="Times New Roman" w:hAnsi="Times New Roman" w:cs="Times New Roman"/>
          <w:sz w:val="28"/>
          <w:szCs w:val="24"/>
          <w:lang w:val="ru-RU" w:eastAsia="ru-RU" w:bidi="en-US"/>
        </w:rPr>
        <w:fldChar w:fldCharType="begin"/>
      </w:r>
      <w:r w:rsidRPr="006C22B5">
        <w:rPr>
          <w:rFonts w:ascii="Times New Roman" w:eastAsia="Times New Roman" w:hAnsi="Times New Roman" w:cs="Times New Roman"/>
          <w:sz w:val="28"/>
          <w:szCs w:val="24"/>
          <w:lang w:val="ru-RU" w:eastAsia="ru-RU" w:bidi="en-US"/>
        </w:rPr>
        <w:instrText xml:space="preserve"> SEQ Рисунок \* ARABIC </w:instrText>
      </w:r>
      <w:r w:rsidR="00C81304" w:rsidRPr="006C22B5">
        <w:rPr>
          <w:rFonts w:ascii="Times New Roman" w:eastAsia="Times New Roman" w:hAnsi="Times New Roman" w:cs="Times New Roman"/>
          <w:sz w:val="28"/>
          <w:szCs w:val="24"/>
          <w:lang w:val="ru-RU" w:eastAsia="ru-RU" w:bidi="en-US"/>
        </w:rPr>
        <w:fldChar w:fldCharType="separate"/>
      </w:r>
      <w:r w:rsidR="0088365D" w:rsidRPr="006C22B5">
        <w:rPr>
          <w:rFonts w:ascii="Times New Roman" w:eastAsia="Times New Roman" w:hAnsi="Times New Roman" w:cs="Times New Roman"/>
          <w:noProof/>
          <w:sz w:val="28"/>
          <w:szCs w:val="24"/>
          <w:lang w:val="ru-RU" w:eastAsia="ru-RU" w:bidi="en-US"/>
        </w:rPr>
        <w:t>1</w:t>
      </w:r>
      <w:r w:rsidR="00C81304" w:rsidRPr="006C22B5">
        <w:rPr>
          <w:rFonts w:ascii="Times New Roman" w:eastAsia="Times New Roman" w:hAnsi="Times New Roman" w:cs="Times New Roman"/>
          <w:sz w:val="28"/>
          <w:szCs w:val="24"/>
          <w:lang w:val="ru-RU" w:eastAsia="ru-RU" w:bidi="en-US"/>
        </w:rPr>
        <w:fldChar w:fldCharType="end"/>
      </w:r>
      <w:r w:rsidRPr="006C22B5">
        <w:rPr>
          <w:rFonts w:ascii="Times New Roman" w:eastAsia="Times New Roman" w:hAnsi="Times New Roman" w:cs="Times New Roman"/>
          <w:sz w:val="28"/>
          <w:szCs w:val="24"/>
          <w:lang w:val="ru-RU" w:eastAsia="ru-RU"/>
        </w:rPr>
        <w:t xml:space="preserve">. Местоположение сельского поселения «село </w:t>
      </w:r>
      <w:r w:rsidR="00553CC0" w:rsidRPr="006C22B5">
        <w:rPr>
          <w:rFonts w:ascii="Times New Roman" w:eastAsia="Times New Roman" w:hAnsi="Times New Roman" w:cs="Times New Roman"/>
          <w:sz w:val="28"/>
          <w:szCs w:val="24"/>
          <w:lang w:val="ru-RU" w:eastAsia="ru-RU"/>
        </w:rPr>
        <w:t>Ивашка</w:t>
      </w:r>
      <w:r w:rsidRPr="006C22B5">
        <w:rPr>
          <w:rFonts w:ascii="Times New Roman" w:eastAsia="Times New Roman" w:hAnsi="Times New Roman" w:cs="Times New Roman"/>
          <w:sz w:val="28"/>
          <w:szCs w:val="24"/>
          <w:lang w:val="ru-RU" w:eastAsia="ru-RU"/>
        </w:rPr>
        <w:t>» в системе Карагинского района и прилегающих территорий</w:t>
      </w:r>
    </w:p>
    <w:p w:rsidR="009211F8" w:rsidRPr="006C22B5" w:rsidRDefault="009211F8" w:rsidP="009211F8">
      <w:pPr>
        <w:ind w:firstLine="709"/>
        <w:jc w:val="both"/>
        <w:rPr>
          <w:rFonts w:ascii="Times New Roman" w:eastAsia="Calibri" w:hAnsi="Times New Roman" w:cs="Times New Roman"/>
          <w:iCs/>
          <w:sz w:val="28"/>
          <w:szCs w:val="24"/>
          <w:lang w:val="ru-RU"/>
        </w:rPr>
      </w:pPr>
      <w:r w:rsidRPr="006C22B5">
        <w:rPr>
          <w:rFonts w:ascii="Times New Roman" w:eastAsia="Calibri" w:hAnsi="Times New Roman" w:cs="Times New Roman"/>
          <w:iCs/>
          <w:sz w:val="28"/>
          <w:szCs w:val="24"/>
          <w:lang w:val="ru-RU"/>
        </w:rPr>
        <w:t xml:space="preserve">Площадь территории сельского поселения составляет </w:t>
      </w:r>
      <w:r w:rsidR="00553CC0" w:rsidRPr="006C22B5">
        <w:rPr>
          <w:rFonts w:ascii="Times New Roman" w:eastAsia="Calibri" w:hAnsi="Times New Roman" w:cs="Times New Roman"/>
          <w:iCs/>
          <w:sz w:val="28"/>
          <w:szCs w:val="24"/>
          <w:lang w:val="ru-RU"/>
        </w:rPr>
        <w:t>693</w:t>
      </w:r>
      <w:r w:rsidRPr="006C22B5">
        <w:rPr>
          <w:rFonts w:ascii="Times New Roman" w:eastAsia="Calibri" w:hAnsi="Times New Roman" w:cs="Times New Roman"/>
          <w:iCs/>
          <w:sz w:val="28"/>
          <w:szCs w:val="24"/>
          <w:lang w:val="ru-RU"/>
        </w:rPr>
        <w:t xml:space="preserve"> га.</w:t>
      </w:r>
    </w:p>
    <w:p w:rsidR="009211F8" w:rsidRPr="006C22B5" w:rsidRDefault="009211F8" w:rsidP="00414EE1">
      <w:pPr>
        <w:widowControl/>
        <w:ind w:firstLine="567"/>
        <w:jc w:val="both"/>
        <w:rPr>
          <w:rFonts w:ascii="Times New Roman" w:eastAsia="Calibri" w:hAnsi="Times New Roman" w:cs="Times New Roman"/>
          <w:sz w:val="28"/>
          <w:szCs w:val="28"/>
          <w:lang w:val="ru-RU"/>
        </w:rPr>
      </w:pPr>
    </w:p>
    <w:p w:rsidR="003678EF" w:rsidRPr="006C22B5" w:rsidRDefault="003678EF" w:rsidP="00785C26">
      <w:pPr>
        <w:pStyle w:val="3"/>
        <w:keepNext/>
        <w:widowControl/>
        <w:numPr>
          <w:ilvl w:val="2"/>
          <w:numId w:val="8"/>
        </w:numPr>
        <w:spacing w:before="120" w:after="240"/>
        <w:ind w:left="1560" w:hanging="840"/>
        <w:jc w:val="both"/>
        <w:rPr>
          <w:rFonts w:cs="Times New Roman"/>
          <w:sz w:val="28"/>
          <w:szCs w:val="26"/>
          <w:lang/>
        </w:rPr>
      </w:pPr>
      <w:bookmarkStart w:id="21" w:name="_Toc143514297"/>
      <w:bookmarkStart w:id="22" w:name="_Hlk55645064"/>
      <w:r w:rsidRPr="006C22B5">
        <w:rPr>
          <w:rFonts w:cs="Times New Roman"/>
          <w:sz w:val="28"/>
          <w:szCs w:val="26"/>
          <w:lang/>
        </w:rPr>
        <w:lastRenderedPageBreak/>
        <w:t>Климат</w:t>
      </w:r>
      <w:bookmarkEnd w:id="21"/>
    </w:p>
    <w:bookmarkEnd w:id="22"/>
    <w:p w:rsidR="00553CC0" w:rsidRPr="006C22B5" w:rsidRDefault="00553CC0" w:rsidP="00553CC0">
      <w:pPr>
        <w:widowControl/>
        <w:ind w:firstLine="709"/>
        <w:contextualSpacing/>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Сельское поселение «село Ивашка» расположено в климатическом подрайоне II А. Климатический подрайон II А характеризуется:</w:t>
      </w:r>
    </w:p>
    <w:p w:rsidR="00553CC0" w:rsidRPr="006C22B5" w:rsidRDefault="00553CC0" w:rsidP="00553CC0">
      <w:pPr>
        <w:widowControl/>
        <w:numPr>
          <w:ilvl w:val="0"/>
          <w:numId w:val="22"/>
        </w:numPr>
        <w:contextualSpacing/>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умеренной зимой, обусловливающей необходимую защиту зданий;</w:t>
      </w:r>
    </w:p>
    <w:p w:rsidR="00553CC0" w:rsidRPr="006C22B5" w:rsidRDefault="00553CC0" w:rsidP="00553CC0">
      <w:pPr>
        <w:widowControl/>
        <w:numPr>
          <w:ilvl w:val="0"/>
          <w:numId w:val="22"/>
        </w:numPr>
        <w:contextualSpacing/>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объёмом снегопереноса на севере до 1000 м</w:t>
      </w:r>
      <w:r w:rsidRPr="006C22B5">
        <w:rPr>
          <w:rFonts w:ascii="Times New Roman" w:eastAsia="Times New Roman" w:hAnsi="Times New Roman" w:cs="Times New Roman"/>
          <w:sz w:val="28"/>
          <w:szCs w:val="28"/>
          <w:vertAlign w:val="superscript"/>
          <w:lang w:val="ru-RU" w:eastAsia="ru-RU"/>
        </w:rPr>
        <w:t>3</w:t>
      </w:r>
      <w:r w:rsidRPr="006C22B5">
        <w:rPr>
          <w:rFonts w:ascii="Times New Roman" w:eastAsia="Times New Roman" w:hAnsi="Times New Roman" w:cs="Times New Roman"/>
          <w:sz w:val="28"/>
          <w:szCs w:val="28"/>
          <w:lang w:val="ru-RU" w:eastAsia="ru-RU"/>
        </w:rPr>
        <w:t>/м за зиму;</w:t>
      </w:r>
    </w:p>
    <w:p w:rsidR="00553CC0" w:rsidRPr="006C22B5" w:rsidRDefault="00553CC0" w:rsidP="00553CC0">
      <w:pPr>
        <w:widowControl/>
        <w:numPr>
          <w:ilvl w:val="0"/>
          <w:numId w:val="22"/>
        </w:numPr>
        <w:contextualSpacing/>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высотой снежного покрова до 1 м;</w:t>
      </w:r>
    </w:p>
    <w:p w:rsidR="00553CC0" w:rsidRPr="006C22B5" w:rsidRDefault="00553CC0" w:rsidP="00553CC0">
      <w:pPr>
        <w:widowControl/>
        <w:numPr>
          <w:ilvl w:val="0"/>
          <w:numId w:val="22"/>
        </w:numPr>
        <w:contextualSpacing/>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значительной продолжительностью отопительного периода.</w:t>
      </w:r>
    </w:p>
    <w:p w:rsidR="00553CC0" w:rsidRPr="006C22B5" w:rsidRDefault="00553CC0" w:rsidP="00553CC0">
      <w:pPr>
        <w:widowControl/>
        <w:spacing w:after="200"/>
        <w:ind w:firstLine="709"/>
        <w:contextualSpacing/>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Климат на территории сельского поселения морской умеренный. Зима (начало- середина октября - конец апреля) продолжается около 200 дней и весьма сурова. Средняя температура самого холодного месяца (февраль) составляет минус 14 °С, в отдельные дни опускается до минус 36 °С. Снежный покров наибольшей высоты – 130 см – достигает в середине марта. Средняя скорость ветра 4,2 м/с. Количество выпадающих осадков 530 мм за месяц. Весна непродолжительная, выраженная не очень чётко. Переход среднесуточной температуры через 0 °С, осуществляется в середине мая. Ветры с запада и востока в этот период приносят похолодание, прогревание воздуха проходит медленно.</w:t>
      </w:r>
    </w:p>
    <w:p w:rsidR="00553CC0" w:rsidRPr="006C22B5" w:rsidRDefault="00553CC0" w:rsidP="00553CC0">
      <w:pPr>
        <w:widowControl/>
        <w:spacing w:after="200"/>
        <w:ind w:firstLine="709"/>
        <w:contextualSpacing/>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Лето прохладное. Средняя месячная температура в наиболее теплом месяце (июле) равна +12 °С, преобладающие западные и юго-восточные ветра выносят с моря низкую облачность и понижают температуру воздуха. Количество выпадаемых осадков равно 730 мм за месяц. Возможны продолжительные ливневые дожди. Осень характеризуется интенсивной циклонической деятельностью на северо-востоке Охотского моря.</w:t>
      </w:r>
    </w:p>
    <w:p w:rsidR="00553CC0" w:rsidRPr="006C22B5" w:rsidRDefault="00553CC0" w:rsidP="00553CC0">
      <w:pPr>
        <w:widowControl/>
        <w:spacing w:after="200"/>
        <w:ind w:firstLine="709"/>
        <w:contextualSpacing/>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Относительная влажность воздуха – годовая 77 %. Средняя глубина промерзания почвы 85 см.</w:t>
      </w:r>
    </w:p>
    <w:p w:rsidR="00552C7D" w:rsidRPr="006C22B5" w:rsidRDefault="00552C7D" w:rsidP="00BA7B09">
      <w:pPr>
        <w:widowControl/>
        <w:ind w:firstLine="709"/>
        <w:contextualSpacing/>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Климатический подрайон II А характеризуется:</w:t>
      </w:r>
    </w:p>
    <w:p w:rsidR="00552C7D" w:rsidRPr="006C22B5" w:rsidRDefault="00552C7D" w:rsidP="00785C26">
      <w:pPr>
        <w:widowControl/>
        <w:numPr>
          <w:ilvl w:val="0"/>
          <w:numId w:val="18"/>
        </w:numPr>
        <w:contextualSpacing/>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умеренной зимой, обусловливающей необходимую защиту зданий;</w:t>
      </w:r>
    </w:p>
    <w:p w:rsidR="00552C7D" w:rsidRPr="006C22B5" w:rsidRDefault="00552C7D" w:rsidP="00785C26">
      <w:pPr>
        <w:widowControl/>
        <w:numPr>
          <w:ilvl w:val="0"/>
          <w:numId w:val="18"/>
        </w:numPr>
        <w:contextualSpacing/>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объёмом снегопереноса на севере до 1000 м</w:t>
      </w:r>
      <w:r w:rsidRPr="006C22B5">
        <w:rPr>
          <w:rFonts w:ascii="Times New Roman" w:eastAsia="Times New Roman" w:hAnsi="Times New Roman" w:cs="Times New Roman"/>
          <w:sz w:val="28"/>
          <w:szCs w:val="28"/>
          <w:vertAlign w:val="superscript"/>
          <w:lang w:val="ru-RU" w:eastAsia="ru-RU"/>
        </w:rPr>
        <w:t>3</w:t>
      </w:r>
      <w:r w:rsidRPr="006C22B5">
        <w:rPr>
          <w:rFonts w:ascii="Times New Roman" w:eastAsia="Times New Roman" w:hAnsi="Times New Roman" w:cs="Times New Roman"/>
          <w:sz w:val="28"/>
          <w:szCs w:val="28"/>
          <w:lang w:val="ru-RU" w:eastAsia="ru-RU"/>
        </w:rPr>
        <w:t>/м за зиму;</w:t>
      </w:r>
    </w:p>
    <w:p w:rsidR="00552C7D" w:rsidRPr="006C22B5" w:rsidRDefault="00552C7D" w:rsidP="00785C26">
      <w:pPr>
        <w:widowControl/>
        <w:numPr>
          <w:ilvl w:val="0"/>
          <w:numId w:val="18"/>
        </w:numPr>
        <w:contextualSpacing/>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высотой снежного покрова до 1 м;</w:t>
      </w:r>
    </w:p>
    <w:p w:rsidR="00552C7D" w:rsidRPr="006C22B5" w:rsidRDefault="00552C7D" w:rsidP="00785C26">
      <w:pPr>
        <w:widowControl/>
        <w:numPr>
          <w:ilvl w:val="0"/>
          <w:numId w:val="18"/>
        </w:numPr>
        <w:contextualSpacing/>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значительной продолжительностью отопительного периода.</w:t>
      </w:r>
    </w:p>
    <w:p w:rsidR="00552C7D" w:rsidRPr="006C22B5" w:rsidRDefault="00552C7D" w:rsidP="00BA7B09">
      <w:pPr>
        <w:widowControl/>
        <w:ind w:firstLine="709"/>
        <w:contextualSpacing/>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Климатические условия территории характеризуются показателями данных метеостанции р.п. Оссора.</w:t>
      </w:r>
    </w:p>
    <w:p w:rsidR="003678EF" w:rsidRPr="006C22B5" w:rsidRDefault="003678EF" w:rsidP="00BA7B09">
      <w:pPr>
        <w:widowControl/>
        <w:ind w:firstLine="709"/>
        <w:contextualSpacing/>
        <w:jc w:val="both"/>
        <w:rPr>
          <w:rFonts w:ascii="Times New Roman" w:eastAsia="Calibri" w:hAnsi="Times New Roman" w:cs="Times New Roman"/>
          <w:sz w:val="28"/>
          <w:szCs w:val="24"/>
          <w:lang w:val="ru-RU"/>
        </w:rPr>
      </w:pPr>
    </w:p>
    <w:p w:rsidR="003678EF" w:rsidRPr="006C22B5" w:rsidRDefault="003678EF" w:rsidP="00785C26">
      <w:pPr>
        <w:pStyle w:val="3"/>
        <w:keepNext/>
        <w:widowControl/>
        <w:numPr>
          <w:ilvl w:val="2"/>
          <w:numId w:val="8"/>
        </w:numPr>
        <w:spacing w:before="120" w:after="240"/>
        <w:ind w:left="1560" w:hanging="840"/>
        <w:jc w:val="both"/>
        <w:rPr>
          <w:rFonts w:cs="Times New Roman"/>
          <w:sz w:val="28"/>
          <w:szCs w:val="26"/>
          <w:lang/>
        </w:rPr>
      </w:pPr>
      <w:bookmarkStart w:id="23" w:name="_Toc143514298"/>
      <w:r w:rsidRPr="006C22B5">
        <w:rPr>
          <w:rFonts w:cs="Times New Roman"/>
          <w:sz w:val="28"/>
          <w:szCs w:val="26"/>
          <w:lang/>
        </w:rPr>
        <w:t>Рельеф и геоморфология</w:t>
      </w:r>
      <w:bookmarkEnd w:id="23"/>
    </w:p>
    <w:p w:rsidR="008954F6" w:rsidRPr="006C22B5" w:rsidRDefault="008954F6" w:rsidP="008954F6">
      <w:pPr>
        <w:widowControl/>
        <w:ind w:firstLine="709"/>
        <w:contextualSpacing/>
        <w:jc w:val="both"/>
        <w:rPr>
          <w:rFonts w:ascii="Times New Roman" w:eastAsia="Calibri" w:hAnsi="Times New Roman" w:cs="Times New Roman"/>
          <w:sz w:val="28"/>
          <w:szCs w:val="24"/>
          <w:lang w:val="ru-RU"/>
        </w:rPr>
      </w:pPr>
      <w:r w:rsidRPr="006C22B5">
        <w:rPr>
          <w:rFonts w:ascii="Times New Roman" w:eastAsia="Calibri" w:hAnsi="Times New Roman" w:cs="Times New Roman"/>
          <w:sz w:val="28"/>
          <w:szCs w:val="24"/>
          <w:lang w:val="ru-RU"/>
        </w:rPr>
        <w:t>Проектируемая территория расположена в северо-восточной части Камчатского края в устье реки Ивашка, на галечниковой косе, тянущейся вдоль моря. Рельеф территории равнинный, с небольшими относительными повышениями.</w:t>
      </w:r>
    </w:p>
    <w:p w:rsidR="008954F6" w:rsidRPr="006C22B5" w:rsidRDefault="008954F6" w:rsidP="008954F6">
      <w:pPr>
        <w:widowControl/>
        <w:ind w:firstLine="709"/>
        <w:contextualSpacing/>
        <w:jc w:val="both"/>
        <w:rPr>
          <w:rFonts w:ascii="Times New Roman" w:eastAsia="Calibri" w:hAnsi="Times New Roman" w:cs="Times New Roman"/>
          <w:sz w:val="28"/>
          <w:szCs w:val="24"/>
          <w:lang w:val="ru-RU"/>
        </w:rPr>
      </w:pPr>
      <w:r w:rsidRPr="006C22B5">
        <w:rPr>
          <w:rFonts w:ascii="Times New Roman" w:eastAsia="Calibri" w:hAnsi="Times New Roman" w:cs="Times New Roman"/>
          <w:sz w:val="28"/>
          <w:szCs w:val="24"/>
          <w:lang w:val="ru-RU"/>
        </w:rPr>
        <w:t>Территория имеет сложное геологическое строение и относится к сейсмоактивным районам Земли.</w:t>
      </w:r>
    </w:p>
    <w:p w:rsidR="008954F6" w:rsidRPr="006C22B5" w:rsidRDefault="008954F6" w:rsidP="008954F6">
      <w:pPr>
        <w:widowControl/>
        <w:ind w:firstLine="709"/>
        <w:contextualSpacing/>
        <w:jc w:val="both"/>
        <w:rPr>
          <w:rFonts w:ascii="Times New Roman" w:eastAsia="Calibri" w:hAnsi="Times New Roman" w:cs="Times New Roman"/>
          <w:sz w:val="28"/>
          <w:szCs w:val="24"/>
          <w:lang w:val="ru-RU"/>
        </w:rPr>
      </w:pPr>
      <w:r w:rsidRPr="006C22B5">
        <w:rPr>
          <w:rFonts w:ascii="Times New Roman" w:eastAsia="Calibri" w:hAnsi="Times New Roman" w:cs="Times New Roman"/>
          <w:sz w:val="28"/>
          <w:szCs w:val="24"/>
          <w:lang w:val="ru-RU"/>
        </w:rPr>
        <w:t>На территории сконцентрированы и интенсивно проявляются наиболее опасные природные явления: землетрясения, цунами, морские приливы, наводнения. Фоновая сейсмичность рассматриваемой территории согласно СП 14.13330.2018 «Строительство в сейсмических районах» составляет 8 баллов.</w:t>
      </w:r>
    </w:p>
    <w:p w:rsidR="00552C7D" w:rsidRPr="006C22B5" w:rsidRDefault="008954F6" w:rsidP="008954F6">
      <w:pPr>
        <w:widowControl/>
        <w:ind w:firstLine="709"/>
        <w:contextualSpacing/>
        <w:jc w:val="both"/>
        <w:rPr>
          <w:rFonts w:ascii="Times New Roman" w:eastAsia="Times New Roman" w:hAnsi="Times New Roman" w:cs="Times New Roman"/>
          <w:sz w:val="28"/>
          <w:szCs w:val="24"/>
          <w:lang w:val="ru-RU" w:eastAsia="ru-RU"/>
        </w:rPr>
      </w:pPr>
      <w:r w:rsidRPr="006C22B5">
        <w:rPr>
          <w:rFonts w:ascii="Times New Roman" w:eastAsia="Calibri" w:hAnsi="Times New Roman" w:cs="Times New Roman"/>
          <w:sz w:val="28"/>
          <w:szCs w:val="24"/>
          <w:lang w:val="ru-RU"/>
        </w:rPr>
        <w:lastRenderedPageBreak/>
        <w:t>Геологическая структура сельского поселения «село Ивашка» представлена кайнозойской группой, мезозойской группой.</w:t>
      </w:r>
    </w:p>
    <w:p w:rsidR="00552C7D" w:rsidRPr="006C22B5" w:rsidRDefault="00552C7D" w:rsidP="00BA7B09">
      <w:pPr>
        <w:widowControl/>
        <w:ind w:firstLine="709"/>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Кайнозойская группа самая молодая группа стратиграфической шкалы слоёв земной коры на территории представлена:</w:t>
      </w:r>
    </w:p>
    <w:p w:rsidR="00552C7D" w:rsidRPr="006C22B5" w:rsidRDefault="00552C7D" w:rsidP="00785C26">
      <w:pPr>
        <w:widowControl/>
        <w:numPr>
          <w:ilvl w:val="0"/>
          <w:numId w:val="18"/>
        </w:numPr>
        <w:contextualSpacing/>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четвертичными вулканическими породами преимущественно основного состава:</w:t>
      </w:r>
    </w:p>
    <w:p w:rsidR="00552C7D" w:rsidRPr="006C22B5" w:rsidRDefault="00552C7D" w:rsidP="00785C26">
      <w:pPr>
        <w:widowControl/>
        <w:numPr>
          <w:ilvl w:val="0"/>
          <w:numId w:val="18"/>
        </w:numPr>
        <w:contextualSpacing/>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базальты, андезито-базальты, их туфы, шлаки;</w:t>
      </w:r>
    </w:p>
    <w:p w:rsidR="00552C7D" w:rsidRPr="006C22B5" w:rsidRDefault="00552C7D" w:rsidP="00785C26">
      <w:pPr>
        <w:widowControl/>
        <w:numPr>
          <w:ilvl w:val="0"/>
          <w:numId w:val="18"/>
        </w:numPr>
        <w:contextualSpacing/>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неогеновой системой верхний отдел (плиоцен): базальты, андезиты, их туфы,</w:t>
      </w:r>
    </w:p>
    <w:p w:rsidR="00552C7D" w:rsidRPr="006C22B5" w:rsidRDefault="00552C7D" w:rsidP="00785C26">
      <w:pPr>
        <w:widowControl/>
        <w:numPr>
          <w:ilvl w:val="0"/>
          <w:numId w:val="18"/>
        </w:numPr>
        <w:contextualSpacing/>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игнимбриты конгломераты, пески, глины, лигниты;</w:t>
      </w:r>
    </w:p>
    <w:p w:rsidR="00552C7D" w:rsidRPr="006C22B5" w:rsidRDefault="00552C7D" w:rsidP="00785C26">
      <w:pPr>
        <w:widowControl/>
        <w:numPr>
          <w:ilvl w:val="0"/>
          <w:numId w:val="18"/>
        </w:numPr>
        <w:contextualSpacing/>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неогеновой системой нижний отдел (миоцен): пески, алевролиты, глины, гравелиты, конгломераты, бурые угли, опоки, мергели, базальты, андезиты, туфы;</w:t>
      </w:r>
    </w:p>
    <w:p w:rsidR="00552C7D" w:rsidRPr="006C22B5" w:rsidRDefault="00552C7D" w:rsidP="00785C2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8"/>
          <w:lang w:val="ru-RU" w:eastAsia="ru-RU"/>
        </w:rPr>
        <w:t>палеогеновой системой: аргиллиты, алевролиты, песчаники, конгломераты, каменны</w:t>
      </w:r>
      <w:r w:rsidRPr="006C22B5">
        <w:rPr>
          <w:rFonts w:ascii="Times New Roman" w:eastAsia="Times New Roman" w:hAnsi="Times New Roman" w:cs="Times New Roman"/>
          <w:sz w:val="28"/>
          <w:szCs w:val="24"/>
          <w:lang w:val="ru-RU" w:eastAsia="ru-RU"/>
        </w:rPr>
        <w:t>е угли, базальты, андезиты, дациты, липариты, туфы, туфогенноосадочные породы.</w:t>
      </w:r>
    </w:p>
    <w:p w:rsidR="003678EF" w:rsidRPr="006C22B5" w:rsidRDefault="003678EF" w:rsidP="00BA7B09">
      <w:pPr>
        <w:widowControl/>
        <w:ind w:firstLine="709"/>
        <w:contextualSpacing/>
        <w:jc w:val="both"/>
        <w:rPr>
          <w:rFonts w:ascii="Times New Roman" w:eastAsia="Times New Roman" w:hAnsi="Times New Roman" w:cs="Times New Roman"/>
          <w:sz w:val="28"/>
          <w:szCs w:val="24"/>
          <w:lang w:val="ru-RU" w:eastAsia="ru-RU"/>
        </w:rPr>
      </w:pPr>
    </w:p>
    <w:p w:rsidR="003678EF" w:rsidRPr="006C22B5" w:rsidRDefault="003678EF" w:rsidP="00785C26">
      <w:pPr>
        <w:pStyle w:val="3"/>
        <w:keepNext/>
        <w:widowControl/>
        <w:numPr>
          <w:ilvl w:val="2"/>
          <w:numId w:val="8"/>
        </w:numPr>
        <w:spacing w:before="120" w:after="240"/>
        <w:ind w:left="1560" w:hanging="840"/>
        <w:jc w:val="both"/>
        <w:rPr>
          <w:rFonts w:cs="Times New Roman"/>
          <w:sz w:val="28"/>
          <w:szCs w:val="26"/>
          <w:lang/>
        </w:rPr>
      </w:pPr>
      <w:bookmarkStart w:id="24" w:name="_Toc143514299"/>
      <w:r w:rsidRPr="006C22B5">
        <w:rPr>
          <w:rFonts w:cs="Times New Roman"/>
          <w:sz w:val="28"/>
          <w:szCs w:val="26"/>
          <w:lang/>
        </w:rPr>
        <w:t>Гидрография</w:t>
      </w:r>
      <w:bookmarkEnd w:id="24"/>
    </w:p>
    <w:p w:rsidR="008954F6" w:rsidRPr="006C22B5" w:rsidRDefault="008954F6" w:rsidP="008954F6">
      <w:pPr>
        <w:ind w:firstLine="709"/>
        <w:contextualSpacing/>
        <w:jc w:val="both"/>
        <w:rPr>
          <w:rFonts w:ascii="Times New Roman" w:eastAsia="Times New Roman" w:hAnsi="Times New Roman"/>
          <w:sz w:val="28"/>
          <w:szCs w:val="24"/>
          <w:lang w:val="ru-RU" w:eastAsia="ru-RU"/>
        </w:rPr>
      </w:pPr>
      <w:r w:rsidRPr="006C22B5">
        <w:rPr>
          <w:rFonts w:ascii="Times New Roman" w:eastAsia="Times New Roman" w:hAnsi="Times New Roman"/>
          <w:sz w:val="28"/>
          <w:szCs w:val="24"/>
          <w:lang w:val="ru-RU" w:eastAsia="ru-RU"/>
        </w:rPr>
        <w:t>Гидрографическая сеть сельского поселения представлена проливом Литке, озером Южный и Северный Лиман и рекой Ивашка.</w:t>
      </w:r>
    </w:p>
    <w:p w:rsidR="008954F6" w:rsidRPr="006C22B5" w:rsidRDefault="008954F6" w:rsidP="008954F6">
      <w:pPr>
        <w:ind w:firstLine="709"/>
        <w:contextualSpacing/>
        <w:jc w:val="both"/>
        <w:rPr>
          <w:rFonts w:ascii="Times New Roman" w:eastAsia="Times New Roman" w:hAnsi="Times New Roman"/>
          <w:sz w:val="28"/>
          <w:szCs w:val="24"/>
          <w:lang w:val="ru-RU" w:eastAsia="ru-RU"/>
        </w:rPr>
      </w:pPr>
      <w:r w:rsidRPr="006C22B5">
        <w:rPr>
          <w:rFonts w:ascii="Times New Roman" w:eastAsia="Times New Roman" w:hAnsi="Times New Roman"/>
          <w:sz w:val="28"/>
          <w:szCs w:val="24"/>
          <w:lang w:val="ru-RU" w:eastAsia="ru-RU"/>
        </w:rPr>
        <w:t>Пролив Литке, пролив в Беринговом море, отделяет Карагинский остров от материка. Длина более 120 км. Минимальная ширина 26 км.</w:t>
      </w:r>
    </w:p>
    <w:p w:rsidR="008954F6" w:rsidRPr="006C22B5" w:rsidRDefault="008954F6" w:rsidP="008954F6">
      <w:pPr>
        <w:ind w:firstLine="709"/>
        <w:contextualSpacing/>
        <w:jc w:val="both"/>
        <w:rPr>
          <w:rFonts w:ascii="Times New Roman" w:eastAsia="Times New Roman" w:hAnsi="Times New Roman"/>
          <w:sz w:val="28"/>
          <w:szCs w:val="24"/>
          <w:lang w:val="ru-RU" w:eastAsia="ru-RU"/>
        </w:rPr>
      </w:pPr>
      <w:r w:rsidRPr="006C22B5">
        <w:rPr>
          <w:rFonts w:ascii="Times New Roman" w:eastAsia="Times New Roman" w:hAnsi="Times New Roman"/>
          <w:sz w:val="28"/>
          <w:szCs w:val="24"/>
          <w:lang w:val="ru-RU" w:eastAsia="ru-RU"/>
        </w:rPr>
        <w:t>Река относится к бассейну Берингова моря. Общее направление – восточное, вскрытие реки происходит в мае. Ледостав начинается в декабре. Продолжительность ледостава 150-160 дней. Высокий подъем воды бывает – под влиянием обильных осадков.</w:t>
      </w:r>
    </w:p>
    <w:p w:rsidR="00552C7D" w:rsidRPr="006C22B5" w:rsidRDefault="00552C7D" w:rsidP="00552C7D">
      <w:pPr>
        <w:widowControl/>
        <w:ind w:firstLine="567"/>
        <w:jc w:val="both"/>
        <w:rPr>
          <w:rFonts w:ascii="Times New Roman" w:eastAsia="Calibri" w:hAnsi="Times New Roman" w:cs="Times New Roman"/>
          <w:sz w:val="28"/>
          <w:szCs w:val="28"/>
          <w:lang w:val="ru-RU"/>
        </w:rPr>
      </w:pPr>
      <w:r w:rsidRPr="006C22B5">
        <w:rPr>
          <w:rFonts w:ascii="Times New Roman" w:eastAsia="Times New Roman" w:hAnsi="Times New Roman" w:cs="Times New Roman"/>
          <w:bCs/>
          <w:iCs/>
          <w:sz w:val="28"/>
          <w:szCs w:val="24"/>
          <w:lang w:val="ru-RU" w:eastAsia="ru-RU"/>
        </w:rPr>
        <w:t>Территория Карагинского района обладает значительными прогнозными эксплуатационными ресурсами природных подземных вод питьевого качества, которые могут использоваться как по прямому назначению (хозяйственно-питьевое водоснабжение), так и для целей производственно-технических и технических (качество воды не соответствует требованиям прямого назначения). Качество последних обусловлено локальными природными факторами (морские прибрежные зоны, значительные болотные массивы) и техногенным воздействием промышленных объектов.</w:t>
      </w:r>
    </w:p>
    <w:p w:rsidR="003678EF" w:rsidRPr="006C22B5" w:rsidRDefault="003678EF" w:rsidP="00414EE1">
      <w:pPr>
        <w:widowControl/>
        <w:ind w:firstLine="567"/>
        <w:jc w:val="both"/>
        <w:rPr>
          <w:rFonts w:ascii="Times New Roman" w:eastAsia="Calibri" w:hAnsi="Times New Roman" w:cs="Times New Roman"/>
          <w:sz w:val="28"/>
          <w:szCs w:val="28"/>
          <w:lang w:val="ru-RU"/>
        </w:rPr>
      </w:pPr>
    </w:p>
    <w:p w:rsidR="003678EF" w:rsidRPr="006C22B5" w:rsidRDefault="003678EF" w:rsidP="00785C26">
      <w:pPr>
        <w:pStyle w:val="2"/>
        <w:keepNext/>
        <w:widowControl/>
        <w:numPr>
          <w:ilvl w:val="1"/>
          <w:numId w:val="8"/>
        </w:numPr>
        <w:spacing w:before="0" w:after="240"/>
        <w:jc w:val="both"/>
        <w:rPr>
          <w:rFonts w:cs="Times New Roman"/>
          <w:bCs w:val="0"/>
          <w:szCs w:val="20"/>
          <w:lang w:val="ru-RU" w:eastAsia="ru-RU"/>
        </w:rPr>
      </w:pPr>
      <w:bookmarkStart w:id="25" w:name="_Toc143514300"/>
      <w:r w:rsidRPr="006C22B5">
        <w:rPr>
          <w:rFonts w:cs="Times New Roman"/>
          <w:bCs w:val="0"/>
          <w:szCs w:val="20"/>
          <w:lang w:val="ru-RU" w:eastAsia="ru-RU"/>
        </w:rPr>
        <w:t xml:space="preserve">Анализ сильных и слабых сторон, возможностей и потенциальных угроз для развития сельского поселения «Село </w:t>
      </w:r>
      <w:r w:rsidR="008954F6" w:rsidRPr="006C22B5">
        <w:rPr>
          <w:rFonts w:cs="Times New Roman"/>
          <w:bCs w:val="0"/>
          <w:szCs w:val="20"/>
          <w:lang w:val="ru-RU" w:eastAsia="ru-RU"/>
        </w:rPr>
        <w:t>Ивашка</w:t>
      </w:r>
      <w:r w:rsidRPr="006C22B5">
        <w:rPr>
          <w:rFonts w:cs="Times New Roman"/>
          <w:bCs w:val="0"/>
          <w:szCs w:val="20"/>
          <w:lang w:val="ru-RU" w:eastAsia="ru-RU"/>
        </w:rPr>
        <w:t>»</w:t>
      </w:r>
      <w:bookmarkEnd w:id="25"/>
    </w:p>
    <w:p w:rsidR="00414EE1" w:rsidRPr="006C22B5" w:rsidRDefault="00414EE1" w:rsidP="00414EE1">
      <w:pPr>
        <w:widowControl/>
        <w:ind w:firstLine="567"/>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Исходя из вышеизложенного, можно выделить сильны</w:t>
      </w:r>
      <w:r w:rsidR="009211F8" w:rsidRPr="006C22B5">
        <w:rPr>
          <w:rFonts w:ascii="Times New Roman" w:eastAsia="Calibri" w:hAnsi="Times New Roman" w:cs="Times New Roman"/>
          <w:sz w:val="28"/>
          <w:szCs w:val="28"/>
          <w:lang w:val="ru-RU"/>
        </w:rPr>
        <w:t>е</w:t>
      </w:r>
      <w:r w:rsidRPr="006C22B5">
        <w:rPr>
          <w:rFonts w:ascii="Times New Roman" w:eastAsia="Calibri" w:hAnsi="Times New Roman" w:cs="Times New Roman"/>
          <w:sz w:val="28"/>
          <w:szCs w:val="28"/>
          <w:lang w:val="ru-RU"/>
        </w:rPr>
        <w:t xml:space="preserve"> и слабы</w:t>
      </w:r>
      <w:r w:rsidR="009211F8" w:rsidRPr="006C22B5">
        <w:rPr>
          <w:rFonts w:ascii="Times New Roman" w:eastAsia="Calibri" w:hAnsi="Times New Roman" w:cs="Times New Roman"/>
          <w:sz w:val="28"/>
          <w:szCs w:val="28"/>
          <w:lang w:val="ru-RU"/>
        </w:rPr>
        <w:t>е</w:t>
      </w:r>
      <w:r w:rsidRPr="006C22B5">
        <w:rPr>
          <w:rFonts w:ascii="Times New Roman" w:eastAsia="Calibri" w:hAnsi="Times New Roman" w:cs="Times New Roman"/>
          <w:sz w:val="28"/>
          <w:szCs w:val="28"/>
          <w:lang w:val="ru-RU"/>
        </w:rPr>
        <w:t xml:space="preserve"> сторон</w:t>
      </w:r>
      <w:r w:rsidR="009211F8" w:rsidRPr="006C22B5">
        <w:rPr>
          <w:rFonts w:ascii="Times New Roman" w:eastAsia="Calibri" w:hAnsi="Times New Roman" w:cs="Times New Roman"/>
          <w:sz w:val="28"/>
          <w:szCs w:val="28"/>
          <w:lang w:val="ru-RU"/>
        </w:rPr>
        <w:t>ы</w:t>
      </w:r>
      <w:r w:rsidRPr="006C22B5">
        <w:rPr>
          <w:rFonts w:ascii="Times New Roman" w:eastAsia="Calibri" w:hAnsi="Times New Roman" w:cs="Times New Roman"/>
          <w:sz w:val="28"/>
          <w:szCs w:val="28"/>
          <w:lang w:val="ru-RU"/>
        </w:rPr>
        <w:t>, возможност</w:t>
      </w:r>
      <w:r w:rsidR="009211F8" w:rsidRPr="006C22B5">
        <w:rPr>
          <w:rFonts w:ascii="Times New Roman" w:eastAsia="Calibri" w:hAnsi="Times New Roman" w:cs="Times New Roman"/>
          <w:sz w:val="28"/>
          <w:szCs w:val="28"/>
          <w:lang w:val="ru-RU"/>
        </w:rPr>
        <w:t>и</w:t>
      </w:r>
      <w:r w:rsidRPr="006C22B5">
        <w:rPr>
          <w:rFonts w:ascii="Times New Roman" w:eastAsia="Calibri" w:hAnsi="Times New Roman" w:cs="Times New Roman"/>
          <w:sz w:val="28"/>
          <w:szCs w:val="28"/>
          <w:lang w:val="ru-RU"/>
        </w:rPr>
        <w:t xml:space="preserve"> и потенциальны</w:t>
      </w:r>
      <w:r w:rsidR="009211F8" w:rsidRPr="006C22B5">
        <w:rPr>
          <w:rFonts w:ascii="Times New Roman" w:eastAsia="Calibri" w:hAnsi="Times New Roman" w:cs="Times New Roman"/>
          <w:sz w:val="28"/>
          <w:szCs w:val="28"/>
          <w:lang w:val="ru-RU"/>
        </w:rPr>
        <w:t>е</w:t>
      </w:r>
      <w:r w:rsidRPr="006C22B5">
        <w:rPr>
          <w:rFonts w:ascii="Times New Roman" w:eastAsia="Calibri" w:hAnsi="Times New Roman" w:cs="Times New Roman"/>
          <w:sz w:val="28"/>
          <w:szCs w:val="28"/>
          <w:lang w:val="ru-RU"/>
        </w:rPr>
        <w:t xml:space="preserve"> угроз</w:t>
      </w:r>
      <w:r w:rsidR="009211F8" w:rsidRPr="006C22B5">
        <w:rPr>
          <w:rFonts w:ascii="Times New Roman" w:eastAsia="Calibri" w:hAnsi="Times New Roman" w:cs="Times New Roman"/>
          <w:sz w:val="28"/>
          <w:szCs w:val="28"/>
          <w:lang w:val="ru-RU"/>
        </w:rPr>
        <w:t>ы</w:t>
      </w:r>
      <w:r w:rsidRPr="006C22B5">
        <w:rPr>
          <w:rFonts w:ascii="Times New Roman" w:eastAsia="Calibri" w:hAnsi="Times New Roman" w:cs="Times New Roman"/>
          <w:sz w:val="28"/>
          <w:szCs w:val="28"/>
          <w:lang w:val="ru-RU"/>
        </w:rPr>
        <w:t xml:space="preserve"> для развития </w:t>
      </w:r>
      <w:bookmarkStart w:id="26" w:name="_Hlk47869755"/>
      <w:r w:rsidR="009211F8" w:rsidRPr="006C22B5">
        <w:rPr>
          <w:rFonts w:ascii="Times New Roman" w:eastAsia="Calibri" w:hAnsi="Times New Roman" w:cs="Times New Roman"/>
          <w:sz w:val="28"/>
          <w:szCs w:val="28"/>
          <w:lang w:val="ru-RU"/>
        </w:rPr>
        <w:t xml:space="preserve">сельского поселения «Село </w:t>
      </w:r>
      <w:r w:rsidR="008954F6" w:rsidRPr="006C22B5">
        <w:rPr>
          <w:rFonts w:ascii="Times New Roman" w:eastAsia="Calibri" w:hAnsi="Times New Roman" w:cs="Times New Roman"/>
          <w:sz w:val="28"/>
          <w:szCs w:val="28"/>
          <w:lang w:val="ru-RU"/>
        </w:rPr>
        <w:t>Ивашка</w:t>
      </w:r>
      <w:r w:rsidR="009211F8" w:rsidRPr="006C22B5">
        <w:rPr>
          <w:rFonts w:ascii="Times New Roman" w:eastAsia="Calibri" w:hAnsi="Times New Roman" w:cs="Times New Roman"/>
          <w:sz w:val="28"/>
          <w:szCs w:val="28"/>
          <w:lang w:val="ru-RU"/>
        </w:rPr>
        <w:t xml:space="preserve">» </w:t>
      </w:r>
      <w:r w:rsidR="005F470B" w:rsidRPr="006C22B5">
        <w:rPr>
          <w:rFonts w:ascii="Times New Roman" w:eastAsia="Calibri" w:hAnsi="Times New Roman" w:cs="Times New Roman"/>
          <w:sz w:val="28"/>
          <w:szCs w:val="28"/>
          <w:lang w:val="ru-RU"/>
        </w:rPr>
        <w:t>Карагинского</w:t>
      </w:r>
      <w:r w:rsidRPr="006C22B5">
        <w:rPr>
          <w:rFonts w:ascii="Times New Roman" w:eastAsia="Calibri" w:hAnsi="Times New Roman" w:cs="Times New Roman"/>
          <w:sz w:val="28"/>
          <w:szCs w:val="28"/>
          <w:lang w:val="ru-RU"/>
        </w:rPr>
        <w:t xml:space="preserve"> </w:t>
      </w:r>
      <w:bookmarkEnd w:id="26"/>
      <w:r w:rsidRPr="006C22B5">
        <w:rPr>
          <w:rFonts w:ascii="Times New Roman" w:eastAsia="Calibri" w:hAnsi="Times New Roman" w:cs="Times New Roman"/>
          <w:sz w:val="28"/>
          <w:szCs w:val="28"/>
          <w:lang w:val="ru-RU"/>
        </w:rPr>
        <w:t>муниципального района (см. табл.</w:t>
      </w:r>
      <w:r w:rsidR="00796586" w:rsidRPr="006C22B5">
        <w:rPr>
          <w:rFonts w:ascii="Times New Roman" w:eastAsia="Calibri" w:hAnsi="Times New Roman" w:cs="Times New Roman"/>
          <w:sz w:val="28"/>
          <w:szCs w:val="28"/>
          <w:lang w:val="ru-RU"/>
        </w:rPr>
        <w:t xml:space="preserve"> </w:t>
      </w:r>
      <w:fldSimple w:instr=" REF Tbl_Swot \h  \* MERGEFORMAT ">
        <w:r w:rsidR="0088365D" w:rsidRPr="006C22B5">
          <w:rPr>
            <w:rFonts w:ascii="Times New Roman" w:eastAsia="Times New Roman" w:hAnsi="Times New Roman"/>
            <w:noProof/>
            <w:sz w:val="28"/>
            <w:szCs w:val="28"/>
            <w:lang w:val="ru-RU" w:bidi="en-US"/>
          </w:rPr>
          <w:t>14</w:t>
        </w:r>
      </w:fldSimple>
      <w:r w:rsidRPr="006C22B5">
        <w:rPr>
          <w:rFonts w:ascii="Times New Roman" w:eastAsia="Calibri" w:hAnsi="Times New Roman" w:cs="Times New Roman"/>
          <w:sz w:val="28"/>
          <w:szCs w:val="28"/>
          <w:lang w:val="ru-RU"/>
        </w:rPr>
        <w:t>):</w:t>
      </w:r>
    </w:p>
    <w:p w:rsidR="008954F6" w:rsidRPr="006C22B5" w:rsidRDefault="008954F6" w:rsidP="007F22E0">
      <w:pPr>
        <w:jc w:val="right"/>
        <w:rPr>
          <w:rFonts w:ascii="Times New Roman" w:hAnsi="Times New Roman" w:cs="Times New Roman"/>
          <w:sz w:val="28"/>
          <w:szCs w:val="24"/>
          <w:lang w:val="ru-RU"/>
        </w:rPr>
      </w:pPr>
    </w:p>
    <w:p w:rsidR="008954F6" w:rsidRPr="006C22B5" w:rsidRDefault="008954F6" w:rsidP="007F22E0">
      <w:pPr>
        <w:jc w:val="right"/>
        <w:rPr>
          <w:rFonts w:ascii="Times New Roman" w:hAnsi="Times New Roman" w:cs="Times New Roman"/>
          <w:sz w:val="28"/>
          <w:szCs w:val="24"/>
          <w:lang w:val="ru-RU"/>
        </w:rPr>
      </w:pPr>
    </w:p>
    <w:p w:rsidR="008954F6" w:rsidRPr="006C22B5" w:rsidRDefault="008954F6" w:rsidP="007F22E0">
      <w:pPr>
        <w:jc w:val="right"/>
        <w:rPr>
          <w:rFonts w:ascii="Times New Roman" w:hAnsi="Times New Roman" w:cs="Times New Roman"/>
          <w:sz w:val="28"/>
          <w:szCs w:val="24"/>
          <w:lang w:val="ru-RU"/>
        </w:rPr>
      </w:pPr>
    </w:p>
    <w:p w:rsidR="007F22E0" w:rsidRPr="006C22B5" w:rsidRDefault="0013052E" w:rsidP="007F22E0">
      <w:pPr>
        <w:jc w:val="right"/>
        <w:rPr>
          <w:rFonts w:ascii="Times New Roman" w:hAnsi="Times New Roman" w:cs="Times New Roman"/>
          <w:sz w:val="28"/>
          <w:szCs w:val="24"/>
          <w:lang w:val="ru-RU"/>
        </w:rPr>
      </w:pPr>
      <w:r w:rsidRPr="006C22B5">
        <w:rPr>
          <w:rFonts w:ascii="Times New Roman" w:hAnsi="Times New Roman" w:cs="Times New Roman"/>
          <w:sz w:val="28"/>
          <w:szCs w:val="24"/>
          <w:lang w:val="ru-RU"/>
        </w:rPr>
        <w:lastRenderedPageBreak/>
        <w:t xml:space="preserve">Таблица </w:t>
      </w:r>
      <w:r w:rsidR="00C81304" w:rsidRPr="006C22B5">
        <w:rPr>
          <w:rFonts w:ascii="Times New Roman" w:eastAsia="Times New Roman" w:hAnsi="Times New Roman"/>
          <w:sz w:val="28"/>
          <w:szCs w:val="28"/>
          <w:lang w:bidi="en-US"/>
        </w:rPr>
        <w:fldChar w:fldCharType="begin"/>
      </w:r>
      <w:r w:rsidR="007F22E0" w:rsidRPr="006C22B5">
        <w:rPr>
          <w:rFonts w:ascii="Times New Roman" w:eastAsia="Times New Roman" w:hAnsi="Times New Roman"/>
          <w:sz w:val="28"/>
          <w:szCs w:val="28"/>
          <w:lang w:val="ru-RU" w:bidi="en-US"/>
        </w:rPr>
        <w:instrText xml:space="preserve"> </w:instrText>
      </w:r>
      <w:r w:rsidR="007F22E0" w:rsidRPr="006C22B5">
        <w:rPr>
          <w:rFonts w:ascii="Times New Roman" w:eastAsia="Times New Roman" w:hAnsi="Times New Roman"/>
          <w:sz w:val="28"/>
          <w:szCs w:val="28"/>
          <w:lang w:bidi="en-US"/>
        </w:rPr>
        <w:instrText>SEQ</w:instrText>
      </w:r>
      <w:r w:rsidR="007F22E0" w:rsidRPr="006C22B5">
        <w:rPr>
          <w:rFonts w:ascii="Times New Roman" w:eastAsia="Times New Roman" w:hAnsi="Times New Roman"/>
          <w:sz w:val="28"/>
          <w:szCs w:val="28"/>
          <w:lang w:val="ru-RU" w:bidi="en-US"/>
        </w:rPr>
        <w:instrText xml:space="preserve"> Таблица \* </w:instrText>
      </w:r>
      <w:r w:rsidR="007F22E0" w:rsidRPr="006C22B5">
        <w:rPr>
          <w:rFonts w:ascii="Times New Roman" w:eastAsia="Times New Roman" w:hAnsi="Times New Roman"/>
          <w:sz w:val="28"/>
          <w:szCs w:val="28"/>
          <w:lang w:bidi="en-US"/>
        </w:rPr>
        <w:instrText>ARABIC</w:instrText>
      </w:r>
      <w:r w:rsidR="007F22E0" w:rsidRPr="006C22B5">
        <w:rPr>
          <w:rFonts w:ascii="Times New Roman" w:eastAsia="Times New Roman" w:hAnsi="Times New Roman"/>
          <w:sz w:val="28"/>
          <w:szCs w:val="28"/>
          <w:lang w:val="ru-RU" w:bidi="en-US"/>
        </w:rPr>
        <w:instrText xml:space="preserve"> </w:instrText>
      </w:r>
      <w:r w:rsidR="00C81304" w:rsidRPr="006C22B5">
        <w:rPr>
          <w:rFonts w:ascii="Times New Roman" w:eastAsia="Times New Roman" w:hAnsi="Times New Roman"/>
          <w:sz w:val="28"/>
          <w:szCs w:val="28"/>
          <w:lang w:bidi="en-US"/>
        </w:rPr>
        <w:fldChar w:fldCharType="separate"/>
      </w:r>
      <w:r w:rsidR="0088365D" w:rsidRPr="006C22B5">
        <w:rPr>
          <w:rFonts w:ascii="Times New Roman" w:eastAsia="Times New Roman" w:hAnsi="Times New Roman"/>
          <w:noProof/>
          <w:sz w:val="28"/>
          <w:szCs w:val="28"/>
          <w:lang w:val="ru-RU" w:bidi="en-US"/>
        </w:rPr>
        <w:t>1</w:t>
      </w:r>
      <w:r w:rsidR="00C81304" w:rsidRPr="006C22B5">
        <w:rPr>
          <w:rFonts w:ascii="Times New Roman" w:eastAsia="Times New Roman" w:hAnsi="Times New Roman"/>
          <w:sz w:val="28"/>
          <w:szCs w:val="28"/>
          <w:lang w:bidi="en-US"/>
        </w:rPr>
        <w:fldChar w:fldCharType="end"/>
      </w:r>
    </w:p>
    <w:p w:rsidR="00781D8D" w:rsidRPr="006C22B5" w:rsidRDefault="00F91EC3" w:rsidP="00F91EC3">
      <w:pPr>
        <w:spacing w:after="240"/>
        <w:jc w:val="center"/>
        <w:rPr>
          <w:rFonts w:ascii="Times New Roman" w:hAnsi="Times New Roman" w:cs="Times New Roman"/>
          <w:sz w:val="28"/>
          <w:szCs w:val="24"/>
          <w:lang w:val="ru-RU"/>
        </w:rPr>
      </w:pPr>
      <w:r w:rsidRPr="006C22B5">
        <w:rPr>
          <w:rFonts w:ascii="Times New Roman" w:hAnsi="Times New Roman" w:cs="Times New Roman"/>
          <w:sz w:val="28"/>
          <w:szCs w:val="24"/>
          <w:lang w:val="ru-RU"/>
        </w:rPr>
        <w:t xml:space="preserve">Анализ сильных и слабых сторон, возможностей и потенциальных угроз для развития </w:t>
      </w:r>
      <w:r w:rsidR="003678EF" w:rsidRPr="006C22B5">
        <w:rPr>
          <w:rFonts w:ascii="Times New Roman" w:eastAsia="Calibri" w:hAnsi="Times New Roman" w:cs="Times New Roman"/>
          <w:sz w:val="28"/>
          <w:szCs w:val="28"/>
          <w:lang w:val="ru-RU"/>
        </w:rPr>
        <w:t xml:space="preserve">сельского поселения «Село </w:t>
      </w:r>
      <w:r w:rsidR="008954F6" w:rsidRPr="006C22B5">
        <w:rPr>
          <w:rFonts w:ascii="Times New Roman" w:eastAsia="Calibri" w:hAnsi="Times New Roman" w:cs="Times New Roman"/>
          <w:sz w:val="28"/>
          <w:szCs w:val="28"/>
          <w:lang w:val="ru-RU"/>
        </w:rPr>
        <w:t>Ивашка</w:t>
      </w:r>
      <w:r w:rsidR="003678EF" w:rsidRPr="006C22B5">
        <w:rPr>
          <w:rFonts w:ascii="Times New Roman" w:eastAsia="Calibri" w:hAnsi="Times New Roman" w:cs="Times New Roman"/>
          <w:sz w:val="28"/>
          <w:szCs w:val="28"/>
          <w:lang w:val="ru-RU"/>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206"/>
        <w:gridCol w:w="6"/>
        <w:gridCol w:w="5213"/>
      </w:tblGrid>
      <w:tr w:rsidR="00F91EC3" w:rsidRPr="006C22B5" w:rsidTr="008954F6">
        <w:trPr>
          <w:trHeight w:val="170"/>
          <w:jc w:val="center"/>
        </w:trPr>
        <w:tc>
          <w:tcPr>
            <w:tcW w:w="5212" w:type="dxa"/>
            <w:gridSpan w:val="2"/>
            <w:vAlign w:val="center"/>
          </w:tcPr>
          <w:p w:rsidR="00F91EC3" w:rsidRPr="006C22B5" w:rsidRDefault="00F91EC3" w:rsidP="003B1916">
            <w:pPr>
              <w:widowControl/>
              <w:tabs>
                <w:tab w:val="left" w:pos="720"/>
              </w:tabs>
              <w:ind w:left="283"/>
              <w:jc w:val="center"/>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b/>
                <w:i/>
                <w:sz w:val="24"/>
                <w:szCs w:val="24"/>
                <w:lang w:val="ru-RU" w:eastAsia="ru-RU"/>
              </w:rPr>
              <w:t>Сильные стороны (</w:t>
            </w:r>
            <w:r w:rsidRPr="006C22B5">
              <w:rPr>
                <w:rFonts w:ascii="Times New Roman" w:eastAsia="Times New Roman" w:hAnsi="Times New Roman" w:cs="Times New Roman"/>
                <w:b/>
                <w:i/>
                <w:sz w:val="24"/>
                <w:szCs w:val="24"/>
                <w:lang w:eastAsia="ru-RU"/>
              </w:rPr>
              <w:t>S)</w:t>
            </w:r>
          </w:p>
        </w:tc>
        <w:tc>
          <w:tcPr>
            <w:tcW w:w="5213" w:type="dxa"/>
          </w:tcPr>
          <w:p w:rsidR="00F91EC3" w:rsidRPr="006C22B5" w:rsidRDefault="00F91EC3" w:rsidP="003B1916">
            <w:pPr>
              <w:widowControl/>
              <w:tabs>
                <w:tab w:val="left" w:pos="720"/>
              </w:tabs>
              <w:ind w:left="283"/>
              <w:jc w:val="center"/>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b/>
                <w:i/>
                <w:sz w:val="24"/>
                <w:szCs w:val="24"/>
                <w:lang w:val="ru-RU" w:eastAsia="ru-RU"/>
              </w:rPr>
              <w:t>Слабые стороны (</w:t>
            </w:r>
            <w:r w:rsidRPr="006C22B5">
              <w:rPr>
                <w:rFonts w:ascii="Times New Roman" w:eastAsia="Times New Roman" w:hAnsi="Times New Roman" w:cs="Times New Roman"/>
                <w:b/>
                <w:i/>
                <w:sz w:val="24"/>
                <w:szCs w:val="24"/>
                <w:lang w:eastAsia="ru-RU"/>
              </w:rPr>
              <w:t>W)</w:t>
            </w:r>
          </w:p>
        </w:tc>
      </w:tr>
      <w:tr w:rsidR="00F91EC3" w:rsidRPr="006C22B5" w:rsidTr="00923B6B">
        <w:trPr>
          <w:trHeight w:val="9549"/>
          <w:jc w:val="center"/>
        </w:trPr>
        <w:tc>
          <w:tcPr>
            <w:tcW w:w="5212" w:type="dxa"/>
            <w:gridSpan w:val="2"/>
          </w:tcPr>
          <w:p w:rsidR="00F91EC3" w:rsidRPr="006C22B5" w:rsidRDefault="00F91EC3" w:rsidP="00785C26">
            <w:pPr>
              <w:widowControl/>
              <w:numPr>
                <w:ilvl w:val="0"/>
                <w:numId w:val="7"/>
              </w:numPr>
              <w:tabs>
                <w:tab w:val="left" w:pos="284"/>
              </w:tabs>
              <w:ind w:left="284" w:hanging="284"/>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Наличие значительных минерально-сырьевых и биологических ресурсов;</w:t>
            </w:r>
          </w:p>
          <w:p w:rsidR="00F91EC3" w:rsidRPr="006C22B5" w:rsidRDefault="00F91EC3" w:rsidP="00785C26">
            <w:pPr>
              <w:widowControl/>
              <w:numPr>
                <w:ilvl w:val="0"/>
                <w:numId w:val="7"/>
              </w:numPr>
              <w:tabs>
                <w:tab w:val="left" w:pos="284"/>
              </w:tabs>
              <w:ind w:left="284" w:hanging="284"/>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Высокий природный потенциал для развития туризма и спорта, наличие территорий и природных условий для строительства туристских, спортивных объектов;</w:t>
            </w:r>
          </w:p>
          <w:p w:rsidR="00F91EC3" w:rsidRPr="006C22B5" w:rsidRDefault="00F91EC3" w:rsidP="00785C26">
            <w:pPr>
              <w:widowControl/>
              <w:numPr>
                <w:ilvl w:val="0"/>
                <w:numId w:val="7"/>
              </w:numPr>
              <w:tabs>
                <w:tab w:val="left" w:pos="284"/>
              </w:tabs>
              <w:ind w:left="284" w:hanging="284"/>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Достаточное количество территорий для всех видов строительства;</w:t>
            </w:r>
          </w:p>
          <w:p w:rsidR="00F91EC3" w:rsidRPr="006C22B5" w:rsidRDefault="00F91EC3" w:rsidP="00785C26">
            <w:pPr>
              <w:widowControl/>
              <w:numPr>
                <w:ilvl w:val="0"/>
                <w:numId w:val="7"/>
              </w:numPr>
              <w:tabs>
                <w:tab w:val="left" w:pos="284"/>
              </w:tabs>
              <w:ind w:left="284" w:hanging="284"/>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Стабильная экологическая обстановка и общественно-политическая ситуация;</w:t>
            </w:r>
          </w:p>
          <w:p w:rsidR="00F91EC3" w:rsidRPr="006C22B5" w:rsidRDefault="00F91EC3" w:rsidP="00785C26">
            <w:pPr>
              <w:widowControl/>
              <w:numPr>
                <w:ilvl w:val="0"/>
                <w:numId w:val="7"/>
              </w:numPr>
              <w:tabs>
                <w:tab w:val="left" w:pos="284"/>
              </w:tabs>
              <w:ind w:left="284" w:hanging="284"/>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Относительно полное удовлетворение потребности населения отдельными видами сельскохозяйственной продукции;</w:t>
            </w:r>
          </w:p>
          <w:p w:rsidR="00F91EC3" w:rsidRPr="006C22B5" w:rsidRDefault="00F91EC3" w:rsidP="00785C26">
            <w:pPr>
              <w:widowControl/>
              <w:numPr>
                <w:ilvl w:val="0"/>
                <w:numId w:val="7"/>
              </w:numPr>
              <w:tabs>
                <w:tab w:val="left" w:pos="284"/>
              </w:tabs>
              <w:ind w:left="284" w:hanging="284"/>
              <w:rPr>
                <w:rFonts w:ascii="Times New Roman" w:eastAsia="Calibri"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Достаточно высокий</w:t>
            </w:r>
            <w:r w:rsidRPr="006C22B5">
              <w:rPr>
                <w:rFonts w:ascii="Times New Roman" w:eastAsia="Calibri" w:hAnsi="Times New Roman" w:cs="Times New Roman"/>
                <w:sz w:val="24"/>
                <w:szCs w:val="24"/>
                <w:lang w:val="ru-RU" w:eastAsia="ru-RU"/>
              </w:rPr>
              <w:t xml:space="preserve"> уровень доступности отраслей социальной сферы;</w:t>
            </w:r>
          </w:p>
          <w:p w:rsidR="00F91EC3" w:rsidRPr="006C22B5" w:rsidRDefault="00F91EC3" w:rsidP="00785C26">
            <w:pPr>
              <w:widowControl/>
              <w:numPr>
                <w:ilvl w:val="0"/>
                <w:numId w:val="7"/>
              </w:numPr>
              <w:tabs>
                <w:tab w:val="left" w:pos="284"/>
              </w:tabs>
              <w:ind w:left="284" w:hanging="284"/>
              <w:rPr>
                <w:rFonts w:ascii="Times New Roman" w:eastAsia="Calibri"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Достаточно</w:t>
            </w:r>
            <w:r w:rsidRPr="006C22B5">
              <w:rPr>
                <w:rFonts w:ascii="Times New Roman" w:eastAsia="Calibri" w:hAnsi="Times New Roman" w:cs="Times New Roman"/>
                <w:sz w:val="24"/>
                <w:szCs w:val="24"/>
                <w:lang w:val="ru-RU" w:eastAsia="ru-RU"/>
              </w:rPr>
              <w:t xml:space="preserve"> высокий уровень образованности населения.</w:t>
            </w:r>
          </w:p>
        </w:tc>
        <w:tc>
          <w:tcPr>
            <w:tcW w:w="5213" w:type="dxa"/>
          </w:tcPr>
          <w:p w:rsidR="00F91EC3" w:rsidRPr="006C22B5" w:rsidRDefault="00F91EC3" w:rsidP="00785C26">
            <w:pPr>
              <w:widowControl/>
              <w:numPr>
                <w:ilvl w:val="0"/>
                <w:numId w:val="7"/>
              </w:numPr>
              <w:tabs>
                <w:tab w:val="left" w:pos="284"/>
              </w:tabs>
              <w:ind w:left="284" w:hanging="284"/>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Высокая сейсмическая активность территории;</w:t>
            </w:r>
          </w:p>
          <w:p w:rsidR="005F470B" w:rsidRPr="006C22B5" w:rsidRDefault="009211F8" w:rsidP="00785C26">
            <w:pPr>
              <w:widowControl/>
              <w:numPr>
                <w:ilvl w:val="0"/>
                <w:numId w:val="7"/>
              </w:numPr>
              <w:tabs>
                <w:tab w:val="left" w:pos="284"/>
              </w:tabs>
              <w:ind w:left="284" w:hanging="284"/>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Удалённость</w:t>
            </w:r>
            <w:r w:rsidR="005F470B" w:rsidRPr="006C22B5">
              <w:rPr>
                <w:rFonts w:ascii="Times New Roman" w:eastAsia="Times New Roman" w:hAnsi="Times New Roman" w:cs="Times New Roman"/>
                <w:sz w:val="24"/>
                <w:szCs w:val="24"/>
                <w:lang w:val="ru-RU" w:eastAsia="ru-RU"/>
              </w:rPr>
              <w:t xml:space="preserve"> от краевого </w:t>
            </w:r>
            <w:r w:rsidRPr="006C22B5">
              <w:rPr>
                <w:rFonts w:ascii="Times New Roman" w:eastAsia="Times New Roman" w:hAnsi="Times New Roman" w:cs="Times New Roman"/>
                <w:sz w:val="24"/>
                <w:szCs w:val="24"/>
                <w:lang w:val="ru-RU" w:eastAsia="ru-RU"/>
              </w:rPr>
              <w:t xml:space="preserve">и районного </w:t>
            </w:r>
            <w:r w:rsidR="005F470B" w:rsidRPr="006C22B5">
              <w:rPr>
                <w:rFonts w:ascii="Times New Roman" w:eastAsia="Times New Roman" w:hAnsi="Times New Roman" w:cs="Times New Roman"/>
                <w:sz w:val="24"/>
                <w:szCs w:val="24"/>
                <w:lang w:val="ru-RU" w:eastAsia="ru-RU"/>
              </w:rPr>
              <w:t>центр</w:t>
            </w:r>
            <w:r w:rsidRPr="006C22B5">
              <w:rPr>
                <w:rFonts w:ascii="Times New Roman" w:eastAsia="Times New Roman" w:hAnsi="Times New Roman" w:cs="Times New Roman"/>
                <w:sz w:val="24"/>
                <w:szCs w:val="24"/>
                <w:lang w:val="ru-RU" w:eastAsia="ru-RU"/>
              </w:rPr>
              <w:t>ов</w:t>
            </w:r>
            <w:r w:rsidR="003A0293" w:rsidRPr="006C22B5">
              <w:rPr>
                <w:rFonts w:ascii="Times New Roman" w:eastAsia="Times New Roman" w:hAnsi="Times New Roman" w:cs="Times New Roman"/>
                <w:sz w:val="24"/>
                <w:szCs w:val="24"/>
                <w:lang w:val="ru-RU" w:eastAsia="ru-RU"/>
              </w:rPr>
              <w:t xml:space="preserve"> (возможности передвижения только воздушным транспортом)</w:t>
            </w:r>
            <w:r w:rsidR="005F470B" w:rsidRPr="006C22B5">
              <w:rPr>
                <w:rFonts w:ascii="Times New Roman" w:eastAsia="Times New Roman" w:hAnsi="Times New Roman" w:cs="Times New Roman"/>
                <w:sz w:val="24"/>
                <w:szCs w:val="24"/>
                <w:lang w:val="ru-RU" w:eastAsia="ru-RU"/>
              </w:rPr>
              <w:t>;</w:t>
            </w:r>
          </w:p>
          <w:p w:rsidR="00F91EC3" w:rsidRPr="006C22B5" w:rsidRDefault="00F91EC3" w:rsidP="00785C26">
            <w:pPr>
              <w:widowControl/>
              <w:numPr>
                <w:ilvl w:val="0"/>
                <w:numId w:val="7"/>
              </w:numPr>
              <w:tabs>
                <w:tab w:val="left" w:pos="284"/>
              </w:tabs>
              <w:ind w:left="284" w:hanging="284"/>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Зависимость от привозного топлива, рост тарифов на тепловую и электрическую энергию;</w:t>
            </w:r>
          </w:p>
          <w:p w:rsidR="00F91EC3" w:rsidRPr="006C22B5" w:rsidRDefault="00F91EC3" w:rsidP="00785C26">
            <w:pPr>
              <w:widowControl/>
              <w:numPr>
                <w:ilvl w:val="0"/>
                <w:numId w:val="7"/>
              </w:numPr>
              <w:tabs>
                <w:tab w:val="left" w:pos="284"/>
              </w:tabs>
              <w:ind w:left="284" w:hanging="284"/>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 xml:space="preserve">Недостаточный уровень инвестиций в экономику </w:t>
            </w:r>
            <w:r w:rsidR="006E0EBF" w:rsidRPr="006C22B5">
              <w:rPr>
                <w:rFonts w:ascii="Times New Roman" w:eastAsia="Times New Roman" w:hAnsi="Times New Roman" w:cs="Times New Roman"/>
                <w:sz w:val="24"/>
                <w:szCs w:val="24"/>
                <w:lang w:val="ru-RU" w:eastAsia="ru-RU"/>
              </w:rPr>
              <w:t>поселения</w:t>
            </w:r>
            <w:r w:rsidRPr="006C22B5">
              <w:rPr>
                <w:rFonts w:ascii="Times New Roman" w:eastAsia="Times New Roman" w:hAnsi="Times New Roman" w:cs="Times New Roman"/>
                <w:sz w:val="24"/>
                <w:szCs w:val="24"/>
                <w:lang w:val="ru-RU" w:eastAsia="ru-RU"/>
              </w:rPr>
              <w:t>;</w:t>
            </w:r>
          </w:p>
          <w:p w:rsidR="00F91EC3" w:rsidRPr="006C22B5" w:rsidRDefault="00F91EC3" w:rsidP="00785C26">
            <w:pPr>
              <w:widowControl/>
              <w:numPr>
                <w:ilvl w:val="0"/>
                <w:numId w:val="7"/>
              </w:numPr>
              <w:tabs>
                <w:tab w:val="left" w:pos="284"/>
              </w:tabs>
              <w:ind w:left="284" w:hanging="284"/>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 xml:space="preserve">Моноструктурный характер экономики </w:t>
            </w:r>
            <w:r w:rsidR="006E0EBF" w:rsidRPr="006C22B5">
              <w:rPr>
                <w:rFonts w:ascii="Times New Roman" w:eastAsia="Times New Roman" w:hAnsi="Times New Roman" w:cs="Times New Roman"/>
                <w:sz w:val="24"/>
                <w:szCs w:val="24"/>
                <w:lang w:val="ru-RU" w:eastAsia="ru-RU"/>
              </w:rPr>
              <w:t>поселения</w:t>
            </w:r>
            <w:r w:rsidRPr="006C22B5">
              <w:rPr>
                <w:rFonts w:ascii="Times New Roman" w:eastAsia="Times New Roman" w:hAnsi="Times New Roman" w:cs="Times New Roman"/>
                <w:sz w:val="24"/>
                <w:szCs w:val="24"/>
                <w:lang w:val="ru-RU" w:eastAsia="ru-RU"/>
              </w:rPr>
              <w:t>;</w:t>
            </w:r>
          </w:p>
          <w:p w:rsidR="00F91EC3" w:rsidRPr="006C22B5" w:rsidRDefault="00F91EC3" w:rsidP="00785C26">
            <w:pPr>
              <w:widowControl/>
              <w:numPr>
                <w:ilvl w:val="0"/>
                <w:numId w:val="7"/>
              </w:numPr>
              <w:tabs>
                <w:tab w:val="left" w:pos="284"/>
              </w:tabs>
              <w:ind w:left="284" w:hanging="284"/>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Недостаток собственных оборотных средств предприятий;</w:t>
            </w:r>
          </w:p>
          <w:p w:rsidR="00F91EC3" w:rsidRPr="006C22B5" w:rsidRDefault="00F91EC3" w:rsidP="00785C26">
            <w:pPr>
              <w:widowControl/>
              <w:numPr>
                <w:ilvl w:val="0"/>
                <w:numId w:val="7"/>
              </w:numPr>
              <w:tabs>
                <w:tab w:val="left" w:pos="284"/>
              </w:tabs>
              <w:ind w:left="284" w:hanging="284"/>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Высокая доля транспортных затрат в себестоимости продукции;</w:t>
            </w:r>
          </w:p>
          <w:p w:rsidR="00F91EC3" w:rsidRPr="006C22B5" w:rsidRDefault="00F91EC3" w:rsidP="00785C26">
            <w:pPr>
              <w:widowControl/>
              <w:numPr>
                <w:ilvl w:val="0"/>
                <w:numId w:val="7"/>
              </w:numPr>
              <w:tabs>
                <w:tab w:val="left" w:pos="284"/>
              </w:tabs>
              <w:ind w:left="284" w:hanging="284"/>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Высокая дотационность</w:t>
            </w:r>
            <w:r w:rsidR="006E0EBF" w:rsidRPr="006C22B5">
              <w:rPr>
                <w:rFonts w:ascii="Times New Roman" w:eastAsia="Times New Roman" w:hAnsi="Times New Roman" w:cs="Times New Roman"/>
                <w:sz w:val="24"/>
                <w:szCs w:val="24"/>
                <w:lang w:val="ru-RU" w:eastAsia="ru-RU"/>
              </w:rPr>
              <w:t xml:space="preserve"> территории</w:t>
            </w:r>
            <w:r w:rsidRPr="006C22B5">
              <w:rPr>
                <w:rFonts w:ascii="Times New Roman" w:eastAsia="Times New Roman" w:hAnsi="Times New Roman" w:cs="Times New Roman"/>
                <w:sz w:val="24"/>
                <w:szCs w:val="24"/>
                <w:lang w:val="ru-RU" w:eastAsia="ru-RU"/>
              </w:rPr>
              <w:t>;</w:t>
            </w:r>
          </w:p>
          <w:p w:rsidR="00F91EC3" w:rsidRPr="006C22B5" w:rsidRDefault="00F91EC3" w:rsidP="00785C26">
            <w:pPr>
              <w:widowControl/>
              <w:numPr>
                <w:ilvl w:val="0"/>
                <w:numId w:val="7"/>
              </w:numPr>
              <w:tabs>
                <w:tab w:val="left" w:pos="284"/>
              </w:tabs>
              <w:ind w:left="284" w:hanging="284"/>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Высокая степень износа инженерной инфраструктуры, жилищного фонда, социальной сферы;</w:t>
            </w:r>
          </w:p>
          <w:p w:rsidR="00F91EC3" w:rsidRPr="006C22B5" w:rsidRDefault="00F91EC3" w:rsidP="00785C26">
            <w:pPr>
              <w:widowControl/>
              <w:numPr>
                <w:ilvl w:val="0"/>
                <w:numId w:val="7"/>
              </w:numPr>
              <w:tabs>
                <w:tab w:val="left" w:pos="284"/>
              </w:tabs>
              <w:ind w:left="284" w:hanging="284"/>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Низкая платёжеспособность населения;</w:t>
            </w:r>
          </w:p>
          <w:p w:rsidR="00F91EC3" w:rsidRPr="006C22B5" w:rsidRDefault="00F91EC3" w:rsidP="00785C26">
            <w:pPr>
              <w:widowControl/>
              <w:numPr>
                <w:ilvl w:val="0"/>
                <w:numId w:val="7"/>
              </w:numPr>
              <w:tabs>
                <w:tab w:val="left" w:pos="284"/>
              </w:tabs>
              <w:ind w:left="284" w:hanging="284"/>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Нестабильная демографическая ситуация: естественная убыль населения, усугубляющаяся миграционным оттоком населения;</w:t>
            </w:r>
          </w:p>
          <w:p w:rsidR="00F91EC3" w:rsidRPr="006C22B5" w:rsidRDefault="00F91EC3" w:rsidP="00785C26">
            <w:pPr>
              <w:widowControl/>
              <w:numPr>
                <w:ilvl w:val="0"/>
                <w:numId w:val="7"/>
              </w:numPr>
              <w:tabs>
                <w:tab w:val="left" w:pos="284"/>
              </w:tabs>
              <w:ind w:left="284" w:hanging="284"/>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«Старение» населения, возрастает демографическая нагрузка на трудоспособное население;</w:t>
            </w:r>
          </w:p>
          <w:p w:rsidR="00F91EC3" w:rsidRPr="006C22B5" w:rsidRDefault="00F91EC3" w:rsidP="00785C26">
            <w:pPr>
              <w:widowControl/>
              <w:numPr>
                <w:ilvl w:val="0"/>
                <w:numId w:val="7"/>
              </w:numPr>
              <w:tabs>
                <w:tab w:val="left" w:pos="284"/>
              </w:tabs>
              <w:ind w:left="284" w:hanging="284"/>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Дефицит квалифицированных кадров;</w:t>
            </w:r>
          </w:p>
          <w:p w:rsidR="009211F8" w:rsidRPr="006C22B5" w:rsidRDefault="009211F8" w:rsidP="00785C26">
            <w:pPr>
              <w:widowControl/>
              <w:numPr>
                <w:ilvl w:val="0"/>
                <w:numId w:val="7"/>
              </w:numPr>
              <w:tabs>
                <w:tab w:val="left" w:pos="284"/>
              </w:tabs>
              <w:ind w:left="284" w:hanging="284"/>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Отсутствие инвестиционных площадок и проектов;</w:t>
            </w:r>
          </w:p>
          <w:p w:rsidR="009211F8" w:rsidRPr="006C22B5" w:rsidRDefault="009211F8" w:rsidP="00785C26">
            <w:pPr>
              <w:widowControl/>
              <w:numPr>
                <w:ilvl w:val="0"/>
                <w:numId w:val="7"/>
              </w:numPr>
              <w:tabs>
                <w:tab w:val="left" w:pos="284"/>
              </w:tabs>
              <w:ind w:left="284" w:hanging="284"/>
              <w:rPr>
                <w:rFonts w:ascii="Times New Roman" w:eastAsia="Times New Roman" w:hAnsi="Times New Roman" w:cs="Times New Roman"/>
                <w:iCs/>
                <w:sz w:val="24"/>
                <w:szCs w:val="24"/>
                <w:lang w:val="ru-RU" w:eastAsia="ru-RU"/>
              </w:rPr>
            </w:pPr>
            <w:r w:rsidRPr="006C22B5">
              <w:rPr>
                <w:rFonts w:ascii="Times New Roman" w:eastAsia="Times New Roman" w:hAnsi="Times New Roman" w:cs="Times New Roman"/>
                <w:sz w:val="24"/>
                <w:szCs w:val="24"/>
                <w:lang w:val="ru-RU" w:eastAsia="ru-RU"/>
              </w:rPr>
              <w:t>Невысокая предпринимательская активность населения;</w:t>
            </w:r>
          </w:p>
          <w:p w:rsidR="00F91EC3" w:rsidRPr="006C22B5" w:rsidRDefault="00F91EC3" w:rsidP="00923B6B">
            <w:pPr>
              <w:widowControl/>
              <w:numPr>
                <w:ilvl w:val="0"/>
                <w:numId w:val="7"/>
              </w:numPr>
              <w:tabs>
                <w:tab w:val="left" w:pos="284"/>
              </w:tabs>
              <w:ind w:left="284" w:hanging="284"/>
              <w:rPr>
                <w:rFonts w:ascii="Times New Roman" w:eastAsia="Calibri"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Тер</w:t>
            </w:r>
            <w:r w:rsidRPr="006C22B5">
              <w:rPr>
                <w:rFonts w:ascii="Times New Roman" w:eastAsia="Times New Roman" w:hAnsi="Times New Roman" w:cs="Times New Roman"/>
                <w:iCs/>
                <w:sz w:val="24"/>
                <w:szCs w:val="24"/>
                <w:lang w:val="ru-RU" w:eastAsia="ru-RU"/>
              </w:rPr>
              <w:t xml:space="preserve">ритория </w:t>
            </w:r>
            <w:r w:rsidR="006E0EBF" w:rsidRPr="006C22B5">
              <w:rPr>
                <w:rFonts w:ascii="Times New Roman" w:eastAsia="Times New Roman" w:hAnsi="Times New Roman" w:cs="Times New Roman"/>
                <w:iCs/>
                <w:sz w:val="24"/>
                <w:szCs w:val="24"/>
                <w:lang w:val="ru-RU" w:eastAsia="ru-RU"/>
              </w:rPr>
              <w:t>сельского поселения</w:t>
            </w:r>
            <w:r w:rsidRPr="006C22B5">
              <w:rPr>
                <w:rFonts w:ascii="Times New Roman" w:eastAsia="Times New Roman" w:hAnsi="Times New Roman" w:cs="Times New Roman"/>
                <w:iCs/>
                <w:sz w:val="24"/>
                <w:szCs w:val="24"/>
                <w:lang w:val="ru-RU" w:eastAsia="ru-RU"/>
              </w:rPr>
              <w:t xml:space="preserve"> – зона рискованного земледелия. </w:t>
            </w:r>
          </w:p>
        </w:tc>
      </w:tr>
      <w:tr w:rsidR="00F91EC3" w:rsidRPr="006C22B5" w:rsidTr="008954F6">
        <w:trPr>
          <w:trHeight w:val="170"/>
          <w:jc w:val="center"/>
        </w:trPr>
        <w:tc>
          <w:tcPr>
            <w:tcW w:w="5206" w:type="dxa"/>
          </w:tcPr>
          <w:p w:rsidR="00F91EC3" w:rsidRPr="006C22B5" w:rsidRDefault="00F91EC3" w:rsidP="003B1916">
            <w:pPr>
              <w:widowControl/>
              <w:tabs>
                <w:tab w:val="left" w:pos="720"/>
              </w:tabs>
              <w:ind w:left="283"/>
              <w:jc w:val="center"/>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b/>
                <w:i/>
                <w:sz w:val="24"/>
                <w:szCs w:val="24"/>
                <w:lang w:val="ru-RU" w:eastAsia="ru-RU"/>
              </w:rPr>
              <w:t>Возможности (</w:t>
            </w:r>
            <w:r w:rsidRPr="006C22B5">
              <w:rPr>
                <w:rFonts w:ascii="Times New Roman" w:eastAsia="Times New Roman" w:hAnsi="Times New Roman" w:cs="Times New Roman"/>
                <w:b/>
                <w:i/>
                <w:sz w:val="24"/>
                <w:szCs w:val="24"/>
                <w:lang w:eastAsia="ru-RU"/>
              </w:rPr>
              <w:t>O</w:t>
            </w:r>
            <w:r w:rsidRPr="006C22B5">
              <w:rPr>
                <w:rFonts w:ascii="Times New Roman" w:eastAsia="Times New Roman" w:hAnsi="Times New Roman" w:cs="Times New Roman"/>
                <w:b/>
                <w:i/>
                <w:sz w:val="24"/>
                <w:szCs w:val="24"/>
                <w:lang w:val="ru-RU" w:eastAsia="ru-RU"/>
              </w:rPr>
              <w:t>)</w:t>
            </w:r>
          </w:p>
        </w:tc>
        <w:tc>
          <w:tcPr>
            <w:tcW w:w="5219" w:type="dxa"/>
            <w:gridSpan w:val="2"/>
          </w:tcPr>
          <w:p w:rsidR="00F91EC3" w:rsidRPr="006C22B5" w:rsidRDefault="00F91EC3" w:rsidP="003B1916">
            <w:pPr>
              <w:widowControl/>
              <w:tabs>
                <w:tab w:val="left" w:pos="720"/>
              </w:tabs>
              <w:ind w:left="283"/>
              <w:jc w:val="center"/>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b/>
                <w:i/>
                <w:sz w:val="24"/>
                <w:szCs w:val="24"/>
                <w:lang w:val="ru-RU" w:eastAsia="ru-RU"/>
              </w:rPr>
              <w:t>Угрозы (Т)</w:t>
            </w:r>
          </w:p>
        </w:tc>
      </w:tr>
      <w:tr w:rsidR="00F91EC3" w:rsidRPr="006C22B5" w:rsidTr="008954F6">
        <w:trPr>
          <w:trHeight w:val="170"/>
          <w:jc w:val="center"/>
        </w:trPr>
        <w:tc>
          <w:tcPr>
            <w:tcW w:w="5206" w:type="dxa"/>
          </w:tcPr>
          <w:p w:rsidR="00F91EC3" w:rsidRPr="006C22B5" w:rsidRDefault="00F91EC3" w:rsidP="00785C26">
            <w:pPr>
              <w:widowControl/>
              <w:numPr>
                <w:ilvl w:val="0"/>
                <w:numId w:val="7"/>
              </w:numPr>
              <w:tabs>
                <w:tab w:val="left" w:pos="284"/>
              </w:tabs>
              <w:ind w:left="284" w:hanging="284"/>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Увеличение объёмов жилищного строительства и строительства объектов социально-культурного назначения;</w:t>
            </w:r>
          </w:p>
          <w:p w:rsidR="00F91EC3" w:rsidRPr="006C22B5" w:rsidRDefault="00F91EC3" w:rsidP="00785C26">
            <w:pPr>
              <w:widowControl/>
              <w:numPr>
                <w:ilvl w:val="0"/>
                <w:numId w:val="7"/>
              </w:numPr>
              <w:tabs>
                <w:tab w:val="left" w:pos="284"/>
              </w:tabs>
              <w:ind w:left="284" w:hanging="284"/>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Реализация федеральных и краевых инвестиционных проектов в сфере ЖКХ;</w:t>
            </w:r>
          </w:p>
          <w:p w:rsidR="00F91EC3" w:rsidRPr="006C22B5" w:rsidRDefault="00F91EC3" w:rsidP="00785C26">
            <w:pPr>
              <w:widowControl/>
              <w:numPr>
                <w:ilvl w:val="0"/>
                <w:numId w:val="7"/>
              </w:numPr>
              <w:tabs>
                <w:tab w:val="left" w:pos="284"/>
              </w:tabs>
              <w:ind w:left="284" w:hanging="284"/>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Увеличение производства сельскохозяйственной продукции;</w:t>
            </w:r>
          </w:p>
          <w:p w:rsidR="00F91EC3" w:rsidRPr="006C22B5" w:rsidRDefault="00F91EC3" w:rsidP="00785C26">
            <w:pPr>
              <w:widowControl/>
              <w:numPr>
                <w:ilvl w:val="0"/>
                <w:numId w:val="7"/>
              </w:numPr>
              <w:tabs>
                <w:tab w:val="left" w:pos="284"/>
              </w:tabs>
              <w:ind w:left="284" w:hanging="284"/>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Создание благоприятных условий для привлечения инвестиций в экономику района;</w:t>
            </w:r>
          </w:p>
          <w:p w:rsidR="00F91EC3" w:rsidRPr="006C22B5" w:rsidRDefault="00F91EC3" w:rsidP="00785C26">
            <w:pPr>
              <w:widowControl/>
              <w:numPr>
                <w:ilvl w:val="0"/>
                <w:numId w:val="7"/>
              </w:numPr>
              <w:tabs>
                <w:tab w:val="left" w:pos="0"/>
                <w:tab w:val="left" w:pos="284"/>
              </w:tabs>
              <w:ind w:left="284" w:right="-57" w:hanging="284"/>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 xml:space="preserve">Использование ресурсосберегающих </w:t>
            </w:r>
            <w:r w:rsidRPr="006C22B5">
              <w:rPr>
                <w:rFonts w:ascii="Times New Roman" w:eastAsia="Times New Roman" w:hAnsi="Times New Roman" w:cs="Times New Roman"/>
                <w:sz w:val="24"/>
                <w:szCs w:val="24"/>
                <w:lang w:val="ru-RU" w:eastAsia="ru-RU"/>
              </w:rPr>
              <w:lastRenderedPageBreak/>
              <w:t>технологий;</w:t>
            </w:r>
          </w:p>
          <w:p w:rsidR="00F91EC3" w:rsidRPr="006C22B5" w:rsidRDefault="00F91EC3" w:rsidP="00785C26">
            <w:pPr>
              <w:widowControl/>
              <w:numPr>
                <w:ilvl w:val="0"/>
                <w:numId w:val="7"/>
              </w:numPr>
              <w:tabs>
                <w:tab w:val="left" w:pos="0"/>
                <w:tab w:val="left" w:pos="284"/>
              </w:tabs>
              <w:ind w:left="284" w:right="-57" w:hanging="284"/>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Повышение качества содержания жилья и коммунальных услуг, благоустройства придомовых и общегородских территорий;</w:t>
            </w:r>
          </w:p>
          <w:p w:rsidR="00F91EC3" w:rsidRPr="006C22B5" w:rsidRDefault="00F91EC3" w:rsidP="00785C26">
            <w:pPr>
              <w:widowControl/>
              <w:numPr>
                <w:ilvl w:val="0"/>
                <w:numId w:val="7"/>
              </w:numPr>
              <w:tabs>
                <w:tab w:val="left" w:pos="284"/>
              </w:tabs>
              <w:ind w:left="284" w:hanging="284"/>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Повышение инициативности собственников жилых помещений к созданию ТСЖ;</w:t>
            </w:r>
          </w:p>
          <w:p w:rsidR="00F91EC3" w:rsidRPr="006C22B5" w:rsidRDefault="00F91EC3" w:rsidP="00785C26">
            <w:pPr>
              <w:widowControl/>
              <w:numPr>
                <w:ilvl w:val="0"/>
                <w:numId w:val="7"/>
              </w:numPr>
              <w:tabs>
                <w:tab w:val="left" w:pos="284"/>
              </w:tabs>
              <w:ind w:left="284" w:hanging="284"/>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Дальнейшее реформирование системы ЖКХ;</w:t>
            </w:r>
          </w:p>
          <w:p w:rsidR="00F91EC3" w:rsidRPr="006C22B5" w:rsidRDefault="00F91EC3" w:rsidP="00785C26">
            <w:pPr>
              <w:widowControl/>
              <w:numPr>
                <w:ilvl w:val="0"/>
                <w:numId w:val="7"/>
              </w:numPr>
              <w:tabs>
                <w:tab w:val="left" w:pos="284"/>
              </w:tabs>
              <w:ind w:left="284" w:hanging="284"/>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Реконструкция и строительство автомобильных дорог, что повысит качество и доступность транспортных услуг;</w:t>
            </w:r>
          </w:p>
          <w:p w:rsidR="00F91EC3" w:rsidRPr="006C22B5" w:rsidRDefault="00F91EC3" w:rsidP="00785C26">
            <w:pPr>
              <w:widowControl/>
              <w:numPr>
                <w:ilvl w:val="0"/>
                <w:numId w:val="7"/>
              </w:numPr>
              <w:tabs>
                <w:tab w:val="left" w:pos="284"/>
              </w:tabs>
              <w:ind w:left="284" w:hanging="284"/>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Возможности развития туризма и рекреационного бизнеса;</w:t>
            </w:r>
          </w:p>
          <w:p w:rsidR="00F91EC3" w:rsidRPr="006C22B5" w:rsidRDefault="00F91EC3" w:rsidP="00785C26">
            <w:pPr>
              <w:widowControl/>
              <w:numPr>
                <w:ilvl w:val="0"/>
                <w:numId w:val="7"/>
              </w:numPr>
              <w:tabs>
                <w:tab w:val="left" w:pos="284"/>
              </w:tabs>
              <w:ind w:left="284" w:hanging="284"/>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Улучшение экологической обстановки: ликвидация несанкционированных свалок, строительство очистных сооружений и решение проблемы утилизации Т</w:t>
            </w:r>
            <w:r w:rsidR="007A113F" w:rsidRPr="006C22B5">
              <w:rPr>
                <w:rFonts w:ascii="Times New Roman" w:eastAsia="Times New Roman" w:hAnsi="Times New Roman" w:cs="Times New Roman"/>
                <w:sz w:val="24"/>
                <w:szCs w:val="24"/>
                <w:lang w:val="ru-RU" w:eastAsia="ru-RU"/>
              </w:rPr>
              <w:t>К</w:t>
            </w:r>
            <w:r w:rsidRPr="006C22B5">
              <w:rPr>
                <w:rFonts w:ascii="Times New Roman" w:eastAsia="Times New Roman" w:hAnsi="Times New Roman" w:cs="Times New Roman"/>
                <w:sz w:val="24"/>
                <w:szCs w:val="24"/>
                <w:lang w:val="ru-RU" w:eastAsia="ru-RU"/>
              </w:rPr>
              <w:t>О;</w:t>
            </w:r>
          </w:p>
          <w:p w:rsidR="00F91EC3" w:rsidRPr="006C22B5" w:rsidRDefault="00F91EC3" w:rsidP="00785C26">
            <w:pPr>
              <w:widowControl/>
              <w:numPr>
                <w:ilvl w:val="0"/>
                <w:numId w:val="7"/>
              </w:numPr>
              <w:tabs>
                <w:tab w:val="left" w:pos="284"/>
              </w:tabs>
              <w:ind w:left="284" w:hanging="284"/>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 xml:space="preserve">Создание благоприятных условий для комфортного проживания населения на территории </w:t>
            </w:r>
            <w:r w:rsidR="006E0EBF" w:rsidRPr="006C22B5">
              <w:rPr>
                <w:rFonts w:ascii="Times New Roman" w:eastAsia="Times New Roman" w:hAnsi="Times New Roman" w:cs="Times New Roman"/>
                <w:sz w:val="24"/>
                <w:szCs w:val="24"/>
                <w:lang w:val="ru-RU" w:eastAsia="ru-RU"/>
              </w:rPr>
              <w:t>поселения</w:t>
            </w:r>
            <w:r w:rsidRPr="006C22B5">
              <w:rPr>
                <w:rFonts w:ascii="Times New Roman" w:eastAsia="Times New Roman" w:hAnsi="Times New Roman" w:cs="Times New Roman"/>
                <w:sz w:val="24"/>
                <w:szCs w:val="24"/>
                <w:lang w:val="ru-RU" w:eastAsia="ru-RU"/>
              </w:rPr>
              <w:t>;</w:t>
            </w:r>
          </w:p>
          <w:p w:rsidR="00F91EC3" w:rsidRPr="006C22B5" w:rsidRDefault="00F91EC3" w:rsidP="00785C26">
            <w:pPr>
              <w:widowControl/>
              <w:numPr>
                <w:ilvl w:val="0"/>
                <w:numId w:val="7"/>
              </w:numPr>
              <w:tabs>
                <w:tab w:val="left" w:pos="284"/>
              </w:tabs>
              <w:ind w:left="284" w:hanging="284"/>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Улучшение качества предоставляемых социальных услуг, услуг в сфере образования, здравоохранения, культуры и спорта;</w:t>
            </w:r>
          </w:p>
          <w:p w:rsidR="00F91EC3" w:rsidRPr="006C22B5" w:rsidRDefault="00F91EC3" w:rsidP="00785C26">
            <w:pPr>
              <w:widowControl/>
              <w:numPr>
                <w:ilvl w:val="0"/>
                <w:numId w:val="7"/>
              </w:numPr>
              <w:tabs>
                <w:tab w:val="left" w:pos="284"/>
              </w:tabs>
              <w:ind w:left="284" w:hanging="284"/>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Создание новых рабочих мест и увеличение занятости населения;</w:t>
            </w:r>
          </w:p>
          <w:p w:rsidR="00F91EC3" w:rsidRPr="006C22B5" w:rsidRDefault="00F91EC3" w:rsidP="00785C26">
            <w:pPr>
              <w:widowControl/>
              <w:numPr>
                <w:ilvl w:val="0"/>
                <w:numId w:val="7"/>
              </w:numPr>
              <w:tabs>
                <w:tab w:val="left" w:pos="284"/>
              </w:tabs>
              <w:ind w:left="284" w:hanging="284"/>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Увеличение поступлений собственных доходов в местного бюджета</w:t>
            </w:r>
          </w:p>
          <w:p w:rsidR="00F91EC3" w:rsidRPr="006C22B5" w:rsidRDefault="00F91EC3" w:rsidP="00785C26">
            <w:pPr>
              <w:widowControl/>
              <w:numPr>
                <w:ilvl w:val="0"/>
                <w:numId w:val="7"/>
              </w:numPr>
              <w:tabs>
                <w:tab w:val="left" w:pos="284"/>
              </w:tabs>
              <w:ind w:left="284" w:hanging="284"/>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Повышение эффективности местного самоуправления.</w:t>
            </w:r>
          </w:p>
        </w:tc>
        <w:tc>
          <w:tcPr>
            <w:tcW w:w="5219" w:type="dxa"/>
            <w:gridSpan w:val="2"/>
          </w:tcPr>
          <w:p w:rsidR="00F91EC3" w:rsidRPr="006C22B5" w:rsidRDefault="00F91EC3" w:rsidP="00785C26">
            <w:pPr>
              <w:widowControl/>
              <w:numPr>
                <w:ilvl w:val="0"/>
                <w:numId w:val="7"/>
              </w:numPr>
              <w:tabs>
                <w:tab w:val="left" w:pos="284"/>
              </w:tabs>
              <w:ind w:left="284" w:hanging="284"/>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lastRenderedPageBreak/>
              <w:t xml:space="preserve">Экономическая </w:t>
            </w:r>
            <w:r w:rsidR="006E0EBF" w:rsidRPr="006C22B5">
              <w:rPr>
                <w:rFonts w:ascii="Times New Roman" w:eastAsia="Times New Roman" w:hAnsi="Times New Roman" w:cs="Times New Roman"/>
                <w:sz w:val="24"/>
                <w:szCs w:val="24"/>
                <w:lang w:val="ru-RU" w:eastAsia="ru-RU"/>
              </w:rPr>
              <w:t xml:space="preserve">и политическая </w:t>
            </w:r>
            <w:r w:rsidRPr="006C22B5">
              <w:rPr>
                <w:rFonts w:ascii="Times New Roman" w:eastAsia="Times New Roman" w:hAnsi="Times New Roman" w:cs="Times New Roman"/>
                <w:sz w:val="24"/>
                <w:szCs w:val="24"/>
                <w:lang w:val="ru-RU" w:eastAsia="ru-RU"/>
              </w:rPr>
              <w:t>нестабильность в регионе и в стране в целом;</w:t>
            </w:r>
          </w:p>
          <w:p w:rsidR="00F91EC3" w:rsidRPr="006C22B5" w:rsidRDefault="00F91EC3" w:rsidP="00785C26">
            <w:pPr>
              <w:widowControl/>
              <w:numPr>
                <w:ilvl w:val="0"/>
                <w:numId w:val="7"/>
              </w:numPr>
              <w:tabs>
                <w:tab w:val="left" w:pos="284"/>
              </w:tabs>
              <w:ind w:left="284" w:hanging="284"/>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Вероятность катастрофического земля-трясения;</w:t>
            </w:r>
          </w:p>
          <w:p w:rsidR="00F91EC3" w:rsidRPr="006C22B5" w:rsidRDefault="00F91EC3" w:rsidP="00785C26">
            <w:pPr>
              <w:widowControl/>
              <w:numPr>
                <w:ilvl w:val="0"/>
                <w:numId w:val="7"/>
              </w:numPr>
              <w:tabs>
                <w:tab w:val="left" w:pos="284"/>
              </w:tabs>
              <w:ind w:left="284" w:hanging="284"/>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Ухудшение демографической ситуации;</w:t>
            </w:r>
          </w:p>
          <w:p w:rsidR="00F91EC3" w:rsidRPr="006C22B5" w:rsidRDefault="00F91EC3" w:rsidP="00785C26">
            <w:pPr>
              <w:widowControl/>
              <w:numPr>
                <w:ilvl w:val="0"/>
                <w:numId w:val="7"/>
              </w:numPr>
              <w:tabs>
                <w:tab w:val="left" w:pos="284"/>
              </w:tabs>
              <w:ind w:left="284" w:hanging="284"/>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Ухудшение экологической обстановки;</w:t>
            </w:r>
          </w:p>
          <w:p w:rsidR="00F91EC3" w:rsidRPr="006C22B5" w:rsidRDefault="00F91EC3" w:rsidP="00785C26">
            <w:pPr>
              <w:widowControl/>
              <w:numPr>
                <w:ilvl w:val="0"/>
                <w:numId w:val="7"/>
              </w:numPr>
              <w:tabs>
                <w:tab w:val="left" w:pos="284"/>
              </w:tabs>
              <w:ind w:left="284" w:right="-57" w:hanging="284"/>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Высокие тарифы на жилищно-коммунальные услуги;</w:t>
            </w:r>
          </w:p>
          <w:p w:rsidR="00F91EC3" w:rsidRPr="006C22B5" w:rsidRDefault="00F91EC3" w:rsidP="00785C26">
            <w:pPr>
              <w:widowControl/>
              <w:numPr>
                <w:ilvl w:val="0"/>
                <w:numId w:val="7"/>
              </w:numPr>
              <w:tabs>
                <w:tab w:val="left" w:pos="284"/>
              </w:tabs>
              <w:ind w:left="284" w:right="-57" w:hanging="284"/>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 xml:space="preserve">Низкая </w:t>
            </w:r>
            <w:r w:rsidR="003B1916" w:rsidRPr="006C22B5">
              <w:rPr>
                <w:rFonts w:ascii="Times New Roman" w:eastAsia="Times New Roman" w:hAnsi="Times New Roman" w:cs="Times New Roman"/>
                <w:sz w:val="24"/>
                <w:szCs w:val="24"/>
                <w:lang w:val="ru-RU" w:eastAsia="ru-RU"/>
              </w:rPr>
              <w:t>конкурентоспособность</w:t>
            </w:r>
            <w:r w:rsidRPr="006C22B5">
              <w:rPr>
                <w:rFonts w:ascii="Times New Roman" w:eastAsia="Times New Roman" w:hAnsi="Times New Roman" w:cs="Times New Roman"/>
                <w:sz w:val="24"/>
                <w:szCs w:val="24"/>
                <w:lang w:val="ru-RU" w:eastAsia="ru-RU"/>
              </w:rPr>
              <w:t xml:space="preserve"> продукции местных товаропроизводителей; </w:t>
            </w:r>
          </w:p>
          <w:p w:rsidR="00F91EC3" w:rsidRPr="006C22B5" w:rsidRDefault="00F91EC3" w:rsidP="00785C26">
            <w:pPr>
              <w:widowControl/>
              <w:numPr>
                <w:ilvl w:val="0"/>
                <w:numId w:val="7"/>
              </w:numPr>
              <w:tabs>
                <w:tab w:val="left" w:pos="284"/>
              </w:tabs>
              <w:ind w:left="284" w:right="-57" w:hanging="284"/>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Повышение инвестиционных рисков;</w:t>
            </w:r>
          </w:p>
          <w:p w:rsidR="00F91EC3" w:rsidRPr="006C22B5" w:rsidRDefault="00F91EC3" w:rsidP="00785C26">
            <w:pPr>
              <w:widowControl/>
              <w:numPr>
                <w:ilvl w:val="0"/>
                <w:numId w:val="7"/>
              </w:numPr>
              <w:tabs>
                <w:tab w:val="left" w:pos="284"/>
              </w:tabs>
              <w:ind w:left="284" w:right="-57" w:hanging="284"/>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lastRenderedPageBreak/>
              <w:t>Рост цен на товары и услуги естественных монополий;</w:t>
            </w:r>
          </w:p>
          <w:p w:rsidR="00F91EC3" w:rsidRPr="006C22B5" w:rsidRDefault="00F91EC3" w:rsidP="00785C26">
            <w:pPr>
              <w:widowControl/>
              <w:numPr>
                <w:ilvl w:val="0"/>
                <w:numId w:val="7"/>
              </w:numPr>
              <w:tabs>
                <w:tab w:val="left" w:pos="284"/>
              </w:tabs>
              <w:ind w:left="284" w:right="-57" w:hanging="284"/>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Низкая доступность кредитных ресурсов: высокие процентные ставки кредитования, сложные условия получения кредитов для хозяйствующих субъектов.</w:t>
            </w:r>
          </w:p>
          <w:p w:rsidR="00F91EC3" w:rsidRPr="006C22B5" w:rsidRDefault="00F91EC3" w:rsidP="006E0EBF">
            <w:pPr>
              <w:widowControl/>
              <w:tabs>
                <w:tab w:val="left" w:pos="284"/>
              </w:tabs>
              <w:ind w:left="284" w:hanging="284"/>
              <w:rPr>
                <w:rFonts w:ascii="Times New Roman" w:eastAsia="Times New Roman" w:hAnsi="Times New Roman" w:cs="Times New Roman"/>
                <w:sz w:val="24"/>
                <w:szCs w:val="24"/>
                <w:lang w:val="ru-RU" w:eastAsia="ru-RU"/>
              </w:rPr>
            </w:pPr>
          </w:p>
        </w:tc>
      </w:tr>
    </w:tbl>
    <w:p w:rsidR="003B1916" w:rsidRPr="006C22B5" w:rsidRDefault="003B1916" w:rsidP="00F91EC3">
      <w:pPr>
        <w:widowControl/>
        <w:ind w:firstLine="567"/>
        <w:jc w:val="both"/>
        <w:rPr>
          <w:rFonts w:ascii="Times New Roman" w:eastAsia="Calibri" w:hAnsi="Times New Roman" w:cs="Times New Roman"/>
          <w:sz w:val="28"/>
          <w:szCs w:val="28"/>
          <w:lang w:val="ru-RU"/>
        </w:rPr>
      </w:pPr>
    </w:p>
    <w:p w:rsidR="00781D8D" w:rsidRPr="006C22B5" w:rsidRDefault="00781D8D">
      <w:pPr>
        <w:rPr>
          <w:rFonts w:ascii="Times New Roman" w:eastAsia="Times New Roman" w:hAnsi="Times New Roman" w:cs="Times New Roman"/>
          <w:sz w:val="24"/>
          <w:szCs w:val="24"/>
          <w:lang w:val="ru-RU"/>
        </w:rPr>
      </w:pPr>
    </w:p>
    <w:p w:rsidR="00F91EC3" w:rsidRPr="006C22B5" w:rsidRDefault="00F91EC3">
      <w:pPr>
        <w:rPr>
          <w:rFonts w:ascii="Times New Roman" w:eastAsia="Times New Roman" w:hAnsi="Times New Roman" w:cs="Times New Roman"/>
          <w:sz w:val="24"/>
          <w:szCs w:val="24"/>
          <w:lang w:val="ru-RU"/>
        </w:rPr>
        <w:sectPr w:rsidR="00F91EC3" w:rsidRPr="006C22B5" w:rsidSect="00414EE1">
          <w:footerReference w:type="default" r:id="rId11"/>
          <w:pgSz w:w="11910" w:h="16840"/>
          <w:pgMar w:top="1134" w:right="567" w:bottom="1134" w:left="1134" w:header="0" w:footer="1015" w:gutter="0"/>
          <w:cols w:space="720"/>
        </w:sectPr>
      </w:pPr>
    </w:p>
    <w:p w:rsidR="00781D8D" w:rsidRPr="006C22B5" w:rsidRDefault="00EE03BE" w:rsidP="00785C26">
      <w:pPr>
        <w:pStyle w:val="1"/>
        <w:numPr>
          <w:ilvl w:val="0"/>
          <w:numId w:val="8"/>
        </w:numPr>
        <w:tabs>
          <w:tab w:val="left" w:pos="426"/>
        </w:tabs>
        <w:ind w:left="426" w:hanging="426"/>
        <w:jc w:val="both"/>
        <w:rPr>
          <w:lang w:val="ru-RU"/>
        </w:rPr>
      </w:pPr>
      <w:bookmarkStart w:id="27" w:name="_Toc143514301"/>
      <w:r w:rsidRPr="006C22B5">
        <w:rPr>
          <w:lang w:val="ru-RU"/>
        </w:rPr>
        <w:lastRenderedPageBreak/>
        <w:t xml:space="preserve">Разработка Концепции пространственного развития сельского поселения «село </w:t>
      </w:r>
      <w:r w:rsidR="00923B6B" w:rsidRPr="006C22B5">
        <w:rPr>
          <w:lang w:val="ru-RU"/>
        </w:rPr>
        <w:t>Ивашка</w:t>
      </w:r>
      <w:r w:rsidRPr="006C22B5">
        <w:rPr>
          <w:lang w:val="ru-RU"/>
        </w:rPr>
        <w:t>»</w:t>
      </w:r>
      <w:bookmarkEnd w:id="27"/>
    </w:p>
    <w:p w:rsidR="00796586" w:rsidRPr="006C22B5" w:rsidRDefault="00796586" w:rsidP="00796586">
      <w:pPr>
        <w:rPr>
          <w:lang w:val="ru-RU"/>
        </w:rPr>
      </w:pPr>
    </w:p>
    <w:p w:rsidR="00781D8D" w:rsidRPr="006C22B5" w:rsidRDefault="00A9336A" w:rsidP="00785C26">
      <w:pPr>
        <w:pStyle w:val="2"/>
        <w:keepNext/>
        <w:widowControl/>
        <w:numPr>
          <w:ilvl w:val="1"/>
          <w:numId w:val="8"/>
        </w:numPr>
        <w:spacing w:before="0" w:after="240"/>
        <w:jc w:val="both"/>
        <w:rPr>
          <w:rFonts w:cs="Times New Roman"/>
          <w:bCs w:val="0"/>
          <w:szCs w:val="20"/>
          <w:lang w:val="ru-RU" w:eastAsia="ru-RU"/>
        </w:rPr>
      </w:pPr>
      <w:bookmarkStart w:id="28" w:name="_Toc14423662"/>
      <w:bookmarkStart w:id="29" w:name="_Toc14423738"/>
      <w:bookmarkStart w:id="30" w:name="_Toc14423802"/>
      <w:bookmarkStart w:id="31" w:name="_Toc14424257"/>
      <w:bookmarkStart w:id="32" w:name="_Toc14424663"/>
      <w:bookmarkStart w:id="33" w:name="_Toc14424728"/>
      <w:bookmarkStart w:id="34" w:name="_Toc14535107"/>
      <w:bookmarkStart w:id="35" w:name="_Toc14804515"/>
      <w:bookmarkStart w:id="36" w:name="_Toc14804570"/>
      <w:bookmarkStart w:id="37" w:name="_Toc14804627"/>
      <w:bookmarkStart w:id="38" w:name="_Toc49515852"/>
      <w:bookmarkStart w:id="39" w:name="_TOC_250031"/>
      <w:bookmarkStart w:id="40" w:name="_Toc400197600"/>
      <w:bookmarkStart w:id="41" w:name="_Toc402460000"/>
      <w:bookmarkStart w:id="42" w:name="_Toc405401731"/>
      <w:bookmarkStart w:id="43" w:name="_Toc438281410"/>
      <w:bookmarkStart w:id="44" w:name="_Toc446057793"/>
      <w:bookmarkStart w:id="45" w:name="_Toc14423806"/>
      <w:bookmarkStart w:id="46" w:name="_Toc143514302"/>
      <w:bookmarkEnd w:id="28"/>
      <w:bookmarkEnd w:id="29"/>
      <w:bookmarkEnd w:id="30"/>
      <w:bookmarkEnd w:id="31"/>
      <w:bookmarkEnd w:id="32"/>
      <w:bookmarkEnd w:id="33"/>
      <w:bookmarkEnd w:id="34"/>
      <w:bookmarkEnd w:id="35"/>
      <w:bookmarkEnd w:id="36"/>
      <w:bookmarkEnd w:id="37"/>
      <w:bookmarkEnd w:id="38"/>
      <w:r w:rsidRPr="006C22B5">
        <w:rPr>
          <w:rFonts w:cs="Times New Roman"/>
          <w:bCs w:val="0"/>
          <w:szCs w:val="20"/>
          <w:lang w:val="ru-RU" w:eastAsia="ru-RU"/>
        </w:rPr>
        <w:t>Демографическая</w:t>
      </w:r>
      <w:r w:rsidR="0013052E" w:rsidRPr="006C22B5">
        <w:rPr>
          <w:rFonts w:cs="Times New Roman"/>
          <w:bCs w:val="0"/>
          <w:szCs w:val="20"/>
          <w:lang w:val="ru-RU" w:eastAsia="ru-RU"/>
        </w:rPr>
        <w:t xml:space="preserve"> </w:t>
      </w:r>
      <w:r w:rsidRPr="006C22B5">
        <w:rPr>
          <w:rFonts w:cs="Times New Roman"/>
          <w:bCs w:val="0"/>
          <w:szCs w:val="20"/>
          <w:lang w:val="ru-RU" w:eastAsia="ru-RU"/>
        </w:rPr>
        <w:t>ситуация</w:t>
      </w:r>
      <w:bookmarkEnd w:id="39"/>
      <w:bookmarkEnd w:id="40"/>
      <w:bookmarkEnd w:id="41"/>
      <w:bookmarkEnd w:id="42"/>
      <w:bookmarkEnd w:id="43"/>
      <w:bookmarkEnd w:id="44"/>
      <w:bookmarkEnd w:id="45"/>
      <w:bookmarkEnd w:id="46"/>
    </w:p>
    <w:p w:rsidR="00055E24" w:rsidRPr="006C22B5" w:rsidRDefault="00055E24" w:rsidP="00055E24">
      <w:pPr>
        <w:widowControl/>
        <w:ind w:firstLine="709"/>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Одним из важнейших факторов, обеспечивающих конкурентоспособность любой территориальной единицы, является наличие достаточного количества трудовых ресурсов, что, в свою очередь, зависит от демографической ситуации.</w:t>
      </w:r>
    </w:p>
    <w:p w:rsidR="00055E24" w:rsidRPr="006C22B5" w:rsidRDefault="00055E24" w:rsidP="00055E24">
      <w:pPr>
        <w:widowControl/>
        <w:spacing w:before="120"/>
        <w:jc w:val="center"/>
        <w:rPr>
          <w:rFonts w:ascii="Times New Roman" w:eastAsia="Times New Roman" w:hAnsi="Times New Roman" w:cs="Times New Roman"/>
          <w:sz w:val="28"/>
          <w:szCs w:val="28"/>
          <w:lang w:val="ru-RU" w:eastAsia="ru-RU"/>
        </w:rPr>
      </w:pPr>
      <w:bookmarkStart w:id="47" w:name="_Hlk522272751"/>
      <w:r w:rsidRPr="006C22B5">
        <w:rPr>
          <w:rFonts w:ascii="Times New Roman" w:eastAsia="Times New Roman" w:hAnsi="Times New Roman" w:cs="Times New Roman"/>
          <w:noProof/>
          <w:sz w:val="28"/>
          <w:szCs w:val="28"/>
          <w:lang w:val="ru-RU" w:eastAsia="ru-RU"/>
        </w:rPr>
        <w:drawing>
          <wp:inline distT="0" distB="0" distL="0" distR="0">
            <wp:extent cx="6334125" cy="180975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2"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14:imgLayer r:embed="rId13">
                              <a14:imgEffect>
                                <a14:sharpenSoften amount="25000"/>
                              </a14:imgEffect>
                              <a14:imgEffect>
                                <a14:saturation sat="20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2151" t="1368" r="766" b="14882"/>
                    <a:stretch/>
                  </pic:blipFill>
                  <pic:spPr bwMode="auto">
                    <a:xfrm>
                      <a:off x="0" y="0"/>
                      <a:ext cx="6357302" cy="181637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055E24" w:rsidRPr="006C22B5" w:rsidRDefault="00055E24" w:rsidP="00055E24">
      <w:pPr>
        <w:widowControl/>
        <w:spacing w:before="120" w:after="120"/>
        <w:jc w:val="center"/>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Рисунок </w:t>
      </w:r>
      <w:r w:rsidR="00C81304" w:rsidRPr="006C22B5">
        <w:rPr>
          <w:rFonts w:ascii="Times New Roman" w:eastAsia="Times New Roman" w:hAnsi="Times New Roman" w:cs="Times New Roman"/>
          <w:sz w:val="28"/>
          <w:szCs w:val="24"/>
          <w:lang w:val="ru-RU" w:eastAsia="ru-RU" w:bidi="en-US"/>
        </w:rPr>
        <w:fldChar w:fldCharType="begin"/>
      </w:r>
      <w:r w:rsidRPr="006C22B5">
        <w:rPr>
          <w:rFonts w:ascii="Times New Roman" w:eastAsia="Times New Roman" w:hAnsi="Times New Roman" w:cs="Times New Roman"/>
          <w:sz w:val="28"/>
          <w:szCs w:val="24"/>
          <w:lang w:val="ru-RU" w:eastAsia="ru-RU" w:bidi="en-US"/>
        </w:rPr>
        <w:instrText xml:space="preserve"> SEQ Рисунок \* ARABIC </w:instrText>
      </w:r>
      <w:r w:rsidR="00C81304" w:rsidRPr="006C22B5">
        <w:rPr>
          <w:rFonts w:ascii="Times New Roman" w:eastAsia="Times New Roman" w:hAnsi="Times New Roman" w:cs="Times New Roman"/>
          <w:sz w:val="28"/>
          <w:szCs w:val="24"/>
          <w:lang w:val="ru-RU" w:eastAsia="ru-RU" w:bidi="en-US"/>
        </w:rPr>
        <w:fldChar w:fldCharType="separate"/>
      </w:r>
      <w:r w:rsidRPr="006C22B5">
        <w:rPr>
          <w:rFonts w:ascii="Times New Roman" w:eastAsia="Times New Roman" w:hAnsi="Times New Roman" w:cs="Times New Roman"/>
          <w:noProof/>
          <w:sz w:val="28"/>
          <w:szCs w:val="24"/>
          <w:lang w:val="ru-RU" w:eastAsia="ru-RU" w:bidi="en-US"/>
        </w:rPr>
        <w:t>2</w:t>
      </w:r>
      <w:r w:rsidR="00C81304" w:rsidRPr="006C22B5">
        <w:rPr>
          <w:rFonts w:ascii="Times New Roman" w:eastAsia="Times New Roman" w:hAnsi="Times New Roman" w:cs="Times New Roman"/>
          <w:sz w:val="28"/>
          <w:szCs w:val="24"/>
          <w:lang w:val="ru-RU" w:eastAsia="ru-RU" w:bidi="en-US"/>
        </w:rPr>
        <w:fldChar w:fldCharType="end"/>
      </w:r>
      <w:r w:rsidRPr="006C22B5">
        <w:rPr>
          <w:rFonts w:ascii="Times New Roman" w:eastAsia="Times New Roman" w:hAnsi="Times New Roman" w:cs="Times New Roman"/>
          <w:sz w:val="28"/>
          <w:szCs w:val="24"/>
          <w:lang w:val="ru-RU" w:eastAsia="ru-RU"/>
        </w:rPr>
        <w:t xml:space="preserve">. Динамика численности населения </w:t>
      </w:r>
      <w:r w:rsidRPr="006C22B5">
        <w:rPr>
          <w:rFonts w:ascii="Times New Roman" w:eastAsia="Calibri" w:hAnsi="Times New Roman" w:cs="Times New Roman"/>
          <w:sz w:val="28"/>
          <w:szCs w:val="28"/>
          <w:lang w:val="ru-RU"/>
        </w:rPr>
        <w:t xml:space="preserve">сельского </w:t>
      </w:r>
      <w:r w:rsidRPr="006C22B5">
        <w:rPr>
          <w:rFonts w:ascii="Times New Roman" w:eastAsia="Times New Roman" w:hAnsi="Times New Roman" w:cs="Times New Roman"/>
          <w:sz w:val="28"/>
          <w:szCs w:val="24"/>
          <w:lang w:val="ru-RU" w:eastAsia="ru-RU"/>
        </w:rPr>
        <w:t>поселения на 1 января соответствующего года, чел.</w:t>
      </w:r>
    </w:p>
    <w:p w:rsidR="00055E24" w:rsidRPr="006C22B5" w:rsidRDefault="00055E24" w:rsidP="00055E24">
      <w:pPr>
        <w:widowControl/>
        <w:ind w:firstLine="709"/>
        <w:jc w:val="both"/>
        <w:rPr>
          <w:rFonts w:ascii="Times New Roman" w:eastAsia="Times New Roman" w:hAnsi="Times New Roman" w:cs="Times New Roman"/>
          <w:sz w:val="28"/>
          <w:szCs w:val="28"/>
          <w:lang w:val="ru-RU" w:eastAsia="ru-RU"/>
        </w:rPr>
      </w:pPr>
      <w:bookmarkStart w:id="48" w:name="_Hlk8493667"/>
      <w:bookmarkStart w:id="49" w:name="_Hlk522272659"/>
      <w:bookmarkStart w:id="50" w:name="_Hlk8493692"/>
      <w:bookmarkStart w:id="51" w:name="_Hlk3486159"/>
      <w:bookmarkStart w:id="52" w:name="_Hlk61105144"/>
      <w:r w:rsidRPr="006C22B5">
        <w:rPr>
          <w:rFonts w:ascii="Times New Roman" w:eastAsia="Times New Roman" w:hAnsi="Times New Roman" w:cs="Times New Roman"/>
          <w:sz w:val="28"/>
          <w:szCs w:val="28"/>
          <w:lang w:val="ru-RU" w:eastAsia="ru-RU"/>
        </w:rPr>
        <w:t>Демографическая ситуация, сложившаяся в сельском поселении, не отличается от ситуации в Карагинском районе в целом. Здесь на фоне волнообразного естественного прироста населения, наблюдается относительно стабильный отрицательный миграционный приток (за исключением 2019 года), что не обеспечивает общее увеличение численности населения.</w:t>
      </w:r>
      <w:bookmarkEnd w:id="48"/>
    </w:p>
    <w:p w:rsidR="00055E24" w:rsidRPr="006C22B5" w:rsidRDefault="00055E24" w:rsidP="00055E24">
      <w:pPr>
        <w:widowControl/>
        <w:ind w:firstLine="709"/>
        <w:jc w:val="both"/>
        <w:rPr>
          <w:rFonts w:ascii="Times New Roman" w:eastAsia="Times New Roman" w:hAnsi="Times New Roman" w:cs="Times New Roman"/>
          <w:sz w:val="28"/>
          <w:szCs w:val="28"/>
          <w:lang w:val="ru-RU" w:eastAsia="ru-RU"/>
        </w:rPr>
      </w:pPr>
      <w:bookmarkStart w:id="53" w:name="_Hlk117936114"/>
      <w:bookmarkEnd w:id="49"/>
      <w:r w:rsidRPr="006C22B5">
        <w:rPr>
          <w:rFonts w:ascii="Times New Roman" w:eastAsia="Times New Roman" w:hAnsi="Times New Roman" w:cs="Times New Roman"/>
          <w:sz w:val="28"/>
          <w:szCs w:val="28"/>
          <w:lang w:val="ru-RU" w:eastAsia="ru-RU"/>
        </w:rPr>
        <w:t>За период с 2017 по 2023 год численность населения увеличилась на 87 человек и к началу 2023 года по данным Росстата составила 638 человек против 551 человек</w:t>
      </w:r>
      <w:r w:rsidR="006F31BA" w:rsidRPr="006C22B5">
        <w:rPr>
          <w:rFonts w:ascii="Times New Roman" w:eastAsia="Times New Roman" w:hAnsi="Times New Roman" w:cs="Times New Roman"/>
          <w:sz w:val="28"/>
          <w:szCs w:val="28"/>
          <w:lang w:val="ru-RU" w:eastAsia="ru-RU"/>
        </w:rPr>
        <w:t>а</w:t>
      </w:r>
      <w:r w:rsidRPr="006C22B5">
        <w:rPr>
          <w:rFonts w:ascii="Times New Roman" w:eastAsia="Times New Roman" w:hAnsi="Times New Roman" w:cs="Times New Roman"/>
          <w:sz w:val="28"/>
          <w:szCs w:val="28"/>
          <w:lang w:val="ru-RU" w:eastAsia="ru-RU"/>
        </w:rPr>
        <w:t xml:space="preserve"> в начале 2017 года. В процентном соотношении численность населения муниципального образования за данный период увеличилась на 15,8 %. </w:t>
      </w:r>
      <w:bookmarkEnd w:id="50"/>
    </w:p>
    <w:bookmarkEnd w:id="51"/>
    <w:bookmarkEnd w:id="52"/>
    <w:p w:rsidR="00055E24" w:rsidRPr="006C22B5" w:rsidRDefault="00055E24" w:rsidP="00055E24">
      <w:pPr>
        <w:widowControl/>
        <w:ind w:firstLine="709"/>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 xml:space="preserve">За 2022 г. демографические показатели, связанные с естественным приростом населения, имеют значение 12 родившихся на 1000 чел. населения (средний показатель за 6 лет 13,4) при смертности 10,3 чел. на 1000 человек населения (средний – 18,1). Здесь отмечается относительно высокая разница между уровнем рождаемости и уровнем смертности населения, а также невысокие показатели численности женщин фертильного возраста (в Карагинском районе в целом на начало 2022 года на 1 тыс. мужчин в возрасте 18-34 лет приходилось 689 женщин того же возраста). </w:t>
      </w:r>
    </w:p>
    <w:bookmarkEnd w:id="53"/>
    <w:p w:rsidR="00055E24" w:rsidRPr="006C22B5" w:rsidRDefault="00055E24" w:rsidP="00055E24">
      <w:pPr>
        <w:widowControl/>
        <w:spacing w:before="120"/>
        <w:jc w:val="center"/>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noProof/>
          <w:sz w:val="28"/>
          <w:szCs w:val="28"/>
          <w:lang w:val="ru-RU" w:eastAsia="ru-RU"/>
        </w:rPr>
        <w:lastRenderedPageBreak/>
        <w:drawing>
          <wp:inline distT="0" distB="0" distL="0" distR="0">
            <wp:extent cx="5400000" cy="2355967"/>
            <wp:effectExtent l="0" t="0" r="0" b="635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4"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14:imgLayer r:embed="rId15">
                              <a14:imgEffect>
                                <a14:sharpenSoften amount="25000"/>
                              </a14:imgEffect>
                              <a14:imgEffect>
                                <a14:saturation sat="20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764" t="2830" r="1024"/>
                    <a:stretch/>
                  </pic:blipFill>
                  <pic:spPr bwMode="auto">
                    <a:xfrm>
                      <a:off x="0" y="0"/>
                      <a:ext cx="5400000" cy="2355967"/>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055E24" w:rsidRPr="006C22B5" w:rsidRDefault="00055E24" w:rsidP="00055E24">
      <w:pPr>
        <w:widowControl/>
        <w:spacing w:before="120" w:after="120"/>
        <w:jc w:val="center"/>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Рисунок </w:t>
      </w:r>
      <w:bookmarkStart w:id="54" w:name="Fgr_Edvizh"/>
      <w:r w:rsidR="00C81304" w:rsidRPr="006C22B5">
        <w:rPr>
          <w:rFonts w:ascii="Times New Roman" w:eastAsia="Times New Roman" w:hAnsi="Times New Roman" w:cs="Times New Roman"/>
          <w:sz w:val="28"/>
          <w:szCs w:val="24"/>
          <w:lang w:val="ru-RU" w:eastAsia="ru-RU" w:bidi="en-US"/>
        </w:rPr>
        <w:fldChar w:fldCharType="begin"/>
      </w:r>
      <w:r w:rsidRPr="006C22B5">
        <w:rPr>
          <w:rFonts w:ascii="Times New Roman" w:eastAsia="Times New Roman" w:hAnsi="Times New Roman" w:cs="Times New Roman"/>
          <w:sz w:val="28"/>
          <w:szCs w:val="24"/>
          <w:lang w:val="ru-RU" w:eastAsia="ru-RU" w:bidi="en-US"/>
        </w:rPr>
        <w:instrText xml:space="preserve"> SEQ Рисунок \* ARABIC </w:instrText>
      </w:r>
      <w:r w:rsidR="00C81304" w:rsidRPr="006C22B5">
        <w:rPr>
          <w:rFonts w:ascii="Times New Roman" w:eastAsia="Times New Roman" w:hAnsi="Times New Roman" w:cs="Times New Roman"/>
          <w:sz w:val="28"/>
          <w:szCs w:val="24"/>
          <w:lang w:val="ru-RU" w:eastAsia="ru-RU" w:bidi="en-US"/>
        </w:rPr>
        <w:fldChar w:fldCharType="separate"/>
      </w:r>
      <w:r w:rsidRPr="006C22B5">
        <w:rPr>
          <w:rFonts w:ascii="Times New Roman" w:eastAsia="Times New Roman" w:hAnsi="Times New Roman" w:cs="Times New Roman"/>
          <w:noProof/>
          <w:sz w:val="28"/>
          <w:szCs w:val="24"/>
          <w:lang w:val="ru-RU" w:eastAsia="ru-RU" w:bidi="en-US"/>
        </w:rPr>
        <w:t>3</w:t>
      </w:r>
      <w:r w:rsidR="00C81304" w:rsidRPr="006C22B5">
        <w:rPr>
          <w:rFonts w:ascii="Times New Roman" w:eastAsia="Times New Roman" w:hAnsi="Times New Roman" w:cs="Times New Roman"/>
          <w:sz w:val="28"/>
          <w:szCs w:val="24"/>
          <w:lang w:val="ru-RU" w:eastAsia="ru-RU" w:bidi="en-US"/>
        </w:rPr>
        <w:fldChar w:fldCharType="end"/>
      </w:r>
      <w:bookmarkEnd w:id="54"/>
      <w:r w:rsidRPr="006C22B5">
        <w:rPr>
          <w:rFonts w:ascii="Times New Roman" w:eastAsia="Times New Roman" w:hAnsi="Times New Roman" w:cs="Times New Roman"/>
          <w:sz w:val="28"/>
          <w:szCs w:val="24"/>
          <w:lang w:val="ru-RU" w:eastAsia="ru-RU"/>
        </w:rPr>
        <w:t>. Динамика естественного движения населения сельского поселения, чел.</w:t>
      </w:r>
    </w:p>
    <w:p w:rsidR="00055E24" w:rsidRPr="006C22B5" w:rsidRDefault="00055E24" w:rsidP="00055E24">
      <w:pPr>
        <w:widowControl/>
        <w:ind w:firstLine="709"/>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 xml:space="preserve">Из диаграммы на рисунке </w:t>
      </w:r>
      <w:fldSimple w:instr=" REF Fgr_Edvizh \h  \* MERGEFORMAT ">
        <w:r w:rsidRPr="006C22B5">
          <w:rPr>
            <w:rFonts w:ascii="Times New Roman" w:eastAsia="Calibri" w:hAnsi="Times New Roman" w:cs="Times New Roman"/>
            <w:sz w:val="28"/>
            <w:szCs w:val="28"/>
            <w:lang w:val="ru-RU"/>
          </w:rPr>
          <w:t>3</w:t>
        </w:r>
      </w:fldSimple>
      <w:r w:rsidRPr="006C22B5">
        <w:rPr>
          <w:rFonts w:ascii="Times New Roman" w:eastAsia="Times New Roman" w:hAnsi="Times New Roman" w:cs="Times New Roman"/>
          <w:sz w:val="28"/>
          <w:szCs w:val="28"/>
          <w:lang w:val="ru-RU" w:eastAsia="ru-RU"/>
        </w:rPr>
        <w:t xml:space="preserve"> видно, что </w:t>
      </w:r>
      <w:bookmarkStart w:id="55" w:name="_Hlk529110264"/>
      <w:r w:rsidRPr="006C22B5">
        <w:rPr>
          <w:rFonts w:ascii="Times New Roman" w:eastAsia="Times New Roman" w:hAnsi="Times New Roman" w:cs="Times New Roman"/>
          <w:sz w:val="28"/>
          <w:szCs w:val="28"/>
          <w:lang w:val="ru-RU" w:eastAsia="ru-RU"/>
        </w:rPr>
        <w:t xml:space="preserve">за анализируемый период происходил волнообразное изменение показателей и рождаемости, и смертности. </w:t>
      </w:r>
    </w:p>
    <w:bookmarkEnd w:id="55"/>
    <w:p w:rsidR="00055E24" w:rsidRPr="006C22B5" w:rsidRDefault="00055E24" w:rsidP="00055E24">
      <w:pPr>
        <w:widowControl/>
        <w:ind w:firstLine="709"/>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Как показывает статистика, в структуре родившихся по очерёдности доминируют первые и вторые рождения, что является доказательством твёрдых ориентиров семей на одно-двухдетную модель семьи, при явно выраженном предпочтении однодетной модели.</w:t>
      </w:r>
    </w:p>
    <w:p w:rsidR="00055E24" w:rsidRPr="006C22B5" w:rsidRDefault="00055E24" w:rsidP="00055E24">
      <w:pPr>
        <w:widowControl/>
        <w:ind w:firstLine="709"/>
        <w:jc w:val="both"/>
        <w:rPr>
          <w:rFonts w:ascii="Times New Roman" w:eastAsia="Times New Roman" w:hAnsi="Times New Roman" w:cs="Times New Roman"/>
          <w:sz w:val="28"/>
          <w:szCs w:val="28"/>
          <w:lang w:val="ru-RU" w:eastAsia="ru-RU"/>
        </w:rPr>
      </w:pPr>
      <w:bookmarkStart w:id="56" w:name="_Hlk529110291"/>
      <w:r w:rsidRPr="006C22B5">
        <w:rPr>
          <w:rFonts w:ascii="Times New Roman" w:eastAsia="Times New Roman" w:hAnsi="Times New Roman" w:cs="Times New Roman"/>
          <w:sz w:val="28"/>
          <w:szCs w:val="28"/>
          <w:lang w:val="ru-RU" w:eastAsia="ru-RU"/>
        </w:rPr>
        <w:t xml:space="preserve">Динамика миграционных потоков за анализируемый период показывала </w:t>
      </w:r>
      <w:bookmarkEnd w:id="56"/>
      <w:r w:rsidRPr="006C22B5">
        <w:rPr>
          <w:rFonts w:ascii="Times New Roman" w:eastAsia="Times New Roman" w:hAnsi="Times New Roman" w:cs="Times New Roman"/>
          <w:sz w:val="28"/>
          <w:szCs w:val="28"/>
          <w:lang w:val="ru-RU" w:eastAsia="ru-RU"/>
        </w:rPr>
        <w:t xml:space="preserve">в целом относительно стабильное отрицательное направление. Исключение – 2019 год, когда прибыло в поселение на 13 человек больше, чем убыло из поселения. </w:t>
      </w:r>
    </w:p>
    <w:p w:rsidR="00055E24" w:rsidRPr="006C22B5" w:rsidRDefault="00055E24" w:rsidP="00055E24">
      <w:pPr>
        <w:widowControl/>
        <w:ind w:firstLine="709"/>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Дальнейшее снижение миграционного притока может привести к изменению возрастной структуры населения, обусловленному вступлением в трудоспособный возраст малочисленного молодого поколения людей, рождённых в 1990-е годы и выбытием многочисленного поколения, рождённых в послевоенные годы. Этот фактор может повлиять на количество женщин репродуктивного возраста и снижение общего уровня рождаемости.</w:t>
      </w:r>
    </w:p>
    <w:p w:rsidR="00055E24" w:rsidRPr="006C22B5" w:rsidRDefault="00055E24" w:rsidP="00055E24">
      <w:pPr>
        <w:widowControl/>
        <w:ind w:firstLine="709"/>
        <w:jc w:val="both"/>
        <w:rPr>
          <w:rFonts w:ascii="Times New Roman" w:eastAsia="Times New Roman" w:hAnsi="Times New Roman" w:cs="Times New Roman"/>
          <w:sz w:val="28"/>
          <w:szCs w:val="28"/>
          <w:lang w:val="ru-RU" w:eastAsia="ru-RU"/>
        </w:rPr>
      </w:pPr>
    </w:p>
    <w:p w:rsidR="00055E24" w:rsidRPr="006C22B5" w:rsidRDefault="00055E24" w:rsidP="00055E24">
      <w:pPr>
        <w:widowControl/>
        <w:spacing w:before="120"/>
        <w:jc w:val="center"/>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noProof/>
          <w:sz w:val="28"/>
          <w:szCs w:val="28"/>
          <w:lang w:val="ru-RU" w:eastAsia="ru-RU"/>
        </w:rPr>
        <w:drawing>
          <wp:inline distT="0" distB="0" distL="0" distR="0">
            <wp:extent cx="5400000" cy="2597694"/>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6"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14:imgLayer r:embed="rId17">
                              <a14:imgEffect>
                                <a14:sharpenSoften amount="25000"/>
                              </a14:imgEffect>
                              <a14:imgEffect>
                                <a14:saturation sat="20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879" t="4473" r="3099" b="2236"/>
                    <a:stretch/>
                  </pic:blipFill>
                  <pic:spPr bwMode="auto">
                    <a:xfrm>
                      <a:off x="0" y="0"/>
                      <a:ext cx="5400000" cy="259769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055E24" w:rsidRPr="006C22B5" w:rsidRDefault="00055E24" w:rsidP="00055E24">
      <w:pPr>
        <w:widowControl/>
        <w:spacing w:before="120" w:after="120"/>
        <w:jc w:val="center"/>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Рисунок </w:t>
      </w:r>
      <w:r w:rsidR="00C81304" w:rsidRPr="006C22B5">
        <w:rPr>
          <w:rFonts w:ascii="Times New Roman" w:eastAsia="Times New Roman" w:hAnsi="Times New Roman" w:cs="Times New Roman"/>
          <w:sz w:val="28"/>
          <w:szCs w:val="24"/>
          <w:lang w:val="ru-RU" w:eastAsia="ru-RU" w:bidi="en-US"/>
        </w:rPr>
        <w:fldChar w:fldCharType="begin"/>
      </w:r>
      <w:r w:rsidRPr="006C22B5">
        <w:rPr>
          <w:rFonts w:ascii="Times New Roman" w:eastAsia="Times New Roman" w:hAnsi="Times New Roman" w:cs="Times New Roman"/>
          <w:sz w:val="28"/>
          <w:szCs w:val="24"/>
          <w:lang w:val="ru-RU" w:eastAsia="ru-RU" w:bidi="en-US"/>
        </w:rPr>
        <w:instrText xml:space="preserve"> SEQ Рисунок \* ARABIC </w:instrText>
      </w:r>
      <w:r w:rsidR="00C81304" w:rsidRPr="006C22B5">
        <w:rPr>
          <w:rFonts w:ascii="Times New Roman" w:eastAsia="Times New Roman" w:hAnsi="Times New Roman" w:cs="Times New Roman"/>
          <w:sz w:val="28"/>
          <w:szCs w:val="24"/>
          <w:lang w:val="ru-RU" w:eastAsia="ru-RU" w:bidi="en-US"/>
        </w:rPr>
        <w:fldChar w:fldCharType="separate"/>
      </w:r>
      <w:r w:rsidRPr="006C22B5">
        <w:rPr>
          <w:rFonts w:ascii="Times New Roman" w:eastAsia="Times New Roman" w:hAnsi="Times New Roman" w:cs="Times New Roman"/>
          <w:noProof/>
          <w:sz w:val="28"/>
          <w:szCs w:val="24"/>
          <w:lang w:val="ru-RU" w:eastAsia="ru-RU" w:bidi="en-US"/>
        </w:rPr>
        <w:t>4</w:t>
      </w:r>
      <w:r w:rsidR="00C81304" w:rsidRPr="006C22B5">
        <w:rPr>
          <w:rFonts w:ascii="Times New Roman" w:eastAsia="Times New Roman" w:hAnsi="Times New Roman" w:cs="Times New Roman"/>
          <w:sz w:val="28"/>
          <w:szCs w:val="24"/>
          <w:lang w:val="ru-RU" w:eastAsia="ru-RU" w:bidi="en-US"/>
        </w:rPr>
        <w:fldChar w:fldCharType="end"/>
      </w:r>
      <w:r w:rsidRPr="006C22B5">
        <w:rPr>
          <w:rFonts w:ascii="Times New Roman" w:eastAsia="Times New Roman" w:hAnsi="Times New Roman" w:cs="Times New Roman"/>
          <w:sz w:val="28"/>
          <w:szCs w:val="24"/>
          <w:lang w:val="ru-RU" w:eastAsia="ru-RU"/>
        </w:rPr>
        <w:t>. Динамика миграционного движения населения сельского поселения, чел.</w:t>
      </w:r>
    </w:p>
    <w:p w:rsidR="00055E24" w:rsidRPr="006C22B5" w:rsidRDefault="00055E24" w:rsidP="00055E24">
      <w:pPr>
        <w:widowControl/>
        <w:ind w:firstLine="709"/>
        <w:jc w:val="both"/>
        <w:rPr>
          <w:rFonts w:ascii="Times New Roman" w:eastAsia="Times New Roman" w:hAnsi="Times New Roman" w:cs="Times New Roman"/>
          <w:sz w:val="28"/>
          <w:szCs w:val="28"/>
          <w:lang w:val="ru-RU" w:eastAsia="ru-RU"/>
        </w:rPr>
      </w:pPr>
    </w:p>
    <w:p w:rsidR="00055E24" w:rsidRPr="006C22B5" w:rsidRDefault="00055E24" w:rsidP="00055E24">
      <w:pPr>
        <w:widowControl/>
        <w:ind w:firstLine="709"/>
        <w:jc w:val="both"/>
        <w:rPr>
          <w:rFonts w:ascii="Times New Roman" w:eastAsia="Times New Roman" w:hAnsi="Times New Roman" w:cs="Times New Roman"/>
          <w:sz w:val="28"/>
          <w:szCs w:val="28"/>
          <w:lang w:val="ru-RU" w:eastAsia="ru-RU"/>
        </w:rPr>
      </w:pPr>
      <w:bookmarkStart w:id="57" w:name="_Hlk117936128"/>
      <w:r w:rsidRPr="006C22B5">
        <w:rPr>
          <w:rFonts w:ascii="Times New Roman" w:eastAsia="Times New Roman" w:hAnsi="Times New Roman" w:cs="Times New Roman"/>
          <w:sz w:val="28"/>
          <w:szCs w:val="28"/>
          <w:lang w:val="ru-RU" w:eastAsia="ru-RU"/>
        </w:rPr>
        <w:lastRenderedPageBreak/>
        <w:t>Миграционный прирост населения в 2022 году составил плюс 20,7/1000 чел. при среднем показателе за последние 6 лет – минус 0,0/1000 чел.</w:t>
      </w:r>
    </w:p>
    <w:bookmarkEnd w:id="57"/>
    <w:p w:rsidR="00055E24" w:rsidRPr="006C22B5" w:rsidRDefault="00055E24" w:rsidP="00055E24">
      <w:pPr>
        <w:widowControl/>
        <w:autoSpaceDE w:val="0"/>
        <w:autoSpaceDN w:val="0"/>
        <w:adjustRightInd w:val="0"/>
        <w:ind w:firstLine="709"/>
        <w:jc w:val="right"/>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 xml:space="preserve">Таблица </w:t>
      </w:r>
      <w:r w:rsidR="00C81304" w:rsidRPr="006C22B5">
        <w:rPr>
          <w:rFonts w:ascii="Times New Roman" w:eastAsia="Times New Roman" w:hAnsi="Times New Roman" w:cs="Times New Roman"/>
          <w:sz w:val="28"/>
          <w:szCs w:val="28"/>
          <w:lang w:val="ru-RU" w:eastAsia="ru-RU" w:bidi="en-US"/>
        </w:rPr>
        <w:fldChar w:fldCharType="begin"/>
      </w:r>
      <w:r w:rsidRPr="006C22B5">
        <w:rPr>
          <w:rFonts w:ascii="Times New Roman" w:eastAsia="Times New Roman" w:hAnsi="Times New Roman" w:cs="Times New Roman"/>
          <w:sz w:val="28"/>
          <w:szCs w:val="28"/>
          <w:lang w:val="ru-RU" w:eastAsia="ru-RU" w:bidi="en-US"/>
        </w:rPr>
        <w:instrText xml:space="preserve"> SEQ Таблица \* ARABIC </w:instrText>
      </w:r>
      <w:r w:rsidR="00C81304" w:rsidRPr="006C22B5">
        <w:rPr>
          <w:rFonts w:ascii="Times New Roman" w:eastAsia="Times New Roman" w:hAnsi="Times New Roman" w:cs="Times New Roman"/>
          <w:sz w:val="28"/>
          <w:szCs w:val="28"/>
          <w:lang w:val="ru-RU" w:eastAsia="ru-RU" w:bidi="en-US"/>
        </w:rPr>
        <w:fldChar w:fldCharType="separate"/>
      </w:r>
      <w:r w:rsidRPr="006C22B5">
        <w:rPr>
          <w:rFonts w:ascii="Times New Roman" w:eastAsia="Times New Roman" w:hAnsi="Times New Roman" w:cs="Times New Roman"/>
          <w:noProof/>
          <w:sz w:val="28"/>
          <w:szCs w:val="28"/>
          <w:lang w:val="ru-RU" w:eastAsia="ru-RU" w:bidi="en-US"/>
        </w:rPr>
        <w:t>2</w:t>
      </w:r>
      <w:r w:rsidR="00C81304" w:rsidRPr="006C22B5">
        <w:rPr>
          <w:rFonts w:ascii="Times New Roman" w:eastAsia="Times New Roman" w:hAnsi="Times New Roman" w:cs="Times New Roman"/>
          <w:sz w:val="28"/>
          <w:szCs w:val="28"/>
          <w:lang w:val="ru-RU" w:eastAsia="ru-RU" w:bidi="en-US"/>
        </w:rPr>
        <w:fldChar w:fldCharType="end"/>
      </w:r>
    </w:p>
    <w:p w:rsidR="00055E24" w:rsidRPr="006C22B5" w:rsidRDefault="00055E24" w:rsidP="00055E24">
      <w:pPr>
        <w:widowControl/>
        <w:spacing w:after="120"/>
        <w:jc w:val="center"/>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Основные показатели, характеризующие демографические процессы в сельском</w:t>
      </w:r>
      <w:r w:rsidRPr="006C22B5">
        <w:rPr>
          <w:rFonts w:ascii="Times New Roman" w:eastAsia="Times New Roman" w:hAnsi="Times New Roman" w:cs="Times New Roman"/>
          <w:sz w:val="28"/>
          <w:szCs w:val="24"/>
          <w:lang w:val="ru-RU" w:eastAsia="ru-RU"/>
        </w:rPr>
        <w:t xml:space="preserve"> поселении «село Ивашка»</w:t>
      </w:r>
    </w:p>
    <w:tbl>
      <w:tblPr>
        <w:tblW w:w="10339" w:type="dxa"/>
        <w:jc w:val="center"/>
        <w:tblLayout w:type="fixed"/>
        <w:tblLook w:val="04A0"/>
      </w:tblPr>
      <w:tblGrid>
        <w:gridCol w:w="4553"/>
        <w:gridCol w:w="964"/>
        <w:gridCol w:w="964"/>
        <w:gridCol w:w="964"/>
        <w:gridCol w:w="966"/>
        <w:gridCol w:w="964"/>
        <w:gridCol w:w="964"/>
      </w:tblGrid>
      <w:tr w:rsidR="00055E24" w:rsidRPr="006C22B5" w:rsidTr="007C717B">
        <w:trPr>
          <w:trHeight w:val="283"/>
          <w:tblHeader/>
          <w:jc w:val="center"/>
        </w:trPr>
        <w:tc>
          <w:tcPr>
            <w:tcW w:w="45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Показатель</w:t>
            </w:r>
          </w:p>
        </w:tc>
        <w:tc>
          <w:tcPr>
            <w:tcW w:w="5786" w:type="dxa"/>
            <w:gridSpan w:val="6"/>
            <w:tcBorders>
              <w:top w:val="single" w:sz="4" w:space="0" w:color="auto"/>
              <w:left w:val="nil"/>
              <w:bottom w:val="single" w:sz="4" w:space="0" w:color="auto"/>
              <w:right w:val="single" w:sz="4" w:space="0" w:color="auto"/>
            </w:tcBorders>
            <w:shd w:val="clear" w:color="auto" w:fill="auto"/>
            <w:vAlign w:val="center"/>
            <w:hideMark/>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Годы</w:t>
            </w:r>
          </w:p>
        </w:tc>
      </w:tr>
      <w:tr w:rsidR="00055E24" w:rsidRPr="006C22B5" w:rsidTr="007C717B">
        <w:trPr>
          <w:trHeight w:val="283"/>
          <w:tblHeader/>
          <w:jc w:val="center"/>
        </w:trPr>
        <w:tc>
          <w:tcPr>
            <w:tcW w:w="4553" w:type="dxa"/>
            <w:vMerge/>
            <w:tcBorders>
              <w:top w:val="single" w:sz="4" w:space="0" w:color="auto"/>
              <w:left w:val="single" w:sz="4" w:space="0" w:color="auto"/>
              <w:bottom w:val="single" w:sz="4" w:space="0" w:color="auto"/>
              <w:right w:val="single" w:sz="4" w:space="0" w:color="auto"/>
            </w:tcBorders>
            <w:vAlign w:val="center"/>
            <w:hideMark/>
          </w:tcPr>
          <w:p w:rsidR="00055E24" w:rsidRPr="006C22B5" w:rsidRDefault="00055E24" w:rsidP="00055E24">
            <w:pPr>
              <w:widowControl/>
              <w:rPr>
                <w:rFonts w:ascii="Times New Roman" w:eastAsia="Times New Roman" w:hAnsi="Times New Roman" w:cs="Times New Roman"/>
                <w:color w:val="000000"/>
                <w:sz w:val="24"/>
                <w:szCs w:val="24"/>
                <w:lang w:val="ru-RU" w:eastAsia="ru-RU"/>
              </w:rPr>
            </w:pPr>
          </w:p>
        </w:tc>
        <w:tc>
          <w:tcPr>
            <w:tcW w:w="96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2017</w:t>
            </w:r>
          </w:p>
        </w:tc>
        <w:tc>
          <w:tcPr>
            <w:tcW w:w="964" w:type="dxa"/>
            <w:tcBorders>
              <w:top w:val="single" w:sz="4" w:space="0" w:color="auto"/>
              <w:left w:val="nil"/>
              <w:bottom w:val="single" w:sz="4" w:space="0" w:color="auto"/>
              <w:right w:val="single" w:sz="4" w:space="0" w:color="auto"/>
            </w:tcBorders>
            <w:shd w:val="clear" w:color="auto" w:fill="auto"/>
            <w:vAlign w:val="center"/>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2018</w:t>
            </w:r>
          </w:p>
        </w:tc>
        <w:tc>
          <w:tcPr>
            <w:tcW w:w="964" w:type="dxa"/>
            <w:tcBorders>
              <w:top w:val="single" w:sz="4" w:space="0" w:color="auto"/>
              <w:left w:val="nil"/>
              <w:bottom w:val="single" w:sz="4" w:space="0" w:color="auto"/>
              <w:right w:val="single" w:sz="4" w:space="0" w:color="auto"/>
            </w:tcBorders>
            <w:shd w:val="clear" w:color="auto" w:fill="auto"/>
            <w:vAlign w:val="center"/>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2019</w:t>
            </w:r>
          </w:p>
        </w:tc>
        <w:tc>
          <w:tcPr>
            <w:tcW w:w="966" w:type="dxa"/>
            <w:tcBorders>
              <w:top w:val="single" w:sz="4" w:space="0" w:color="auto"/>
              <w:left w:val="nil"/>
              <w:bottom w:val="single" w:sz="4" w:space="0" w:color="auto"/>
              <w:right w:val="single" w:sz="4" w:space="0" w:color="auto"/>
            </w:tcBorders>
            <w:shd w:val="clear" w:color="auto" w:fill="auto"/>
            <w:vAlign w:val="center"/>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2020</w:t>
            </w:r>
          </w:p>
        </w:tc>
        <w:tc>
          <w:tcPr>
            <w:tcW w:w="964" w:type="dxa"/>
            <w:tcBorders>
              <w:top w:val="single" w:sz="4" w:space="0" w:color="auto"/>
              <w:left w:val="nil"/>
              <w:bottom w:val="single" w:sz="4" w:space="0" w:color="auto"/>
              <w:right w:val="single" w:sz="4" w:space="0" w:color="auto"/>
            </w:tcBorders>
            <w:shd w:val="clear" w:color="auto" w:fill="auto"/>
            <w:vAlign w:val="center"/>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2021</w:t>
            </w:r>
          </w:p>
        </w:tc>
        <w:tc>
          <w:tcPr>
            <w:tcW w:w="964" w:type="dxa"/>
            <w:tcBorders>
              <w:top w:val="single" w:sz="4" w:space="0" w:color="auto"/>
              <w:left w:val="nil"/>
              <w:bottom w:val="single" w:sz="4" w:space="0" w:color="auto"/>
              <w:right w:val="single" w:sz="4" w:space="0" w:color="auto"/>
            </w:tcBorders>
            <w:shd w:val="clear" w:color="auto" w:fill="auto"/>
            <w:vAlign w:val="center"/>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2022</w:t>
            </w:r>
          </w:p>
        </w:tc>
      </w:tr>
      <w:tr w:rsidR="00055E24" w:rsidRPr="006C22B5" w:rsidTr="007C717B">
        <w:trPr>
          <w:trHeight w:val="283"/>
          <w:jc w:val="center"/>
        </w:trPr>
        <w:tc>
          <w:tcPr>
            <w:tcW w:w="4553" w:type="dxa"/>
            <w:tcBorders>
              <w:top w:val="nil"/>
              <w:left w:val="single" w:sz="4" w:space="0" w:color="auto"/>
              <w:bottom w:val="single" w:sz="4" w:space="0" w:color="auto"/>
              <w:right w:val="single" w:sz="4" w:space="0" w:color="auto"/>
            </w:tcBorders>
            <w:shd w:val="clear" w:color="auto" w:fill="auto"/>
            <w:vAlign w:val="center"/>
            <w:hideMark/>
          </w:tcPr>
          <w:p w:rsidR="00055E24" w:rsidRPr="006C22B5" w:rsidRDefault="00055E24" w:rsidP="00055E24">
            <w:pPr>
              <w:widowControl/>
              <w:jc w:val="both"/>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Среднегодовая численность населения</w:t>
            </w:r>
            <w:r w:rsidRPr="006C22B5">
              <w:rPr>
                <w:rFonts w:ascii="Times New Roman" w:eastAsia="Times New Roman" w:hAnsi="Times New Roman" w:cs="Times New Roman"/>
                <w:sz w:val="24"/>
                <w:szCs w:val="24"/>
                <w:lang w:val="ru-RU" w:eastAsia="ru-RU"/>
              </w:rPr>
              <w:t xml:space="preserve"> </w:t>
            </w:r>
            <w:r w:rsidRPr="006C22B5">
              <w:rPr>
                <w:rFonts w:ascii="Times New Roman" w:eastAsia="Times New Roman" w:hAnsi="Times New Roman" w:cs="Times New Roman"/>
                <w:color w:val="000000"/>
                <w:sz w:val="24"/>
                <w:szCs w:val="24"/>
                <w:lang w:val="ru-RU" w:eastAsia="ru-RU"/>
              </w:rPr>
              <w:t>(чел.)</w:t>
            </w:r>
          </w:p>
        </w:tc>
        <w:tc>
          <w:tcPr>
            <w:tcW w:w="964" w:type="dxa"/>
            <w:tcBorders>
              <w:top w:val="nil"/>
              <w:left w:val="single" w:sz="4" w:space="0" w:color="auto"/>
              <w:bottom w:val="single" w:sz="4" w:space="0" w:color="auto"/>
              <w:right w:val="single" w:sz="4" w:space="0" w:color="auto"/>
            </w:tcBorders>
            <w:shd w:val="clear" w:color="auto" w:fill="auto"/>
            <w:vAlign w:val="center"/>
            <w:hideMark/>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548</w:t>
            </w:r>
          </w:p>
        </w:tc>
        <w:tc>
          <w:tcPr>
            <w:tcW w:w="964" w:type="dxa"/>
            <w:tcBorders>
              <w:top w:val="nil"/>
              <w:left w:val="nil"/>
              <w:bottom w:val="single" w:sz="4" w:space="0" w:color="auto"/>
              <w:right w:val="single" w:sz="4" w:space="0" w:color="auto"/>
            </w:tcBorders>
            <w:shd w:val="clear" w:color="auto" w:fill="auto"/>
            <w:vAlign w:val="center"/>
            <w:hideMark/>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538</w:t>
            </w:r>
          </w:p>
        </w:tc>
        <w:tc>
          <w:tcPr>
            <w:tcW w:w="964" w:type="dxa"/>
            <w:tcBorders>
              <w:top w:val="nil"/>
              <w:left w:val="nil"/>
              <w:bottom w:val="single" w:sz="4" w:space="0" w:color="auto"/>
              <w:right w:val="single" w:sz="4" w:space="0" w:color="auto"/>
            </w:tcBorders>
            <w:shd w:val="clear" w:color="auto" w:fill="auto"/>
            <w:vAlign w:val="center"/>
            <w:hideMark/>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540</w:t>
            </w:r>
          </w:p>
        </w:tc>
        <w:tc>
          <w:tcPr>
            <w:tcW w:w="966" w:type="dxa"/>
            <w:tcBorders>
              <w:top w:val="nil"/>
              <w:left w:val="nil"/>
              <w:bottom w:val="single" w:sz="4" w:space="0" w:color="auto"/>
              <w:right w:val="single" w:sz="4" w:space="0" w:color="auto"/>
            </w:tcBorders>
            <w:shd w:val="clear" w:color="auto" w:fill="auto"/>
            <w:vAlign w:val="center"/>
            <w:hideMark/>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546</w:t>
            </w:r>
          </w:p>
        </w:tc>
        <w:tc>
          <w:tcPr>
            <w:tcW w:w="964" w:type="dxa"/>
            <w:tcBorders>
              <w:top w:val="nil"/>
              <w:left w:val="nil"/>
              <w:bottom w:val="single" w:sz="4" w:space="0" w:color="auto"/>
              <w:right w:val="single" w:sz="4" w:space="0" w:color="auto"/>
            </w:tcBorders>
            <w:shd w:val="clear" w:color="auto" w:fill="auto"/>
            <w:vAlign w:val="center"/>
            <w:hideMark/>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534</w:t>
            </w:r>
          </w:p>
        </w:tc>
        <w:tc>
          <w:tcPr>
            <w:tcW w:w="964" w:type="dxa"/>
            <w:tcBorders>
              <w:top w:val="nil"/>
              <w:left w:val="nil"/>
              <w:bottom w:val="single" w:sz="4" w:space="0" w:color="auto"/>
              <w:right w:val="single" w:sz="4" w:space="0" w:color="auto"/>
            </w:tcBorders>
            <w:shd w:val="clear" w:color="auto" w:fill="auto"/>
            <w:vAlign w:val="center"/>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581</w:t>
            </w:r>
          </w:p>
        </w:tc>
      </w:tr>
      <w:tr w:rsidR="00055E24" w:rsidRPr="006C22B5" w:rsidTr="007C717B">
        <w:trPr>
          <w:trHeight w:val="283"/>
          <w:jc w:val="center"/>
        </w:trPr>
        <w:tc>
          <w:tcPr>
            <w:tcW w:w="4553" w:type="dxa"/>
            <w:tcBorders>
              <w:top w:val="nil"/>
              <w:left w:val="single" w:sz="4" w:space="0" w:color="auto"/>
              <w:bottom w:val="single" w:sz="4" w:space="0" w:color="auto"/>
              <w:right w:val="single" w:sz="4" w:space="0" w:color="auto"/>
            </w:tcBorders>
            <w:shd w:val="clear" w:color="auto" w:fill="auto"/>
            <w:vAlign w:val="center"/>
            <w:hideMark/>
          </w:tcPr>
          <w:p w:rsidR="00055E24" w:rsidRPr="006C22B5" w:rsidRDefault="00055E24" w:rsidP="00055E24">
            <w:pPr>
              <w:widowControl/>
              <w:jc w:val="both"/>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Зарегистрировано родившихся (чел.)</w:t>
            </w:r>
          </w:p>
        </w:tc>
        <w:tc>
          <w:tcPr>
            <w:tcW w:w="964" w:type="dxa"/>
            <w:tcBorders>
              <w:top w:val="nil"/>
              <w:left w:val="single" w:sz="4" w:space="0" w:color="auto"/>
              <w:bottom w:val="single" w:sz="4" w:space="0" w:color="auto"/>
              <w:right w:val="single" w:sz="4" w:space="0" w:color="auto"/>
            </w:tcBorders>
            <w:shd w:val="clear" w:color="auto" w:fill="auto"/>
            <w:vAlign w:val="center"/>
            <w:hideMark/>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6</w:t>
            </w:r>
          </w:p>
        </w:tc>
        <w:tc>
          <w:tcPr>
            <w:tcW w:w="964" w:type="dxa"/>
            <w:tcBorders>
              <w:top w:val="nil"/>
              <w:left w:val="nil"/>
              <w:bottom w:val="single" w:sz="4" w:space="0" w:color="auto"/>
              <w:right w:val="single" w:sz="4" w:space="0" w:color="auto"/>
            </w:tcBorders>
            <w:shd w:val="clear" w:color="auto" w:fill="auto"/>
            <w:vAlign w:val="center"/>
            <w:hideMark/>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4</w:t>
            </w:r>
          </w:p>
        </w:tc>
        <w:tc>
          <w:tcPr>
            <w:tcW w:w="964" w:type="dxa"/>
            <w:tcBorders>
              <w:top w:val="nil"/>
              <w:left w:val="nil"/>
              <w:bottom w:val="single" w:sz="4" w:space="0" w:color="auto"/>
              <w:right w:val="single" w:sz="4" w:space="0" w:color="auto"/>
            </w:tcBorders>
            <w:shd w:val="clear" w:color="auto" w:fill="auto"/>
            <w:vAlign w:val="center"/>
            <w:hideMark/>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13</w:t>
            </w:r>
          </w:p>
        </w:tc>
        <w:tc>
          <w:tcPr>
            <w:tcW w:w="966" w:type="dxa"/>
            <w:tcBorders>
              <w:top w:val="nil"/>
              <w:left w:val="nil"/>
              <w:bottom w:val="single" w:sz="4" w:space="0" w:color="auto"/>
              <w:right w:val="single" w:sz="4" w:space="0" w:color="auto"/>
            </w:tcBorders>
            <w:shd w:val="clear" w:color="auto" w:fill="auto"/>
            <w:vAlign w:val="center"/>
            <w:hideMark/>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6</w:t>
            </w:r>
          </w:p>
        </w:tc>
        <w:tc>
          <w:tcPr>
            <w:tcW w:w="964" w:type="dxa"/>
            <w:tcBorders>
              <w:top w:val="nil"/>
              <w:left w:val="nil"/>
              <w:bottom w:val="single" w:sz="4" w:space="0" w:color="auto"/>
              <w:right w:val="single" w:sz="4" w:space="0" w:color="auto"/>
            </w:tcBorders>
            <w:shd w:val="clear" w:color="auto" w:fill="auto"/>
            <w:vAlign w:val="center"/>
            <w:hideMark/>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8</w:t>
            </w:r>
          </w:p>
        </w:tc>
        <w:tc>
          <w:tcPr>
            <w:tcW w:w="964" w:type="dxa"/>
            <w:tcBorders>
              <w:top w:val="nil"/>
              <w:left w:val="nil"/>
              <w:bottom w:val="single" w:sz="4" w:space="0" w:color="auto"/>
              <w:right w:val="single" w:sz="4" w:space="0" w:color="auto"/>
            </w:tcBorders>
            <w:shd w:val="clear" w:color="auto" w:fill="auto"/>
            <w:vAlign w:val="center"/>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7</w:t>
            </w:r>
          </w:p>
        </w:tc>
      </w:tr>
      <w:tr w:rsidR="00055E24" w:rsidRPr="006C22B5" w:rsidTr="007C717B">
        <w:trPr>
          <w:trHeight w:val="283"/>
          <w:jc w:val="center"/>
        </w:trPr>
        <w:tc>
          <w:tcPr>
            <w:tcW w:w="4553" w:type="dxa"/>
            <w:tcBorders>
              <w:top w:val="nil"/>
              <w:left w:val="single" w:sz="4" w:space="0" w:color="auto"/>
              <w:bottom w:val="single" w:sz="4" w:space="0" w:color="auto"/>
              <w:right w:val="single" w:sz="4" w:space="0" w:color="auto"/>
            </w:tcBorders>
            <w:shd w:val="clear" w:color="auto" w:fill="auto"/>
            <w:vAlign w:val="center"/>
            <w:hideMark/>
          </w:tcPr>
          <w:p w:rsidR="00055E24" w:rsidRPr="006C22B5" w:rsidRDefault="00055E24" w:rsidP="00055E24">
            <w:pPr>
              <w:widowControl/>
              <w:jc w:val="both"/>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Зарегистрировано умерших (чел.)</w:t>
            </w:r>
          </w:p>
        </w:tc>
        <w:tc>
          <w:tcPr>
            <w:tcW w:w="964" w:type="dxa"/>
            <w:tcBorders>
              <w:top w:val="nil"/>
              <w:left w:val="single" w:sz="4" w:space="0" w:color="auto"/>
              <w:bottom w:val="single" w:sz="4" w:space="0" w:color="auto"/>
              <w:right w:val="single" w:sz="4" w:space="0" w:color="auto"/>
            </w:tcBorders>
            <w:shd w:val="clear" w:color="auto" w:fill="auto"/>
            <w:vAlign w:val="center"/>
            <w:hideMark/>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9</w:t>
            </w:r>
          </w:p>
        </w:tc>
        <w:tc>
          <w:tcPr>
            <w:tcW w:w="964" w:type="dxa"/>
            <w:tcBorders>
              <w:top w:val="nil"/>
              <w:left w:val="nil"/>
              <w:bottom w:val="single" w:sz="4" w:space="0" w:color="auto"/>
              <w:right w:val="single" w:sz="4" w:space="0" w:color="auto"/>
            </w:tcBorders>
            <w:shd w:val="clear" w:color="auto" w:fill="auto"/>
            <w:vAlign w:val="center"/>
            <w:hideMark/>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13</w:t>
            </w:r>
          </w:p>
        </w:tc>
        <w:tc>
          <w:tcPr>
            <w:tcW w:w="964" w:type="dxa"/>
            <w:tcBorders>
              <w:top w:val="nil"/>
              <w:left w:val="nil"/>
              <w:bottom w:val="single" w:sz="4" w:space="0" w:color="auto"/>
              <w:right w:val="single" w:sz="4" w:space="0" w:color="auto"/>
            </w:tcBorders>
            <w:shd w:val="clear" w:color="auto" w:fill="auto"/>
            <w:vAlign w:val="center"/>
            <w:hideMark/>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8</w:t>
            </w:r>
          </w:p>
        </w:tc>
        <w:tc>
          <w:tcPr>
            <w:tcW w:w="966" w:type="dxa"/>
            <w:tcBorders>
              <w:top w:val="nil"/>
              <w:left w:val="nil"/>
              <w:bottom w:val="single" w:sz="4" w:space="0" w:color="auto"/>
              <w:right w:val="single" w:sz="4" w:space="0" w:color="auto"/>
            </w:tcBorders>
            <w:shd w:val="clear" w:color="auto" w:fill="auto"/>
            <w:vAlign w:val="center"/>
            <w:hideMark/>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8</w:t>
            </w:r>
          </w:p>
        </w:tc>
        <w:tc>
          <w:tcPr>
            <w:tcW w:w="964" w:type="dxa"/>
            <w:tcBorders>
              <w:top w:val="nil"/>
              <w:left w:val="nil"/>
              <w:bottom w:val="single" w:sz="4" w:space="0" w:color="auto"/>
              <w:right w:val="single" w:sz="4" w:space="0" w:color="auto"/>
            </w:tcBorders>
            <w:shd w:val="clear" w:color="auto" w:fill="auto"/>
            <w:vAlign w:val="center"/>
            <w:hideMark/>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15</w:t>
            </w:r>
          </w:p>
        </w:tc>
        <w:tc>
          <w:tcPr>
            <w:tcW w:w="964" w:type="dxa"/>
            <w:tcBorders>
              <w:top w:val="nil"/>
              <w:left w:val="nil"/>
              <w:bottom w:val="single" w:sz="4" w:space="0" w:color="auto"/>
              <w:right w:val="single" w:sz="4" w:space="0" w:color="auto"/>
            </w:tcBorders>
            <w:shd w:val="clear" w:color="auto" w:fill="auto"/>
            <w:vAlign w:val="center"/>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6</w:t>
            </w:r>
          </w:p>
        </w:tc>
      </w:tr>
      <w:tr w:rsidR="00055E24" w:rsidRPr="006C22B5" w:rsidTr="007C717B">
        <w:trPr>
          <w:trHeight w:val="283"/>
          <w:jc w:val="center"/>
        </w:trPr>
        <w:tc>
          <w:tcPr>
            <w:tcW w:w="4553" w:type="dxa"/>
            <w:tcBorders>
              <w:top w:val="nil"/>
              <w:left w:val="single" w:sz="4" w:space="0" w:color="auto"/>
              <w:bottom w:val="single" w:sz="4" w:space="0" w:color="auto"/>
              <w:right w:val="single" w:sz="4" w:space="0" w:color="auto"/>
            </w:tcBorders>
            <w:shd w:val="clear" w:color="auto" w:fill="auto"/>
            <w:vAlign w:val="center"/>
            <w:hideMark/>
          </w:tcPr>
          <w:p w:rsidR="00055E24" w:rsidRPr="006C22B5" w:rsidRDefault="00055E24" w:rsidP="00055E24">
            <w:pPr>
              <w:widowControl/>
              <w:jc w:val="both"/>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Естественный прирост (+), убыль (-) населения (чел.)</w:t>
            </w:r>
          </w:p>
        </w:tc>
        <w:tc>
          <w:tcPr>
            <w:tcW w:w="964" w:type="dxa"/>
            <w:tcBorders>
              <w:top w:val="nil"/>
              <w:left w:val="single" w:sz="4" w:space="0" w:color="auto"/>
              <w:bottom w:val="single" w:sz="4" w:space="0" w:color="auto"/>
              <w:right w:val="single" w:sz="4" w:space="0" w:color="auto"/>
            </w:tcBorders>
            <w:shd w:val="clear" w:color="auto" w:fill="auto"/>
            <w:vAlign w:val="center"/>
            <w:hideMark/>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-3</w:t>
            </w:r>
          </w:p>
        </w:tc>
        <w:tc>
          <w:tcPr>
            <w:tcW w:w="964" w:type="dxa"/>
            <w:tcBorders>
              <w:top w:val="nil"/>
              <w:left w:val="nil"/>
              <w:bottom w:val="single" w:sz="4" w:space="0" w:color="auto"/>
              <w:right w:val="single" w:sz="4" w:space="0" w:color="auto"/>
            </w:tcBorders>
            <w:shd w:val="clear" w:color="auto" w:fill="auto"/>
            <w:vAlign w:val="center"/>
            <w:hideMark/>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-9</w:t>
            </w:r>
          </w:p>
        </w:tc>
        <w:tc>
          <w:tcPr>
            <w:tcW w:w="964" w:type="dxa"/>
            <w:tcBorders>
              <w:top w:val="nil"/>
              <w:left w:val="nil"/>
              <w:bottom w:val="single" w:sz="4" w:space="0" w:color="auto"/>
              <w:right w:val="single" w:sz="4" w:space="0" w:color="auto"/>
            </w:tcBorders>
            <w:shd w:val="clear" w:color="auto" w:fill="auto"/>
            <w:vAlign w:val="center"/>
            <w:hideMark/>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5</w:t>
            </w:r>
          </w:p>
        </w:tc>
        <w:tc>
          <w:tcPr>
            <w:tcW w:w="966" w:type="dxa"/>
            <w:tcBorders>
              <w:top w:val="nil"/>
              <w:left w:val="nil"/>
              <w:bottom w:val="single" w:sz="4" w:space="0" w:color="auto"/>
              <w:right w:val="single" w:sz="4" w:space="0" w:color="auto"/>
            </w:tcBorders>
            <w:shd w:val="clear" w:color="auto" w:fill="auto"/>
            <w:vAlign w:val="center"/>
            <w:hideMark/>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-2</w:t>
            </w:r>
          </w:p>
        </w:tc>
        <w:tc>
          <w:tcPr>
            <w:tcW w:w="964" w:type="dxa"/>
            <w:tcBorders>
              <w:top w:val="nil"/>
              <w:left w:val="nil"/>
              <w:bottom w:val="single" w:sz="4" w:space="0" w:color="auto"/>
              <w:right w:val="single" w:sz="4" w:space="0" w:color="auto"/>
            </w:tcBorders>
            <w:shd w:val="clear" w:color="auto" w:fill="auto"/>
            <w:vAlign w:val="center"/>
            <w:hideMark/>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-7</w:t>
            </w:r>
          </w:p>
        </w:tc>
        <w:tc>
          <w:tcPr>
            <w:tcW w:w="964" w:type="dxa"/>
            <w:tcBorders>
              <w:top w:val="nil"/>
              <w:left w:val="nil"/>
              <w:bottom w:val="single" w:sz="4" w:space="0" w:color="auto"/>
              <w:right w:val="single" w:sz="4" w:space="0" w:color="auto"/>
            </w:tcBorders>
            <w:shd w:val="clear" w:color="auto" w:fill="auto"/>
            <w:vAlign w:val="center"/>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1</w:t>
            </w:r>
          </w:p>
        </w:tc>
      </w:tr>
      <w:tr w:rsidR="00055E24" w:rsidRPr="006C22B5" w:rsidTr="007C717B">
        <w:trPr>
          <w:trHeight w:val="283"/>
          <w:jc w:val="center"/>
        </w:trPr>
        <w:tc>
          <w:tcPr>
            <w:tcW w:w="4553" w:type="dxa"/>
            <w:tcBorders>
              <w:top w:val="nil"/>
              <w:left w:val="single" w:sz="4" w:space="0" w:color="auto"/>
              <w:bottom w:val="single" w:sz="4" w:space="0" w:color="auto"/>
              <w:right w:val="single" w:sz="4" w:space="0" w:color="auto"/>
            </w:tcBorders>
            <w:shd w:val="clear" w:color="auto" w:fill="auto"/>
            <w:vAlign w:val="center"/>
            <w:hideMark/>
          </w:tcPr>
          <w:p w:rsidR="00055E24" w:rsidRPr="006C22B5" w:rsidRDefault="00055E24" w:rsidP="00055E24">
            <w:pPr>
              <w:widowControl/>
              <w:jc w:val="both"/>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Коэффициент рождаемости (чел. на 1000 чел. населения)</w:t>
            </w:r>
          </w:p>
        </w:tc>
        <w:tc>
          <w:tcPr>
            <w:tcW w:w="964" w:type="dxa"/>
            <w:tcBorders>
              <w:top w:val="nil"/>
              <w:left w:val="single" w:sz="4" w:space="0" w:color="auto"/>
              <w:bottom w:val="single" w:sz="4" w:space="0" w:color="auto"/>
              <w:right w:val="single" w:sz="4" w:space="0" w:color="auto"/>
            </w:tcBorders>
            <w:shd w:val="clear" w:color="auto" w:fill="auto"/>
            <w:vAlign w:val="center"/>
            <w:hideMark/>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10,9</w:t>
            </w:r>
          </w:p>
        </w:tc>
        <w:tc>
          <w:tcPr>
            <w:tcW w:w="964" w:type="dxa"/>
            <w:tcBorders>
              <w:top w:val="nil"/>
              <w:left w:val="nil"/>
              <w:bottom w:val="single" w:sz="4" w:space="0" w:color="auto"/>
              <w:right w:val="single" w:sz="4" w:space="0" w:color="auto"/>
            </w:tcBorders>
            <w:shd w:val="clear" w:color="auto" w:fill="auto"/>
            <w:vAlign w:val="center"/>
            <w:hideMark/>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7,4</w:t>
            </w:r>
          </w:p>
        </w:tc>
        <w:tc>
          <w:tcPr>
            <w:tcW w:w="964" w:type="dxa"/>
            <w:tcBorders>
              <w:top w:val="nil"/>
              <w:left w:val="nil"/>
              <w:bottom w:val="single" w:sz="4" w:space="0" w:color="auto"/>
              <w:right w:val="single" w:sz="4" w:space="0" w:color="auto"/>
            </w:tcBorders>
            <w:shd w:val="clear" w:color="auto" w:fill="auto"/>
            <w:vAlign w:val="center"/>
            <w:hideMark/>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24,1</w:t>
            </w:r>
          </w:p>
        </w:tc>
        <w:tc>
          <w:tcPr>
            <w:tcW w:w="966" w:type="dxa"/>
            <w:tcBorders>
              <w:top w:val="nil"/>
              <w:left w:val="nil"/>
              <w:bottom w:val="single" w:sz="4" w:space="0" w:color="auto"/>
              <w:right w:val="single" w:sz="4" w:space="0" w:color="auto"/>
            </w:tcBorders>
            <w:shd w:val="clear" w:color="auto" w:fill="auto"/>
            <w:vAlign w:val="center"/>
            <w:hideMark/>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11,0</w:t>
            </w:r>
          </w:p>
        </w:tc>
        <w:tc>
          <w:tcPr>
            <w:tcW w:w="964" w:type="dxa"/>
            <w:tcBorders>
              <w:top w:val="nil"/>
              <w:left w:val="nil"/>
              <w:bottom w:val="single" w:sz="4" w:space="0" w:color="auto"/>
              <w:right w:val="single" w:sz="4" w:space="0" w:color="auto"/>
            </w:tcBorders>
            <w:shd w:val="clear" w:color="auto" w:fill="auto"/>
            <w:vAlign w:val="center"/>
            <w:hideMark/>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15,0</w:t>
            </w:r>
          </w:p>
        </w:tc>
        <w:tc>
          <w:tcPr>
            <w:tcW w:w="964" w:type="dxa"/>
            <w:tcBorders>
              <w:top w:val="nil"/>
              <w:left w:val="nil"/>
              <w:bottom w:val="single" w:sz="4" w:space="0" w:color="auto"/>
              <w:right w:val="single" w:sz="4" w:space="0" w:color="auto"/>
            </w:tcBorders>
            <w:shd w:val="clear" w:color="auto" w:fill="auto"/>
            <w:vAlign w:val="center"/>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12,0</w:t>
            </w:r>
          </w:p>
        </w:tc>
      </w:tr>
      <w:tr w:rsidR="00055E24" w:rsidRPr="006C22B5" w:rsidTr="007C717B">
        <w:trPr>
          <w:trHeight w:val="283"/>
          <w:jc w:val="center"/>
        </w:trPr>
        <w:tc>
          <w:tcPr>
            <w:tcW w:w="4553" w:type="dxa"/>
            <w:tcBorders>
              <w:top w:val="nil"/>
              <w:left w:val="single" w:sz="4" w:space="0" w:color="auto"/>
              <w:bottom w:val="single" w:sz="4" w:space="0" w:color="auto"/>
              <w:right w:val="single" w:sz="4" w:space="0" w:color="auto"/>
            </w:tcBorders>
            <w:shd w:val="clear" w:color="auto" w:fill="auto"/>
            <w:vAlign w:val="center"/>
            <w:hideMark/>
          </w:tcPr>
          <w:p w:rsidR="00055E24" w:rsidRPr="006C22B5" w:rsidRDefault="00055E24" w:rsidP="00055E24">
            <w:pPr>
              <w:widowControl/>
              <w:jc w:val="both"/>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Общий коэффициент смертности (чел. на 1000 чел. населения)</w:t>
            </w:r>
          </w:p>
        </w:tc>
        <w:tc>
          <w:tcPr>
            <w:tcW w:w="964" w:type="dxa"/>
            <w:tcBorders>
              <w:top w:val="nil"/>
              <w:left w:val="single" w:sz="4" w:space="0" w:color="auto"/>
              <w:bottom w:val="single" w:sz="4" w:space="0" w:color="auto"/>
              <w:right w:val="single" w:sz="4" w:space="0" w:color="auto"/>
            </w:tcBorders>
            <w:shd w:val="clear" w:color="auto" w:fill="auto"/>
            <w:vAlign w:val="center"/>
            <w:hideMark/>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16,4</w:t>
            </w:r>
          </w:p>
        </w:tc>
        <w:tc>
          <w:tcPr>
            <w:tcW w:w="964" w:type="dxa"/>
            <w:tcBorders>
              <w:top w:val="nil"/>
              <w:left w:val="nil"/>
              <w:bottom w:val="single" w:sz="4" w:space="0" w:color="auto"/>
              <w:right w:val="single" w:sz="4" w:space="0" w:color="auto"/>
            </w:tcBorders>
            <w:shd w:val="clear" w:color="auto" w:fill="auto"/>
            <w:vAlign w:val="center"/>
            <w:hideMark/>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24,2</w:t>
            </w:r>
          </w:p>
        </w:tc>
        <w:tc>
          <w:tcPr>
            <w:tcW w:w="964" w:type="dxa"/>
            <w:tcBorders>
              <w:top w:val="nil"/>
              <w:left w:val="nil"/>
              <w:bottom w:val="single" w:sz="4" w:space="0" w:color="auto"/>
              <w:right w:val="single" w:sz="4" w:space="0" w:color="auto"/>
            </w:tcBorders>
            <w:shd w:val="clear" w:color="auto" w:fill="auto"/>
            <w:vAlign w:val="center"/>
            <w:hideMark/>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14,8</w:t>
            </w:r>
          </w:p>
        </w:tc>
        <w:tc>
          <w:tcPr>
            <w:tcW w:w="966" w:type="dxa"/>
            <w:tcBorders>
              <w:top w:val="nil"/>
              <w:left w:val="nil"/>
              <w:bottom w:val="single" w:sz="4" w:space="0" w:color="auto"/>
              <w:right w:val="single" w:sz="4" w:space="0" w:color="auto"/>
            </w:tcBorders>
            <w:shd w:val="clear" w:color="auto" w:fill="auto"/>
            <w:vAlign w:val="center"/>
            <w:hideMark/>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14,7</w:t>
            </w:r>
          </w:p>
        </w:tc>
        <w:tc>
          <w:tcPr>
            <w:tcW w:w="964" w:type="dxa"/>
            <w:tcBorders>
              <w:top w:val="nil"/>
              <w:left w:val="nil"/>
              <w:bottom w:val="single" w:sz="4" w:space="0" w:color="auto"/>
              <w:right w:val="single" w:sz="4" w:space="0" w:color="auto"/>
            </w:tcBorders>
            <w:shd w:val="clear" w:color="auto" w:fill="auto"/>
            <w:vAlign w:val="center"/>
            <w:hideMark/>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28,1</w:t>
            </w:r>
          </w:p>
        </w:tc>
        <w:tc>
          <w:tcPr>
            <w:tcW w:w="964" w:type="dxa"/>
            <w:tcBorders>
              <w:top w:val="nil"/>
              <w:left w:val="nil"/>
              <w:bottom w:val="single" w:sz="4" w:space="0" w:color="auto"/>
              <w:right w:val="single" w:sz="4" w:space="0" w:color="auto"/>
            </w:tcBorders>
            <w:shd w:val="clear" w:color="auto" w:fill="auto"/>
            <w:vAlign w:val="center"/>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10,3</w:t>
            </w:r>
          </w:p>
        </w:tc>
      </w:tr>
      <w:tr w:rsidR="00055E24" w:rsidRPr="006C22B5" w:rsidTr="007C717B">
        <w:trPr>
          <w:trHeight w:val="283"/>
          <w:jc w:val="center"/>
        </w:trPr>
        <w:tc>
          <w:tcPr>
            <w:tcW w:w="4553" w:type="dxa"/>
            <w:tcBorders>
              <w:top w:val="nil"/>
              <w:left w:val="single" w:sz="4" w:space="0" w:color="auto"/>
              <w:bottom w:val="single" w:sz="4" w:space="0" w:color="auto"/>
              <w:right w:val="single" w:sz="4" w:space="0" w:color="auto"/>
            </w:tcBorders>
            <w:shd w:val="clear" w:color="auto" w:fill="auto"/>
            <w:vAlign w:val="center"/>
            <w:hideMark/>
          </w:tcPr>
          <w:p w:rsidR="00055E24" w:rsidRPr="006C22B5" w:rsidRDefault="00055E24" w:rsidP="00055E24">
            <w:pPr>
              <w:widowControl/>
              <w:jc w:val="both"/>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Коэффициент естественного прироста (чел. на 1000 чел. населения)</w:t>
            </w:r>
          </w:p>
        </w:tc>
        <w:tc>
          <w:tcPr>
            <w:tcW w:w="964" w:type="dxa"/>
            <w:tcBorders>
              <w:top w:val="nil"/>
              <w:left w:val="single" w:sz="4" w:space="0" w:color="auto"/>
              <w:bottom w:val="single" w:sz="4" w:space="0" w:color="auto"/>
              <w:right w:val="single" w:sz="4" w:space="0" w:color="auto"/>
            </w:tcBorders>
            <w:shd w:val="clear" w:color="auto" w:fill="auto"/>
            <w:vAlign w:val="center"/>
            <w:hideMark/>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-5,5</w:t>
            </w:r>
          </w:p>
        </w:tc>
        <w:tc>
          <w:tcPr>
            <w:tcW w:w="964" w:type="dxa"/>
            <w:tcBorders>
              <w:top w:val="nil"/>
              <w:left w:val="nil"/>
              <w:bottom w:val="single" w:sz="4" w:space="0" w:color="auto"/>
              <w:right w:val="single" w:sz="4" w:space="0" w:color="auto"/>
            </w:tcBorders>
            <w:shd w:val="clear" w:color="auto" w:fill="auto"/>
            <w:vAlign w:val="center"/>
            <w:hideMark/>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-16,7</w:t>
            </w:r>
          </w:p>
        </w:tc>
        <w:tc>
          <w:tcPr>
            <w:tcW w:w="964" w:type="dxa"/>
            <w:tcBorders>
              <w:top w:val="nil"/>
              <w:left w:val="nil"/>
              <w:bottom w:val="single" w:sz="4" w:space="0" w:color="auto"/>
              <w:right w:val="single" w:sz="4" w:space="0" w:color="auto"/>
            </w:tcBorders>
            <w:shd w:val="clear" w:color="auto" w:fill="auto"/>
            <w:vAlign w:val="center"/>
            <w:hideMark/>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9,3</w:t>
            </w:r>
          </w:p>
        </w:tc>
        <w:tc>
          <w:tcPr>
            <w:tcW w:w="966" w:type="dxa"/>
            <w:tcBorders>
              <w:top w:val="nil"/>
              <w:left w:val="nil"/>
              <w:bottom w:val="single" w:sz="4" w:space="0" w:color="auto"/>
              <w:right w:val="single" w:sz="4" w:space="0" w:color="auto"/>
            </w:tcBorders>
            <w:shd w:val="clear" w:color="auto" w:fill="auto"/>
            <w:vAlign w:val="center"/>
            <w:hideMark/>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-3,7</w:t>
            </w:r>
          </w:p>
        </w:tc>
        <w:tc>
          <w:tcPr>
            <w:tcW w:w="964" w:type="dxa"/>
            <w:tcBorders>
              <w:top w:val="nil"/>
              <w:left w:val="nil"/>
              <w:bottom w:val="single" w:sz="4" w:space="0" w:color="auto"/>
              <w:right w:val="single" w:sz="4" w:space="0" w:color="auto"/>
            </w:tcBorders>
            <w:shd w:val="clear" w:color="auto" w:fill="auto"/>
            <w:vAlign w:val="center"/>
            <w:hideMark/>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-13,1</w:t>
            </w:r>
          </w:p>
        </w:tc>
        <w:tc>
          <w:tcPr>
            <w:tcW w:w="964" w:type="dxa"/>
            <w:tcBorders>
              <w:top w:val="nil"/>
              <w:left w:val="nil"/>
              <w:bottom w:val="single" w:sz="4" w:space="0" w:color="auto"/>
              <w:right w:val="single" w:sz="4" w:space="0" w:color="auto"/>
            </w:tcBorders>
            <w:shd w:val="clear" w:color="auto" w:fill="auto"/>
            <w:vAlign w:val="center"/>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1,7</w:t>
            </w:r>
          </w:p>
        </w:tc>
      </w:tr>
      <w:tr w:rsidR="00055E24" w:rsidRPr="006C22B5" w:rsidTr="007C717B">
        <w:trPr>
          <w:trHeight w:val="283"/>
          <w:jc w:val="center"/>
        </w:trPr>
        <w:tc>
          <w:tcPr>
            <w:tcW w:w="4553" w:type="dxa"/>
            <w:tcBorders>
              <w:top w:val="single" w:sz="4" w:space="0" w:color="auto"/>
              <w:left w:val="single" w:sz="4" w:space="0" w:color="auto"/>
              <w:bottom w:val="single" w:sz="4" w:space="0" w:color="auto"/>
              <w:right w:val="single" w:sz="4" w:space="0" w:color="auto"/>
            </w:tcBorders>
            <w:vAlign w:val="center"/>
            <w:hideMark/>
          </w:tcPr>
          <w:p w:rsidR="00055E24" w:rsidRPr="006C22B5" w:rsidRDefault="00055E24" w:rsidP="00055E24">
            <w:pPr>
              <w:widowControl/>
              <w:jc w:val="both"/>
              <w:outlineLvl w:val="0"/>
              <w:rPr>
                <w:rFonts w:ascii="Times New Roman" w:eastAsia="Times New Roman" w:hAnsi="Times New Roman" w:cs="Times New Roman"/>
                <w:color w:val="000000"/>
                <w:sz w:val="24"/>
                <w:szCs w:val="24"/>
                <w:lang w:val="ru-RU" w:eastAsia="ru-RU"/>
              </w:rPr>
            </w:pPr>
            <w:bookmarkStart w:id="58" w:name="_Toc143514303"/>
            <w:r w:rsidRPr="006C22B5">
              <w:rPr>
                <w:rFonts w:ascii="Times New Roman" w:eastAsia="Times New Roman" w:hAnsi="Times New Roman" w:cs="Times New Roman"/>
                <w:color w:val="000000"/>
                <w:sz w:val="24"/>
                <w:szCs w:val="24"/>
                <w:lang w:val="ru-RU" w:eastAsia="ru-RU"/>
              </w:rPr>
              <w:t>Прибыло мигрантов (чел.)</w:t>
            </w:r>
            <w:bookmarkEnd w:id="58"/>
          </w:p>
        </w:tc>
        <w:tc>
          <w:tcPr>
            <w:tcW w:w="964" w:type="dxa"/>
            <w:tcBorders>
              <w:top w:val="nil"/>
              <w:left w:val="single" w:sz="4" w:space="0" w:color="auto"/>
              <w:bottom w:val="single" w:sz="4" w:space="0" w:color="auto"/>
              <w:right w:val="single" w:sz="4" w:space="0" w:color="auto"/>
            </w:tcBorders>
            <w:shd w:val="clear" w:color="auto" w:fill="auto"/>
            <w:vAlign w:val="center"/>
            <w:hideMark/>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24</w:t>
            </w:r>
          </w:p>
        </w:tc>
        <w:tc>
          <w:tcPr>
            <w:tcW w:w="964" w:type="dxa"/>
            <w:tcBorders>
              <w:top w:val="nil"/>
              <w:left w:val="nil"/>
              <w:bottom w:val="single" w:sz="4" w:space="0" w:color="auto"/>
              <w:right w:val="single" w:sz="4" w:space="0" w:color="auto"/>
            </w:tcBorders>
            <w:shd w:val="clear" w:color="auto" w:fill="auto"/>
            <w:vAlign w:val="center"/>
            <w:hideMark/>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24</w:t>
            </w:r>
          </w:p>
        </w:tc>
        <w:tc>
          <w:tcPr>
            <w:tcW w:w="964" w:type="dxa"/>
            <w:tcBorders>
              <w:top w:val="nil"/>
              <w:left w:val="nil"/>
              <w:bottom w:val="single" w:sz="4" w:space="0" w:color="auto"/>
              <w:right w:val="single" w:sz="4" w:space="0" w:color="auto"/>
            </w:tcBorders>
            <w:shd w:val="clear" w:color="auto" w:fill="auto"/>
            <w:vAlign w:val="center"/>
            <w:hideMark/>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36</w:t>
            </w:r>
          </w:p>
        </w:tc>
        <w:tc>
          <w:tcPr>
            <w:tcW w:w="966" w:type="dxa"/>
            <w:tcBorders>
              <w:top w:val="nil"/>
              <w:left w:val="nil"/>
              <w:bottom w:val="single" w:sz="4" w:space="0" w:color="auto"/>
              <w:right w:val="single" w:sz="4" w:space="0" w:color="auto"/>
            </w:tcBorders>
            <w:shd w:val="clear" w:color="auto" w:fill="auto"/>
            <w:vAlign w:val="center"/>
            <w:hideMark/>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26</w:t>
            </w:r>
          </w:p>
        </w:tc>
        <w:tc>
          <w:tcPr>
            <w:tcW w:w="964" w:type="dxa"/>
            <w:tcBorders>
              <w:top w:val="nil"/>
              <w:left w:val="nil"/>
              <w:bottom w:val="single" w:sz="4" w:space="0" w:color="auto"/>
              <w:right w:val="single" w:sz="4" w:space="0" w:color="auto"/>
            </w:tcBorders>
            <w:shd w:val="clear" w:color="auto" w:fill="auto"/>
            <w:vAlign w:val="center"/>
            <w:hideMark/>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25</w:t>
            </w:r>
          </w:p>
        </w:tc>
        <w:tc>
          <w:tcPr>
            <w:tcW w:w="964" w:type="dxa"/>
            <w:tcBorders>
              <w:top w:val="nil"/>
              <w:left w:val="nil"/>
              <w:bottom w:val="single" w:sz="4" w:space="0" w:color="auto"/>
              <w:right w:val="single" w:sz="4" w:space="0" w:color="auto"/>
            </w:tcBorders>
            <w:shd w:val="clear" w:color="auto" w:fill="auto"/>
            <w:vAlign w:val="center"/>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36</w:t>
            </w:r>
          </w:p>
        </w:tc>
      </w:tr>
      <w:tr w:rsidR="00055E24" w:rsidRPr="006C22B5" w:rsidTr="007C717B">
        <w:trPr>
          <w:trHeight w:val="283"/>
          <w:jc w:val="center"/>
        </w:trPr>
        <w:tc>
          <w:tcPr>
            <w:tcW w:w="4553" w:type="dxa"/>
            <w:tcBorders>
              <w:top w:val="single" w:sz="4" w:space="0" w:color="auto"/>
              <w:left w:val="single" w:sz="4" w:space="0" w:color="auto"/>
              <w:bottom w:val="single" w:sz="4" w:space="0" w:color="auto"/>
              <w:right w:val="single" w:sz="4" w:space="0" w:color="auto"/>
            </w:tcBorders>
            <w:vAlign w:val="center"/>
            <w:hideMark/>
          </w:tcPr>
          <w:p w:rsidR="00055E24" w:rsidRPr="006C22B5" w:rsidRDefault="00055E24" w:rsidP="00055E24">
            <w:pPr>
              <w:widowControl/>
              <w:jc w:val="both"/>
              <w:outlineLvl w:val="0"/>
              <w:rPr>
                <w:rFonts w:ascii="Times New Roman" w:eastAsia="Times New Roman" w:hAnsi="Times New Roman" w:cs="Times New Roman"/>
                <w:color w:val="000000"/>
                <w:sz w:val="24"/>
                <w:szCs w:val="24"/>
                <w:lang w:val="ru-RU" w:eastAsia="ru-RU"/>
              </w:rPr>
            </w:pPr>
            <w:bookmarkStart w:id="59" w:name="_Toc143514304"/>
            <w:r w:rsidRPr="006C22B5">
              <w:rPr>
                <w:rFonts w:ascii="Times New Roman" w:eastAsia="Times New Roman" w:hAnsi="Times New Roman" w:cs="Times New Roman"/>
                <w:color w:val="000000"/>
                <w:sz w:val="24"/>
                <w:szCs w:val="24"/>
                <w:lang w:val="ru-RU" w:eastAsia="ru-RU"/>
              </w:rPr>
              <w:t>Выехало жителей (чел.)</w:t>
            </w:r>
            <w:bookmarkEnd w:id="59"/>
          </w:p>
        </w:tc>
        <w:tc>
          <w:tcPr>
            <w:tcW w:w="964" w:type="dxa"/>
            <w:tcBorders>
              <w:top w:val="nil"/>
              <w:left w:val="single" w:sz="4" w:space="0" w:color="auto"/>
              <w:bottom w:val="single" w:sz="4" w:space="0" w:color="auto"/>
              <w:right w:val="single" w:sz="4" w:space="0" w:color="auto"/>
            </w:tcBorders>
            <w:shd w:val="clear" w:color="auto" w:fill="auto"/>
            <w:vAlign w:val="center"/>
            <w:hideMark/>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27</w:t>
            </w:r>
          </w:p>
        </w:tc>
        <w:tc>
          <w:tcPr>
            <w:tcW w:w="964" w:type="dxa"/>
            <w:tcBorders>
              <w:top w:val="nil"/>
              <w:left w:val="nil"/>
              <w:bottom w:val="single" w:sz="4" w:space="0" w:color="auto"/>
              <w:right w:val="single" w:sz="4" w:space="0" w:color="auto"/>
            </w:tcBorders>
            <w:shd w:val="clear" w:color="auto" w:fill="auto"/>
            <w:vAlign w:val="center"/>
            <w:hideMark/>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29</w:t>
            </w:r>
          </w:p>
        </w:tc>
        <w:tc>
          <w:tcPr>
            <w:tcW w:w="964" w:type="dxa"/>
            <w:tcBorders>
              <w:top w:val="nil"/>
              <w:left w:val="nil"/>
              <w:bottom w:val="single" w:sz="4" w:space="0" w:color="auto"/>
              <w:right w:val="single" w:sz="4" w:space="0" w:color="auto"/>
            </w:tcBorders>
            <w:shd w:val="clear" w:color="auto" w:fill="auto"/>
            <w:vAlign w:val="center"/>
            <w:hideMark/>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23</w:t>
            </w:r>
          </w:p>
        </w:tc>
        <w:tc>
          <w:tcPr>
            <w:tcW w:w="966" w:type="dxa"/>
            <w:tcBorders>
              <w:top w:val="nil"/>
              <w:left w:val="nil"/>
              <w:bottom w:val="single" w:sz="4" w:space="0" w:color="auto"/>
              <w:right w:val="single" w:sz="4" w:space="0" w:color="auto"/>
            </w:tcBorders>
            <w:shd w:val="clear" w:color="auto" w:fill="auto"/>
            <w:vAlign w:val="center"/>
            <w:hideMark/>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30</w:t>
            </w:r>
          </w:p>
        </w:tc>
        <w:tc>
          <w:tcPr>
            <w:tcW w:w="964" w:type="dxa"/>
            <w:tcBorders>
              <w:top w:val="nil"/>
              <w:left w:val="nil"/>
              <w:bottom w:val="single" w:sz="4" w:space="0" w:color="auto"/>
              <w:right w:val="single" w:sz="4" w:space="0" w:color="auto"/>
            </w:tcBorders>
            <w:shd w:val="clear" w:color="auto" w:fill="auto"/>
            <w:vAlign w:val="center"/>
            <w:hideMark/>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37</w:t>
            </w:r>
          </w:p>
        </w:tc>
        <w:tc>
          <w:tcPr>
            <w:tcW w:w="964" w:type="dxa"/>
            <w:tcBorders>
              <w:top w:val="nil"/>
              <w:left w:val="nil"/>
              <w:bottom w:val="single" w:sz="4" w:space="0" w:color="auto"/>
              <w:right w:val="single" w:sz="4" w:space="0" w:color="auto"/>
            </w:tcBorders>
            <w:shd w:val="clear" w:color="auto" w:fill="auto"/>
            <w:vAlign w:val="center"/>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24</w:t>
            </w:r>
          </w:p>
        </w:tc>
      </w:tr>
      <w:tr w:rsidR="00055E24" w:rsidRPr="006C22B5" w:rsidTr="007C717B">
        <w:trPr>
          <w:trHeight w:val="283"/>
          <w:jc w:val="center"/>
        </w:trPr>
        <w:tc>
          <w:tcPr>
            <w:tcW w:w="4553" w:type="dxa"/>
            <w:tcBorders>
              <w:top w:val="single" w:sz="4" w:space="0" w:color="auto"/>
              <w:left w:val="single" w:sz="4" w:space="0" w:color="auto"/>
              <w:bottom w:val="single" w:sz="4" w:space="0" w:color="auto"/>
              <w:right w:val="single" w:sz="4" w:space="0" w:color="auto"/>
            </w:tcBorders>
            <w:vAlign w:val="center"/>
          </w:tcPr>
          <w:p w:rsidR="00055E24" w:rsidRPr="006C22B5" w:rsidRDefault="00055E24" w:rsidP="00055E24">
            <w:pPr>
              <w:widowControl/>
              <w:jc w:val="both"/>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Миграционный прирост (+), убыль (-) населения (чел.)</w:t>
            </w:r>
          </w:p>
        </w:tc>
        <w:tc>
          <w:tcPr>
            <w:tcW w:w="964" w:type="dxa"/>
            <w:tcBorders>
              <w:top w:val="nil"/>
              <w:left w:val="single" w:sz="4" w:space="0" w:color="auto"/>
              <w:bottom w:val="single" w:sz="4" w:space="0" w:color="auto"/>
              <w:right w:val="single" w:sz="4" w:space="0" w:color="auto"/>
            </w:tcBorders>
            <w:shd w:val="clear" w:color="auto" w:fill="auto"/>
            <w:vAlign w:val="center"/>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-3,0</w:t>
            </w:r>
          </w:p>
        </w:tc>
        <w:tc>
          <w:tcPr>
            <w:tcW w:w="964" w:type="dxa"/>
            <w:tcBorders>
              <w:top w:val="nil"/>
              <w:left w:val="nil"/>
              <w:bottom w:val="single" w:sz="4" w:space="0" w:color="auto"/>
              <w:right w:val="single" w:sz="4" w:space="0" w:color="auto"/>
            </w:tcBorders>
            <w:shd w:val="clear" w:color="auto" w:fill="auto"/>
            <w:vAlign w:val="center"/>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-5,0</w:t>
            </w:r>
          </w:p>
        </w:tc>
        <w:tc>
          <w:tcPr>
            <w:tcW w:w="964" w:type="dxa"/>
            <w:tcBorders>
              <w:top w:val="nil"/>
              <w:left w:val="nil"/>
              <w:bottom w:val="single" w:sz="4" w:space="0" w:color="auto"/>
              <w:right w:val="single" w:sz="4" w:space="0" w:color="auto"/>
            </w:tcBorders>
            <w:shd w:val="clear" w:color="auto" w:fill="auto"/>
            <w:vAlign w:val="center"/>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13,0</w:t>
            </w:r>
          </w:p>
        </w:tc>
        <w:tc>
          <w:tcPr>
            <w:tcW w:w="966" w:type="dxa"/>
            <w:tcBorders>
              <w:top w:val="nil"/>
              <w:left w:val="nil"/>
              <w:bottom w:val="single" w:sz="4" w:space="0" w:color="auto"/>
              <w:right w:val="single" w:sz="4" w:space="0" w:color="auto"/>
            </w:tcBorders>
            <w:shd w:val="clear" w:color="auto" w:fill="auto"/>
            <w:vAlign w:val="center"/>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-4,0</w:t>
            </w:r>
          </w:p>
        </w:tc>
        <w:tc>
          <w:tcPr>
            <w:tcW w:w="964" w:type="dxa"/>
            <w:tcBorders>
              <w:top w:val="nil"/>
              <w:left w:val="nil"/>
              <w:bottom w:val="single" w:sz="4" w:space="0" w:color="auto"/>
              <w:right w:val="single" w:sz="4" w:space="0" w:color="auto"/>
            </w:tcBorders>
            <w:shd w:val="clear" w:color="auto" w:fill="auto"/>
            <w:vAlign w:val="center"/>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-12,0</w:t>
            </w:r>
          </w:p>
        </w:tc>
        <w:tc>
          <w:tcPr>
            <w:tcW w:w="964" w:type="dxa"/>
            <w:tcBorders>
              <w:top w:val="nil"/>
              <w:left w:val="nil"/>
              <w:bottom w:val="single" w:sz="4" w:space="0" w:color="auto"/>
              <w:right w:val="single" w:sz="4" w:space="0" w:color="auto"/>
            </w:tcBorders>
            <w:shd w:val="clear" w:color="auto" w:fill="auto"/>
            <w:vAlign w:val="center"/>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12,0</w:t>
            </w:r>
          </w:p>
        </w:tc>
      </w:tr>
      <w:tr w:rsidR="00055E24" w:rsidRPr="006C22B5" w:rsidTr="007C717B">
        <w:trPr>
          <w:trHeight w:val="283"/>
          <w:jc w:val="center"/>
        </w:trPr>
        <w:tc>
          <w:tcPr>
            <w:tcW w:w="4553" w:type="dxa"/>
            <w:tcBorders>
              <w:top w:val="single" w:sz="4" w:space="0" w:color="auto"/>
              <w:left w:val="single" w:sz="4" w:space="0" w:color="auto"/>
              <w:bottom w:val="single" w:sz="4" w:space="0" w:color="auto"/>
              <w:right w:val="single" w:sz="4" w:space="0" w:color="auto"/>
            </w:tcBorders>
            <w:vAlign w:val="center"/>
          </w:tcPr>
          <w:p w:rsidR="00055E24" w:rsidRPr="006C22B5" w:rsidRDefault="00055E24" w:rsidP="00055E24">
            <w:pPr>
              <w:widowControl/>
              <w:jc w:val="both"/>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Коэффициент миграционного прироста (чел на 1000 чел. населения)</w:t>
            </w:r>
          </w:p>
        </w:tc>
        <w:tc>
          <w:tcPr>
            <w:tcW w:w="964" w:type="dxa"/>
            <w:tcBorders>
              <w:top w:val="nil"/>
              <w:left w:val="single" w:sz="4" w:space="0" w:color="auto"/>
              <w:bottom w:val="single" w:sz="4" w:space="0" w:color="auto"/>
              <w:right w:val="single" w:sz="4" w:space="0" w:color="auto"/>
            </w:tcBorders>
            <w:shd w:val="clear" w:color="auto" w:fill="auto"/>
            <w:vAlign w:val="center"/>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-5,5</w:t>
            </w:r>
          </w:p>
        </w:tc>
        <w:tc>
          <w:tcPr>
            <w:tcW w:w="964" w:type="dxa"/>
            <w:tcBorders>
              <w:top w:val="nil"/>
              <w:left w:val="nil"/>
              <w:bottom w:val="single" w:sz="4" w:space="0" w:color="auto"/>
              <w:right w:val="single" w:sz="4" w:space="0" w:color="auto"/>
            </w:tcBorders>
            <w:shd w:val="clear" w:color="auto" w:fill="auto"/>
            <w:vAlign w:val="center"/>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-9,3</w:t>
            </w:r>
          </w:p>
        </w:tc>
        <w:tc>
          <w:tcPr>
            <w:tcW w:w="964" w:type="dxa"/>
            <w:tcBorders>
              <w:top w:val="nil"/>
              <w:left w:val="nil"/>
              <w:bottom w:val="single" w:sz="4" w:space="0" w:color="auto"/>
              <w:right w:val="single" w:sz="4" w:space="0" w:color="auto"/>
            </w:tcBorders>
            <w:shd w:val="clear" w:color="auto" w:fill="auto"/>
            <w:vAlign w:val="center"/>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24,1</w:t>
            </w:r>
          </w:p>
        </w:tc>
        <w:tc>
          <w:tcPr>
            <w:tcW w:w="966" w:type="dxa"/>
            <w:tcBorders>
              <w:top w:val="nil"/>
              <w:left w:val="nil"/>
              <w:bottom w:val="single" w:sz="4" w:space="0" w:color="auto"/>
              <w:right w:val="single" w:sz="4" w:space="0" w:color="auto"/>
            </w:tcBorders>
            <w:shd w:val="clear" w:color="auto" w:fill="auto"/>
            <w:vAlign w:val="center"/>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-7,3</w:t>
            </w:r>
          </w:p>
        </w:tc>
        <w:tc>
          <w:tcPr>
            <w:tcW w:w="964" w:type="dxa"/>
            <w:tcBorders>
              <w:top w:val="nil"/>
              <w:left w:val="nil"/>
              <w:bottom w:val="single" w:sz="4" w:space="0" w:color="auto"/>
              <w:right w:val="single" w:sz="4" w:space="0" w:color="auto"/>
            </w:tcBorders>
            <w:shd w:val="clear" w:color="auto" w:fill="auto"/>
            <w:vAlign w:val="center"/>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-22,5</w:t>
            </w:r>
          </w:p>
        </w:tc>
        <w:tc>
          <w:tcPr>
            <w:tcW w:w="964" w:type="dxa"/>
            <w:tcBorders>
              <w:top w:val="nil"/>
              <w:left w:val="nil"/>
              <w:bottom w:val="single" w:sz="4" w:space="0" w:color="auto"/>
              <w:right w:val="single" w:sz="4" w:space="0" w:color="auto"/>
            </w:tcBorders>
            <w:shd w:val="clear" w:color="auto" w:fill="auto"/>
            <w:vAlign w:val="center"/>
          </w:tcPr>
          <w:p w:rsidR="00055E24" w:rsidRPr="006C22B5" w:rsidRDefault="00055E24" w:rsidP="00055E24">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20,7</w:t>
            </w:r>
          </w:p>
        </w:tc>
      </w:tr>
      <w:bookmarkEnd w:id="47"/>
    </w:tbl>
    <w:p w:rsidR="00055E24" w:rsidRPr="006C22B5" w:rsidRDefault="00055E24" w:rsidP="00055E24">
      <w:pPr>
        <w:widowControl/>
        <w:ind w:firstLine="709"/>
        <w:contextualSpacing/>
        <w:jc w:val="both"/>
        <w:rPr>
          <w:rFonts w:ascii="Times New Roman" w:eastAsia="Times New Roman" w:hAnsi="Times New Roman" w:cs="Times New Roman"/>
          <w:sz w:val="28"/>
          <w:szCs w:val="24"/>
          <w:lang w:val="ru-RU" w:eastAsia="ru-RU"/>
        </w:rPr>
      </w:pPr>
    </w:p>
    <w:p w:rsidR="00055E24" w:rsidRPr="006C22B5" w:rsidRDefault="00055E24" w:rsidP="00055E24">
      <w:pPr>
        <w:widowControl/>
        <w:ind w:firstLine="709"/>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В целях сохранения накопленных потенциальных трудовых ресурсов появляется необходимость проведения мероприятий, направленных на снижение смертности населения в рабочих возрастах. Основная часть трудоспособного населения погибает под воздействием внешних факторов, поэтому устранение или уменьшение их влияния на человека может быть использовано как один из методов снижения смертности населения в целом. </w:t>
      </w:r>
    </w:p>
    <w:p w:rsidR="00055E24" w:rsidRPr="006C22B5" w:rsidRDefault="00055E24" w:rsidP="00055E24">
      <w:pPr>
        <w:widowControl/>
        <w:ind w:firstLine="709"/>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В целом снижение смертности населения в настоящее время является одним из эффективных способов противостоять тенденциям депопуляции. Для этого необходимы меры, направленные на повышение уровня жизни населения, улучшение экологической обстановки, повышение доступности качественного здравоохранения. Для снижения заболеваемости – одного из основных факторов высокой смертности, необходима широкая пропаганда здорового образа жизни, направленная на изменение поведения населения в целях самосохранения.</w:t>
      </w:r>
    </w:p>
    <w:p w:rsidR="00055E24" w:rsidRPr="006C22B5" w:rsidRDefault="00055E24" w:rsidP="00055E24">
      <w:pPr>
        <w:widowControl/>
        <w:spacing w:before="120"/>
        <w:contextualSpacing/>
        <w:jc w:val="center"/>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noProof/>
          <w:sz w:val="28"/>
          <w:szCs w:val="24"/>
          <w:lang w:val="ru-RU" w:eastAsia="ru-RU"/>
        </w:rPr>
        <w:lastRenderedPageBreak/>
        <w:drawing>
          <wp:inline distT="0" distB="0" distL="0" distR="0">
            <wp:extent cx="2880000" cy="2883518"/>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8"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14:imgLayer r:embed="rId19">
                              <a14:imgEffect>
                                <a14:sharpenSoften amount="25000"/>
                              </a14:imgEffect>
                              <a14:imgEffect>
                                <a14:saturation sat="20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4237" t="7498" r="16038"/>
                    <a:stretch/>
                  </pic:blipFill>
                  <pic:spPr bwMode="auto">
                    <a:xfrm>
                      <a:off x="0" y="0"/>
                      <a:ext cx="2880000" cy="288351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055E24" w:rsidRPr="006C22B5" w:rsidRDefault="00055E24" w:rsidP="00055E24">
      <w:pPr>
        <w:widowControl/>
        <w:spacing w:before="120" w:after="120"/>
        <w:jc w:val="center"/>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Рисунок </w:t>
      </w:r>
      <w:r w:rsidR="00C81304" w:rsidRPr="006C22B5">
        <w:rPr>
          <w:rFonts w:ascii="Times New Roman" w:eastAsia="Times New Roman" w:hAnsi="Times New Roman" w:cs="Times New Roman"/>
          <w:sz w:val="28"/>
          <w:szCs w:val="24"/>
          <w:lang w:val="ru-RU" w:eastAsia="ru-RU"/>
        </w:rPr>
        <w:fldChar w:fldCharType="begin"/>
      </w:r>
      <w:r w:rsidRPr="006C22B5">
        <w:rPr>
          <w:rFonts w:ascii="Times New Roman" w:eastAsia="Times New Roman" w:hAnsi="Times New Roman" w:cs="Times New Roman"/>
          <w:sz w:val="28"/>
          <w:szCs w:val="24"/>
          <w:lang w:val="ru-RU" w:eastAsia="ru-RU"/>
        </w:rPr>
        <w:instrText xml:space="preserve"> SEQ Рисунок \* ARABIC </w:instrText>
      </w:r>
      <w:r w:rsidR="00C81304" w:rsidRPr="006C22B5">
        <w:rPr>
          <w:rFonts w:ascii="Times New Roman" w:eastAsia="Times New Roman" w:hAnsi="Times New Roman" w:cs="Times New Roman"/>
          <w:sz w:val="28"/>
          <w:szCs w:val="24"/>
          <w:lang w:val="ru-RU" w:eastAsia="ru-RU"/>
        </w:rPr>
        <w:fldChar w:fldCharType="separate"/>
      </w:r>
      <w:r w:rsidR="00DB6482" w:rsidRPr="006C22B5">
        <w:rPr>
          <w:rFonts w:ascii="Times New Roman" w:eastAsia="Times New Roman" w:hAnsi="Times New Roman" w:cs="Times New Roman"/>
          <w:noProof/>
          <w:sz w:val="28"/>
          <w:szCs w:val="24"/>
          <w:lang w:val="ru-RU" w:eastAsia="ru-RU"/>
        </w:rPr>
        <w:t>5</w:t>
      </w:r>
      <w:r w:rsidR="00C81304" w:rsidRPr="006C22B5">
        <w:rPr>
          <w:rFonts w:ascii="Times New Roman" w:eastAsia="Times New Roman" w:hAnsi="Times New Roman" w:cs="Times New Roman"/>
          <w:sz w:val="28"/>
          <w:szCs w:val="24"/>
          <w:lang w:val="ru-RU" w:eastAsia="ru-RU"/>
        </w:rPr>
        <w:fldChar w:fldCharType="end"/>
      </w:r>
      <w:r w:rsidRPr="006C22B5">
        <w:rPr>
          <w:rFonts w:ascii="Times New Roman" w:eastAsia="Times New Roman" w:hAnsi="Times New Roman" w:cs="Times New Roman"/>
          <w:sz w:val="28"/>
          <w:szCs w:val="24"/>
          <w:lang w:val="ru-RU" w:eastAsia="ru-RU"/>
        </w:rPr>
        <w:t>. Структура населения сельского поселения, на 01.01.2023</w:t>
      </w:r>
    </w:p>
    <w:p w:rsidR="00055E24" w:rsidRPr="006C22B5" w:rsidRDefault="00055E24" w:rsidP="00055E24">
      <w:pPr>
        <w:widowControl/>
        <w:ind w:firstLine="709"/>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Отрицательные тенденции численности населения несколько смягчаются стартовыми условиями в муниципальном образовании, которые показывают перспективное на сегодняшний день положение с соотношением возрастов – превышение численности доли лиц младше трудоспособного возраста над долей лиц старше трудоспособного возраста. Таким образом, при стабилизации и улучшении миграционных потоков, в ближайшие годы может обеспечиваться расширенный характер естественного воспроизводства населения. </w:t>
      </w:r>
    </w:p>
    <w:p w:rsidR="00055E24" w:rsidRPr="006C22B5" w:rsidRDefault="00055E24" w:rsidP="00055E24">
      <w:pPr>
        <w:ind w:firstLine="709"/>
        <w:contextualSpacing/>
        <w:jc w:val="both"/>
        <w:rPr>
          <w:rFonts w:ascii="Times New Roman" w:eastAsia="Times New Roman" w:hAnsi="Times New Roman"/>
          <w:sz w:val="28"/>
          <w:szCs w:val="24"/>
          <w:lang w:val="ru-RU" w:eastAsia="ru-RU"/>
        </w:rPr>
      </w:pPr>
      <w:r w:rsidRPr="006C22B5">
        <w:rPr>
          <w:rFonts w:ascii="Times New Roman" w:eastAsia="Times New Roman" w:hAnsi="Times New Roman" w:cs="Times New Roman"/>
          <w:sz w:val="28"/>
          <w:szCs w:val="24"/>
          <w:lang w:val="ru-RU" w:eastAsia="ru-RU"/>
        </w:rPr>
        <w:t>Это явление имеет далеко идущие экономические последствия – рост в перспективе численности трудовых ресурсов, ослабление общего для страны уровня старения трудового потенциала, снижение средних показателей заболеваемости, уменьшение демографической нагрузки на трудоспособное население и соответственно затрат на социальное обеспечение лиц старше и младше трудоспособного возраста, повышение потенциальных возможностей экономического роста. На начало 2023 года полная демографическая нагрузка на 1000 человек трудоспособного возраста в поселении составляла 437 чел. Это относительно невысокий показатель, и при этом важно отметить, что с начала 2017 года этот показатель снизился на 39,2 % (с 719 чел.).</w:t>
      </w:r>
    </w:p>
    <w:p w:rsidR="00055E24" w:rsidRPr="006C22B5" w:rsidRDefault="00055E24" w:rsidP="00055E24">
      <w:pPr>
        <w:ind w:firstLine="709"/>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Главными задачами демографического развития являются: </w:t>
      </w:r>
    </w:p>
    <w:p w:rsidR="00055E24" w:rsidRPr="006C22B5" w:rsidRDefault="00055E24" w:rsidP="00055E24">
      <w:pPr>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повышение рождаемости и укрепление института семьи, возрождение и распространение её духовно-нравственных ценностей.</w:t>
      </w:r>
    </w:p>
    <w:p w:rsidR="00055E24" w:rsidRPr="006C22B5" w:rsidRDefault="00055E24" w:rsidP="00055E24">
      <w:pPr>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снижение предотвратимой и преждевременной смертности населения, существенное снижение уровня заболеваемости и смертности от болезней социального характера, увеличение ожидаемой продолжительности жизни населения, в том числе продолжительности активной жизни, улучшение состояния здоровья населения;</w:t>
      </w:r>
    </w:p>
    <w:p w:rsidR="00055E24" w:rsidRPr="006C22B5" w:rsidRDefault="00055E24" w:rsidP="00055E24">
      <w:pPr>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дальнейшее сокращение уровня младенческой смертности;</w:t>
      </w:r>
    </w:p>
    <w:p w:rsidR="00055E24" w:rsidRPr="006C22B5" w:rsidRDefault="00055E24" w:rsidP="00055E24">
      <w:pPr>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повышение качества жизни пожилых людей и инвалидов;</w:t>
      </w:r>
    </w:p>
    <w:p w:rsidR="00055E24" w:rsidRPr="006C22B5" w:rsidRDefault="00055E24" w:rsidP="00055E24">
      <w:pPr>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регулирование миграционных потоков в целях обеспечения социально-экономического комплекса сельского поселения кадрами необходимых </w:t>
      </w:r>
      <w:r w:rsidRPr="006C22B5">
        <w:rPr>
          <w:rFonts w:ascii="Times New Roman" w:eastAsia="Times New Roman" w:hAnsi="Times New Roman" w:cs="Times New Roman"/>
          <w:sz w:val="28"/>
          <w:szCs w:val="24"/>
          <w:lang w:val="ru-RU" w:eastAsia="ru-RU"/>
        </w:rPr>
        <w:lastRenderedPageBreak/>
        <w:t>профессий и уровня квалификации.</w:t>
      </w:r>
    </w:p>
    <w:p w:rsidR="00055E24" w:rsidRPr="006C22B5" w:rsidRDefault="00055E24" w:rsidP="00055E24">
      <w:pPr>
        <w:ind w:firstLine="709"/>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В результате комплексного анализа демографической ситуации выявлены основные факторы, влияющие на численность населения:</w:t>
      </w:r>
    </w:p>
    <w:p w:rsidR="00055E24" w:rsidRPr="006C22B5" w:rsidRDefault="00055E24" w:rsidP="00055E24">
      <w:pPr>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относительно высокое значение среднегодовых показателей смертности населения (за 6 лет с 2017 года этот показатель превысил уровень рождаемости в 1,3 раза);</w:t>
      </w:r>
    </w:p>
    <w:p w:rsidR="00055E24" w:rsidRPr="006C22B5" w:rsidRDefault="00055E24" w:rsidP="00055E24">
      <w:pPr>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относительно высокая доля населения трудоспособного возраста (в 2022 году доля лиц трудоспособного возраста составляла 63 %);</w:t>
      </w:r>
    </w:p>
    <w:p w:rsidR="00055E24" w:rsidRPr="006C22B5" w:rsidRDefault="00055E24" w:rsidP="00055E24">
      <w:pPr>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существенное превышение численности населения младше трудоспособного возраста над жителями старше трудоспособного возраста (20,4 % против 16,6 % на начало 2022 г.);</w:t>
      </w:r>
    </w:p>
    <w:p w:rsidR="00923B6B" w:rsidRPr="006C22B5" w:rsidRDefault="00055E24" w:rsidP="00055E24">
      <w:pPr>
        <w:ind w:firstLine="709"/>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в целом отрицательные миграционный и естественный потоки населения (за период с 2017 года среднегодовые коэффициенты соответственно составили: миграционный поток – 0,0 чел./1 тыс. жителей, естественный поток – минус 4,7 чел./1 тыс. жителей).</w:t>
      </w:r>
    </w:p>
    <w:p w:rsidR="003D18C1" w:rsidRPr="006C22B5" w:rsidRDefault="003D18C1" w:rsidP="003D18C1">
      <w:pPr>
        <w:ind w:firstLine="709"/>
        <w:contextualSpacing/>
        <w:jc w:val="both"/>
        <w:rPr>
          <w:sz w:val="24"/>
          <w:lang w:val="ru-RU"/>
        </w:rPr>
      </w:pPr>
    </w:p>
    <w:p w:rsidR="00781D8D" w:rsidRPr="006C22B5" w:rsidRDefault="00A9336A" w:rsidP="00785C26">
      <w:pPr>
        <w:pStyle w:val="2"/>
        <w:keepNext/>
        <w:widowControl/>
        <w:numPr>
          <w:ilvl w:val="1"/>
          <w:numId w:val="8"/>
        </w:numPr>
        <w:spacing w:before="0" w:after="240"/>
        <w:ind w:left="993" w:hanging="633"/>
        <w:jc w:val="both"/>
        <w:rPr>
          <w:rFonts w:cs="Times New Roman"/>
          <w:bCs w:val="0"/>
          <w:szCs w:val="20"/>
          <w:lang w:val="ru-RU" w:eastAsia="ru-RU"/>
        </w:rPr>
      </w:pPr>
      <w:bookmarkStart w:id="60" w:name="_TOC_250030"/>
      <w:bookmarkStart w:id="61" w:name="_Toc400197601"/>
      <w:bookmarkStart w:id="62" w:name="_Toc402460001"/>
      <w:bookmarkStart w:id="63" w:name="_Toc405401732"/>
      <w:bookmarkStart w:id="64" w:name="_Toc438281411"/>
      <w:bookmarkStart w:id="65" w:name="_Toc446057794"/>
      <w:bookmarkStart w:id="66" w:name="_Toc14423807"/>
      <w:bookmarkStart w:id="67" w:name="_Toc143514305"/>
      <w:r w:rsidRPr="006C22B5">
        <w:rPr>
          <w:rFonts w:cs="Times New Roman"/>
          <w:bCs w:val="0"/>
          <w:szCs w:val="20"/>
          <w:lang w:val="ru-RU" w:eastAsia="ru-RU"/>
        </w:rPr>
        <w:t>Рынок</w:t>
      </w:r>
      <w:r w:rsidR="0013052E" w:rsidRPr="006C22B5">
        <w:rPr>
          <w:rFonts w:cs="Times New Roman"/>
          <w:bCs w:val="0"/>
          <w:szCs w:val="20"/>
          <w:lang w:val="ru-RU" w:eastAsia="ru-RU"/>
        </w:rPr>
        <w:t xml:space="preserve"> </w:t>
      </w:r>
      <w:r w:rsidRPr="006C22B5">
        <w:rPr>
          <w:rFonts w:cs="Times New Roman"/>
          <w:bCs w:val="0"/>
          <w:szCs w:val="20"/>
          <w:lang w:val="ru-RU" w:eastAsia="ru-RU"/>
        </w:rPr>
        <w:t>труда</w:t>
      </w:r>
      <w:bookmarkEnd w:id="60"/>
      <w:bookmarkEnd w:id="61"/>
      <w:bookmarkEnd w:id="62"/>
      <w:bookmarkEnd w:id="63"/>
      <w:bookmarkEnd w:id="64"/>
      <w:bookmarkEnd w:id="65"/>
      <w:bookmarkEnd w:id="66"/>
      <w:bookmarkEnd w:id="67"/>
    </w:p>
    <w:p w:rsidR="00DB6482" w:rsidRPr="006C22B5" w:rsidRDefault="00DB6482" w:rsidP="00DB6482">
      <w:pPr>
        <w:ind w:firstLine="709"/>
        <w:contextualSpacing/>
        <w:jc w:val="both"/>
        <w:rPr>
          <w:rFonts w:ascii="Times New Roman" w:eastAsia="Times New Roman" w:hAnsi="Times New Roman"/>
          <w:sz w:val="28"/>
          <w:szCs w:val="24"/>
          <w:lang w:val="ru-RU" w:eastAsia="ru-RU"/>
        </w:rPr>
      </w:pPr>
      <w:r w:rsidRPr="006C22B5">
        <w:rPr>
          <w:rFonts w:ascii="Times New Roman" w:eastAsia="Times New Roman" w:hAnsi="Times New Roman"/>
          <w:sz w:val="28"/>
          <w:szCs w:val="24"/>
          <w:lang w:val="ru-RU" w:eastAsia="ru-RU"/>
        </w:rPr>
        <w:t>Основные объёмы промышленного производства Карагинского района в целом составляют:</w:t>
      </w:r>
    </w:p>
    <w:p w:rsidR="00DB6482" w:rsidRPr="006C22B5" w:rsidRDefault="00DB6482" w:rsidP="00DB6482">
      <w:pPr>
        <w:widowControl/>
        <w:numPr>
          <w:ilvl w:val="0"/>
          <w:numId w:val="18"/>
        </w:numPr>
        <w:contextualSpacing/>
        <w:jc w:val="both"/>
        <w:rPr>
          <w:rFonts w:ascii="Times New Roman" w:eastAsia="Times New Roman" w:hAnsi="Times New Roman"/>
          <w:sz w:val="28"/>
          <w:szCs w:val="28"/>
          <w:lang w:val="ru-RU" w:eastAsia="ru-RU"/>
        </w:rPr>
      </w:pPr>
      <w:r w:rsidRPr="006C22B5">
        <w:rPr>
          <w:rFonts w:ascii="Times New Roman" w:eastAsia="Times New Roman" w:hAnsi="Times New Roman"/>
          <w:sz w:val="28"/>
          <w:szCs w:val="28"/>
          <w:lang w:val="ru-RU" w:eastAsia="ru-RU"/>
        </w:rPr>
        <w:t>рыболовство и рыбоводство;</w:t>
      </w:r>
    </w:p>
    <w:p w:rsidR="00DB6482" w:rsidRPr="006C22B5" w:rsidRDefault="00DB6482" w:rsidP="00DB6482">
      <w:pPr>
        <w:widowControl/>
        <w:numPr>
          <w:ilvl w:val="0"/>
          <w:numId w:val="18"/>
        </w:numPr>
        <w:contextualSpacing/>
        <w:jc w:val="both"/>
        <w:rPr>
          <w:rFonts w:ascii="Times New Roman" w:eastAsia="Times New Roman" w:hAnsi="Times New Roman"/>
          <w:sz w:val="28"/>
          <w:szCs w:val="28"/>
          <w:lang w:val="ru-RU" w:eastAsia="ru-RU"/>
        </w:rPr>
      </w:pPr>
      <w:r w:rsidRPr="006C22B5">
        <w:rPr>
          <w:rFonts w:ascii="Times New Roman" w:eastAsia="Times New Roman" w:hAnsi="Times New Roman"/>
          <w:sz w:val="28"/>
          <w:szCs w:val="28"/>
          <w:lang w:val="ru-RU" w:eastAsia="ru-RU"/>
        </w:rPr>
        <w:t>сельское хозяйство.</w:t>
      </w:r>
    </w:p>
    <w:p w:rsidR="00DB6482" w:rsidRPr="006C22B5" w:rsidRDefault="00DB6482" w:rsidP="00DB6482">
      <w:pPr>
        <w:ind w:firstLine="709"/>
        <w:contextualSpacing/>
        <w:jc w:val="both"/>
        <w:rPr>
          <w:rFonts w:ascii="Times New Roman" w:eastAsia="Times New Roman" w:hAnsi="Times New Roman"/>
          <w:sz w:val="28"/>
          <w:szCs w:val="24"/>
          <w:lang w:val="ru-RU" w:eastAsia="ru-RU"/>
        </w:rPr>
      </w:pPr>
      <w:r w:rsidRPr="006C22B5">
        <w:rPr>
          <w:rFonts w:ascii="Times New Roman" w:eastAsia="Times New Roman" w:hAnsi="Times New Roman"/>
          <w:sz w:val="28"/>
          <w:szCs w:val="24"/>
          <w:lang w:val="ru-RU" w:eastAsia="ru-RU"/>
        </w:rPr>
        <w:t xml:space="preserve">Номинально начисленная заработная плата в Карагинском районе в целом за 2022 год по всем видам деятельности (в среднем) сложилась на уровне 143143,8 руб./мес., рост по отношению к аналогичному периоду 2021 года составил 85,3 % (в 2020 г. рост составлял – 162,1 %). Лидирующие положение по уровню оплаты труда наблюдается в следующих видах экономической деятельности: Сельское, лесное хозяйство, охота, рыболовство и рыбоводство; обрабатывающие производства; добыча полезных ископаемых. Сохраняется высокая межотраслевая дифференциация заработной платы. </w:t>
      </w:r>
    </w:p>
    <w:p w:rsidR="00DB6482" w:rsidRPr="006C22B5" w:rsidRDefault="00DB6482" w:rsidP="00DB6482">
      <w:pPr>
        <w:ind w:firstLine="709"/>
        <w:contextualSpacing/>
        <w:jc w:val="both"/>
        <w:rPr>
          <w:rFonts w:ascii="Times New Roman" w:eastAsia="Times New Roman" w:hAnsi="Times New Roman"/>
          <w:sz w:val="28"/>
          <w:szCs w:val="24"/>
          <w:lang w:val="ru-RU" w:eastAsia="ru-RU"/>
        </w:rPr>
      </w:pPr>
      <w:r w:rsidRPr="006C22B5">
        <w:rPr>
          <w:rFonts w:ascii="Times New Roman" w:eastAsia="Times New Roman" w:hAnsi="Times New Roman"/>
          <w:sz w:val="28"/>
          <w:szCs w:val="24"/>
          <w:lang w:val="ru-RU" w:eastAsia="ru-RU"/>
        </w:rPr>
        <w:t>В связи с повышением пенсионного возраста и увеличением периода, когда гражданами предпенсионного возраста будут считаться граждане в течение 5 лет до наступления возраста, дающего право на страховую пенсию по старости, в том числе назначаемую досрочную пенсию, начиная с 2019 года, численность граждан предпенсионного возраста увеличится.</w:t>
      </w:r>
    </w:p>
    <w:p w:rsidR="00DB6482" w:rsidRPr="006C22B5" w:rsidRDefault="00DB6482" w:rsidP="00DB6482">
      <w:pPr>
        <w:ind w:firstLine="709"/>
        <w:contextualSpacing/>
        <w:jc w:val="both"/>
        <w:rPr>
          <w:rFonts w:ascii="Times New Roman" w:eastAsia="Times New Roman" w:hAnsi="Times New Roman"/>
          <w:sz w:val="28"/>
          <w:szCs w:val="24"/>
          <w:lang w:val="ru-RU" w:eastAsia="ru-RU"/>
        </w:rPr>
      </w:pPr>
      <w:r w:rsidRPr="006C22B5">
        <w:rPr>
          <w:rFonts w:ascii="Times New Roman" w:eastAsia="Times New Roman" w:hAnsi="Times New Roman"/>
          <w:sz w:val="28"/>
          <w:szCs w:val="24"/>
          <w:lang w:val="ru-RU" w:eastAsia="ru-RU"/>
        </w:rPr>
        <w:t>Одним из основных источников денежных доходов населения сельского поселения является заработная плата. В сфере оплаты труда продолжается рост номинальной и реальной заработной платы. Предполагается дальнейшее повышение доходов и развитие платёжеспособного потребительского спроса.</w:t>
      </w:r>
    </w:p>
    <w:p w:rsidR="00DB6482" w:rsidRPr="006C22B5" w:rsidRDefault="00DB6482" w:rsidP="00DB6482">
      <w:pPr>
        <w:ind w:firstLine="709"/>
        <w:contextualSpacing/>
        <w:jc w:val="both"/>
        <w:rPr>
          <w:rFonts w:ascii="Times New Roman" w:eastAsia="Times New Roman" w:hAnsi="Times New Roman"/>
          <w:sz w:val="28"/>
          <w:szCs w:val="24"/>
          <w:lang w:val="ru-RU" w:eastAsia="ru-RU"/>
        </w:rPr>
      </w:pPr>
      <w:r w:rsidRPr="006C22B5">
        <w:rPr>
          <w:rFonts w:ascii="Times New Roman" w:eastAsia="Times New Roman" w:hAnsi="Times New Roman"/>
          <w:sz w:val="28"/>
          <w:szCs w:val="24"/>
          <w:lang w:val="ru-RU" w:eastAsia="ru-RU"/>
        </w:rPr>
        <w:t>Величина прожиточного минимума в 2022 году в Камчатском крае на душу населения составила 23946 рублей</w:t>
      </w:r>
      <w:r w:rsidRPr="006C22B5">
        <w:rPr>
          <w:rStyle w:val="ad"/>
          <w:rFonts w:ascii="Times New Roman" w:eastAsia="Times New Roman" w:hAnsi="Times New Roman"/>
          <w:sz w:val="28"/>
          <w:szCs w:val="24"/>
          <w:lang w:val="ru-RU" w:eastAsia="ru-RU"/>
        </w:rPr>
        <w:footnoteReference w:id="1"/>
      </w:r>
      <w:r w:rsidRPr="006C22B5">
        <w:rPr>
          <w:rFonts w:ascii="Times New Roman" w:eastAsia="Times New Roman" w:hAnsi="Times New Roman"/>
          <w:sz w:val="28"/>
          <w:szCs w:val="24"/>
          <w:lang w:val="ru-RU" w:eastAsia="ru-RU"/>
        </w:rPr>
        <w:t>, увеличившись на 9,9 % относительно показателя 2021 года.</w:t>
      </w:r>
    </w:p>
    <w:p w:rsidR="00DB6482" w:rsidRPr="006C22B5" w:rsidRDefault="00DB6482" w:rsidP="00DB6482">
      <w:pPr>
        <w:ind w:firstLine="709"/>
        <w:contextualSpacing/>
        <w:jc w:val="both"/>
        <w:rPr>
          <w:rFonts w:ascii="Times New Roman" w:eastAsia="Times New Roman" w:hAnsi="Times New Roman"/>
          <w:sz w:val="28"/>
          <w:szCs w:val="24"/>
          <w:lang w:val="ru-RU" w:eastAsia="ru-RU"/>
        </w:rPr>
      </w:pPr>
      <w:r w:rsidRPr="006C22B5">
        <w:rPr>
          <w:rFonts w:ascii="Times New Roman" w:eastAsia="Times New Roman" w:hAnsi="Times New Roman"/>
          <w:sz w:val="28"/>
          <w:szCs w:val="24"/>
          <w:lang w:val="ru-RU" w:eastAsia="ru-RU"/>
        </w:rPr>
        <w:t xml:space="preserve">В соответствии с Законом Российской Федерации от 17.07.1999 № 178-ФЗ «О </w:t>
      </w:r>
      <w:r w:rsidRPr="006C22B5">
        <w:rPr>
          <w:rFonts w:ascii="Times New Roman" w:eastAsia="Times New Roman" w:hAnsi="Times New Roman"/>
          <w:sz w:val="28"/>
          <w:szCs w:val="24"/>
          <w:lang w:val="ru-RU" w:eastAsia="ru-RU"/>
        </w:rPr>
        <w:lastRenderedPageBreak/>
        <w:t xml:space="preserve">государственной социальной помощи» с 2010 года неработающим получателям пенсий установлена региональная доплата к пенсии с учётом совокупности всех социальных выплат, отнесённых к мерам социальной поддержки населения до размера прожиточного минимума. </w:t>
      </w:r>
    </w:p>
    <w:p w:rsidR="00DB6482" w:rsidRPr="006C22B5" w:rsidRDefault="00DB6482" w:rsidP="00DB6482">
      <w:pPr>
        <w:ind w:firstLine="709"/>
        <w:contextualSpacing/>
        <w:jc w:val="both"/>
        <w:rPr>
          <w:rFonts w:ascii="Times New Roman" w:eastAsia="Times New Roman" w:hAnsi="Times New Roman"/>
          <w:sz w:val="28"/>
          <w:szCs w:val="24"/>
          <w:lang w:val="ru-RU" w:eastAsia="ru-RU"/>
        </w:rPr>
      </w:pPr>
      <w:r w:rsidRPr="006C22B5">
        <w:rPr>
          <w:rFonts w:ascii="Times New Roman" w:eastAsia="Times New Roman" w:hAnsi="Times New Roman"/>
          <w:sz w:val="28"/>
          <w:szCs w:val="24"/>
          <w:lang w:val="ru-RU" w:eastAsia="ru-RU"/>
        </w:rPr>
        <w:t>Право на получение региональной социальной доплаты к пенсии получили получатели пенсий по старости, по инвалидности, по потере кормильца.</w:t>
      </w:r>
    </w:p>
    <w:p w:rsidR="00DB6482" w:rsidRPr="006C22B5" w:rsidRDefault="00DB6482" w:rsidP="00DB6482">
      <w:pPr>
        <w:ind w:firstLine="709"/>
        <w:contextualSpacing/>
        <w:jc w:val="both"/>
        <w:rPr>
          <w:rFonts w:ascii="Times New Roman" w:eastAsia="Times New Roman" w:hAnsi="Times New Roman"/>
          <w:sz w:val="28"/>
          <w:szCs w:val="24"/>
          <w:lang w:val="ru-RU" w:eastAsia="ru-RU"/>
        </w:rPr>
      </w:pPr>
      <w:r w:rsidRPr="006C22B5">
        <w:rPr>
          <w:rFonts w:ascii="Times New Roman" w:eastAsia="Times New Roman" w:hAnsi="Times New Roman"/>
          <w:sz w:val="28"/>
          <w:szCs w:val="24"/>
          <w:lang w:val="ru-RU" w:eastAsia="ru-RU"/>
        </w:rPr>
        <w:t xml:space="preserve">Одной из главных социально значимых целей развития общества является обеспечение благополучия и достойной жизни граждан. </w:t>
      </w:r>
    </w:p>
    <w:p w:rsidR="00DB6482" w:rsidRPr="006C22B5" w:rsidRDefault="00DB6482" w:rsidP="00DB6482">
      <w:pPr>
        <w:contextualSpacing/>
        <w:jc w:val="center"/>
        <w:rPr>
          <w:rFonts w:ascii="Times New Roman" w:eastAsia="Times New Roman" w:hAnsi="Times New Roman"/>
          <w:sz w:val="28"/>
          <w:szCs w:val="24"/>
          <w:lang w:val="ru-RU" w:eastAsia="ru-RU"/>
        </w:rPr>
      </w:pPr>
      <w:r w:rsidRPr="006C22B5">
        <w:rPr>
          <w:rFonts w:ascii="Times New Roman" w:eastAsia="Times New Roman" w:hAnsi="Times New Roman"/>
          <w:noProof/>
          <w:sz w:val="28"/>
          <w:szCs w:val="24"/>
          <w:lang w:val="ru-RU" w:eastAsia="ru-RU"/>
        </w:rPr>
        <w:drawing>
          <wp:inline distT="0" distB="0" distL="0" distR="0">
            <wp:extent cx="5400000" cy="3127141"/>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0"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14:imgLayer r:embed="rId21">
                              <a14:imgEffect>
                                <a14:sharpenSoften amount="25000"/>
                              </a14:imgEffect>
                              <a14:imgEffect>
                                <a14:saturation sat="20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555" r="1027" b="4240"/>
                    <a:stretch/>
                  </pic:blipFill>
                  <pic:spPr bwMode="auto">
                    <a:xfrm>
                      <a:off x="0" y="0"/>
                      <a:ext cx="5400000" cy="312714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DB6482" w:rsidRPr="006C22B5" w:rsidRDefault="00DB6482" w:rsidP="00DB6482">
      <w:pPr>
        <w:contextualSpacing/>
        <w:jc w:val="center"/>
        <w:rPr>
          <w:rFonts w:ascii="Times New Roman" w:eastAsia="Times New Roman" w:hAnsi="Times New Roman" w:cs="Times New Roman"/>
          <w:sz w:val="28"/>
          <w:szCs w:val="24"/>
          <w:lang w:val="ru-RU" w:eastAsia="ru-RU"/>
        </w:rPr>
      </w:pPr>
      <w:r w:rsidRPr="006C22B5">
        <w:rPr>
          <w:rFonts w:ascii="Times New Roman" w:eastAsia="Times New Roman" w:hAnsi="Times New Roman"/>
          <w:sz w:val="28"/>
          <w:szCs w:val="24"/>
          <w:lang w:val="ru-RU" w:eastAsia="ru-RU"/>
        </w:rPr>
        <w:t xml:space="preserve">Рисунок </w:t>
      </w:r>
      <w:r w:rsidR="00C81304" w:rsidRPr="006C22B5">
        <w:rPr>
          <w:rFonts w:ascii="Times New Roman" w:eastAsia="Times New Roman" w:hAnsi="Times New Roman"/>
          <w:sz w:val="28"/>
          <w:szCs w:val="24"/>
          <w:lang w:val="ru-RU" w:eastAsia="ru-RU"/>
        </w:rPr>
        <w:fldChar w:fldCharType="begin"/>
      </w:r>
      <w:r w:rsidRPr="006C22B5">
        <w:rPr>
          <w:rFonts w:ascii="Times New Roman" w:eastAsia="Times New Roman" w:hAnsi="Times New Roman"/>
          <w:sz w:val="28"/>
          <w:szCs w:val="24"/>
          <w:lang w:val="ru-RU" w:eastAsia="ru-RU"/>
        </w:rPr>
        <w:instrText xml:space="preserve"> SEQ Рисунок \* ARABIC </w:instrText>
      </w:r>
      <w:r w:rsidR="00C81304" w:rsidRPr="006C22B5">
        <w:rPr>
          <w:rFonts w:ascii="Times New Roman" w:eastAsia="Times New Roman" w:hAnsi="Times New Roman"/>
          <w:sz w:val="28"/>
          <w:szCs w:val="24"/>
          <w:lang w:val="ru-RU" w:eastAsia="ru-RU"/>
        </w:rPr>
        <w:fldChar w:fldCharType="separate"/>
      </w:r>
      <w:r w:rsidRPr="006C22B5">
        <w:rPr>
          <w:rFonts w:ascii="Times New Roman" w:eastAsia="Times New Roman" w:hAnsi="Times New Roman"/>
          <w:noProof/>
          <w:sz w:val="28"/>
          <w:szCs w:val="24"/>
          <w:lang w:val="ru-RU" w:eastAsia="ru-RU"/>
        </w:rPr>
        <w:t>6</w:t>
      </w:r>
      <w:r w:rsidR="00C81304" w:rsidRPr="006C22B5">
        <w:rPr>
          <w:rFonts w:ascii="Times New Roman" w:eastAsia="Times New Roman" w:hAnsi="Times New Roman"/>
          <w:sz w:val="28"/>
          <w:szCs w:val="24"/>
          <w:lang w:val="ru-RU" w:eastAsia="ru-RU"/>
        </w:rPr>
        <w:fldChar w:fldCharType="end"/>
      </w:r>
      <w:r w:rsidRPr="006C22B5">
        <w:rPr>
          <w:rFonts w:ascii="Times New Roman" w:eastAsia="Times New Roman" w:hAnsi="Times New Roman"/>
          <w:sz w:val="28"/>
          <w:szCs w:val="24"/>
          <w:lang w:val="ru-RU" w:eastAsia="ru-RU"/>
        </w:rPr>
        <w:t>. Соотношение среднедушевых доходов и прожиточного минимума на территории сельского поселения «село Ивашка»</w:t>
      </w:r>
      <w:r w:rsidRPr="006C22B5">
        <w:rPr>
          <w:rStyle w:val="ad"/>
          <w:rFonts w:ascii="Times New Roman" w:eastAsia="Times New Roman" w:hAnsi="Times New Roman"/>
          <w:sz w:val="28"/>
          <w:szCs w:val="24"/>
          <w:lang w:val="ru-RU" w:eastAsia="ru-RU"/>
        </w:rPr>
        <w:footnoteReference w:id="2"/>
      </w:r>
    </w:p>
    <w:p w:rsidR="000677D5" w:rsidRPr="006C22B5" w:rsidRDefault="000677D5" w:rsidP="00DB6482">
      <w:pPr>
        <w:ind w:firstLine="709"/>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 </w:t>
      </w:r>
    </w:p>
    <w:p w:rsidR="00841E57" w:rsidRPr="006C22B5" w:rsidRDefault="00841E57" w:rsidP="00841E57">
      <w:pPr>
        <w:ind w:firstLine="709"/>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В результате развития предпосылок к росту уровня и качества жизни граждан ожидается постепенная стабилизация не только номинальных, но и реальных показателей материальной обеспеченности, снижение размеров и глубины бедности, сокращение социально-экономической дифференциации населения.</w:t>
      </w:r>
    </w:p>
    <w:p w:rsidR="00841E57" w:rsidRPr="006C22B5" w:rsidRDefault="00841E57" w:rsidP="00A248D8">
      <w:pPr>
        <w:pStyle w:val="a4"/>
        <w:spacing w:line="360" w:lineRule="auto"/>
        <w:ind w:left="0" w:firstLine="851"/>
        <w:jc w:val="both"/>
        <w:rPr>
          <w:lang w:val="ru-RU"/>
        </w:rPr>
      </w:pPr>
    </w:p>
    <w:p w:rsidR="00A248D8" w:rsidRPr="006C22B5" w:rsidRDefault="00A248D8" w:rsidP="00785C26">
      <w:pPr>
        <w:pStyle w:val="2"/>
        <w:keepNext/>
        <w:widowControl/>
        <w:numPr>
          <w:ilvl w:val="1"/>
          <w:numId w:val="8"/>
        </w:numPr>
        <w:spacing w:before="0" w:after="240"/>
        <w:ind w:left="993" w:hanging="633"/>
        <w:jc w:val="both"/>
        <w:rPr>
          <w:rFonts w:cs="Times New Roman"/>
          <w:bCs w:val="0"/>
          <w:szCs w:val="20"/>
          <w:lang w:val="ru-RU" w:eastAsia="ru-RU"/>
        </w:rPr>
      </w:pPr>
      <w:bookmarkStart w:id="68" w:name="_TOC_250029"/>
      <w:bookmarkStart w:id="69" w:name="_Toc400197602"/>
      <w:bookmarkStart w:id="70" w:name="_Toc402460002"/>
      <w:bookmarkStart w:id="71" w:name="_Toc405401733"/>
      <w:bookmarkStart w:id="72" w:name="_Toc438281412"/>
      <w:bookmarkStart w:id="73" w:name="_Toc446057795"/>
      <w:bookmarkStart w:id="74" w:name="_Toc14423808"/>
      <w:bookmarkStart w:id="75" w:name="_Toc143514306"/>
      <w:r w:rsidRPr="006C22B5">
        <w:rPr>
          <w:rFonts w:cs="Times New Roman"/>
          <w:bCs w:val="0"/>
          <w:szCs w:val="20"/>
          <w:lang w:val="ru-RU" w:eastAsia="ru-RU"/>
        </w:rPr>
        <w:t>Социальная инфраструктура</w:t>
      </w:r>
      <w:bookmarkEnd w:id="68"/>
      <w:bookmarkEnd w:id="69"/>
      <w:bookmarkEnd w:id="70"/>
      <w:bookmarkEnd w:id="71"/>
      <w:bookmarkEnd w:id="72"/>
      <w:bookmarkEnd w:id="73"/>
      <w:bookmarkEnd w:id="74"/>
      <w:bookmarkEnd w:id="75"/>
    </w:p>
    <w:p w:rsidR="00A248D8" w:rsidRPr="006C22B5" w:rsidRDefault="00A248D8" w:rsidP="00785C26">
      <w:pPr>
        <w:pStyle w:val="3"/>
        <w:keepNext/>
        <w:widowControl/>
        <w:numPr>
          <w:ilvl w:val="2"/>
          <w:numId w:val="8"/>
        </w:numPr>
        <w:tabs>
          <w:tab w:val="left" w:pos="1276"/>
        </w:tabs>
        <w:spacing w:before="120" w:after="240"/>
        <w:jc w:val="both"/>
        <w:rPr>
          <w:rFonts w:cs="Times New Roman"/>
          <w:sz w:val="28"/>
          <w:szCs w:val="26"/>
          <w:lang/>
        </w:rPr>
      </w:pPr>
      <w:bookmarkStart w:id="76" w:name="_TOC_250028"/>
      <w:bookmarkStart w:id="77" w:name="_Toc400197603"/>
      <w:bookmarkStart w:id="78" w:name="_Toc402460003"/>
      <w:bookmarkStart w:id="79" w:name="_Toc405401734"/>
      <w:bookmarkStart w:id="80" w:name="_Toc438281413"/>
      <w:bookmarkStart w:id="81" w:name="_Toc446057796"/>
      <w:bookmarkStart w:id="82" w:name="_Toc14423816"/>
      <w:bookmarkStart w:id="83" w:name="_Toc143514307"/>
      <w:r w:rsidRPr="006C22B5">
        <w:rPr>
          <w:rFonts w:cs="Times New Roman"/>
          <w:sz w:val="28"/>
          <w:szCs w:val="26"/>
          <w:lang/>
        </w:rPr>
        <w:t>Образование</w:t>
      </w:r>
      <w:bookmarkEnd w:id="76"/>
      <w:bookmarkEnd w:id="77"/>
      <w:bookmarkEnd w:id="78"/>
      <w:bookmarkEnd w:id="79"/>
      <w:bookmarkEnd w:id="80"/>
      <w:bookmarkEnd w:id="81"/>
      <w:bookmarkEnd w:id="82"/>
      <w:bookmarkEnd w:id="83"/>
    </w:p>
    <w:p w:rsidR="001E1966" w:rsidRPr="006C22B5" w:rsidRDefault="001E1966" w:rsidP="00B70A1B">
      <w:pPr>
        <w:widowControl/>
        <w:suppressAutoHyphens/>
        <w:ind w:firstLine="709"/>
        <w:jc w:val="both"/>
        <w:rPr>
          <w:rFonts w:ascii="Times New Roman" w:eastAsia="Arial Unicode MS" w:hAnsi="Times New Roman" w:cs="Times New Roman"/>
          <w:sz w:val="28"/>
          <w:szCs w:val="28"/>
          <w:lang w:val="ru-RU" w:eastAsia="ru-RU"/>
        </w:rPr>
      </w:pPr>
      <w:r w:rsidRPr="006C22B5">
        <w:rPr>
          <w:rFonts w:ascii="Times New Roman" w:eastAsia="Arial Unicode MS" w:hAnsi="Times New Roman" w:cs="Times New Roman"/>
          <w:sz w:val="28"/>
          <w:szCs w:val="28"/>
          <w:lang w:val="ru-RU" w:eastAsia="ru-RU"/>
        </w:rPr>
        <w:t>Основными направлениями развития системы образования на среднесрочный период являются: обеспечение государственными гарантиями доступности качественного образования; повышение качества общего и дополнительного образования; повышение эффективности кадрового обеспечения образования; информатизация образовательного пространства; создание безопасного образовательного пространства; повышение эффективности управления образованием.</w:t>
      </w:r>
    </w:p>
    <w:p w:rsidR="001F5FB5" w:rsidRPr="006C22B5" w:rsidRDefault="001F5FB5" w:rsidP="001F5FB5">
      <w:pPr>
        <w:widowControl/>
        <w:spacing w:after="200"/>
        <w:ind w:firstLine="709"/>
        <w:contextualSpacing/>
        <w:jc w:val="both"/>
        <w:rPr>
          <w:rFonts w:ascii="Times New Roman" w:eastAsia="Calibri" w:hAnsi="Times New Roman" w:cs="Times New Roman"/>
          <w:sz w:val="28"/>
          <w:szCs w:val="28"/>
          <w:lang w:val="ru-RU" w:eastAsia="ru-RU"/>
        </w:rPr>
      </w:pPr>
      <w:bookmarkStart w:id="84" w:name="_Hlk522276701"/>
      <w:bookmarkStart w:id="85" w:name="_TOC_250027"/>
      <w:bookmarkStart w:id="86" w:name="_Toc400197604"/>
      <w:bookmarkStart w:id="87" w:name="_Toc402460004"/>
      <w:bookmarkStart w:id="88" w:name="_Toc405401735"/>
      <w:bookmarkStart w:id="89" w:name="_Toc438281414"/>
      <w:bookmarkStart w:id="90" w:name="_Toc446057797"/>
      <w:bookmarkStart w:id="91" w:name="_Toc14423817"/>
      <w:r w:rsidRPr="006C22B5">
        <w:rPr>
          <w:rFonts w:ascii="Times New Roman" w:eastAsia="Calibri" w:hAnsi="Times New Roman" w:cs="Times New Roman"/>
          <w:sz w:val="28"/>
          <w:szCs w:val="28"/>
          <w:lang w:val="ru-RU" w:eastAsia="ru-RU"/>
        </w:rPr>
        <w:lastRenderedPageBreak/>
        <w:t>Система образования сельского поселения включает в себя два бюджетных учреждения, в том числе:</w:t>
      </w:r>
    </w:p>
    <w:p w:rsidR="001F5FB5" w:rsidRPr="006C22B5" w:rsidRDefault="001F5FB5" w:rsidP="001F5FB5">
      <w:pPr>
        <w:widowControl/>
        <w:numPr>
          <w:ilvl w:val="0"/>
          <w:numId w:val="22"/>
        </w:numPr>
        <w:tabs>
          <w:tab w:val="left" w:pos="1134"/>
        </w:tabs>
        <w:ind w:left="1134" w:hanging="357"/>
        <w:jc w:val="both"/>
        <w:rPr>
          <w:rFonts w:ascii="Times New Roman" w:eastAsia="Calibri" w:hAnsi="Times New Roman" w:cs="Times New Roman"/>
          <w:sz w:val="28"/>
          <w:szCs w:val="24"/>
          <w:lang w:val="ru-RU"/>
        </w:rPr>
      </w:pPr>
      <w:r w:rsidRPr="006C22B5">
        <w:rPr>
          <w:rFonts w:ascii="Times New Roman" w:eastAsia="Calibri" w:hAnsi="Times New Roman" w:cs="Times New Roman"/>
          <w:sz w:val="28"/>
          <w:szCs w:val="24"/>
          <w:lang w:val="ru-RU"/>
        </w:rPr>
        <w:t>1 дошкольное муниципальное учреждение;</w:t>
      </w:r>
    </w:p>
    <w:p w:rsidR="001F5FB5" w:rsidRPr="006C22B5" w:rsidRDefault="001F5FB5" w:rsidP="001F5FB5">
      <w:pPr>
        <w:widowControl/>
        <w:numPr>
          <w:ilvl w:val="0"/>
          <w:numId w:val="22"/>
        </w:numPr>
        <w:tabs>
          <w:tab w:val="left" w:pos="1134"/>
        </w:tabs>
        <w:ind w:left="1134" w:hanging="357"/>
        <w:jc w:val="both"/>
        <w:rPr>
          <w:rFonts w:ascii="Times New Roman" w:eastAsia="Calibri" w:hAnsi="Times New Roman" w:cs="Times New Roman"/>
          <w:sz w:val="28"/>
          <w:szCs w:val="28"/>
          <w:lang w:val="ru-RU" w:eastAsia="ru-RU"/>
        </w:rPr>
      </w:pPr>
      <w:r w:rsidRPr="006C22B5">
        <w:rPr>
          <w:rFonts w:ascii="Times New Roman" w:eastAsia="Calibri" w:hAnsi="Times New Roman" w:cs="Times New Roman"/>
          <w:sz w:val="28"/>
          <w:szCs w:val="24"/>
          <w:lang w:val="ru-RU"/>
        </w:rPr>
        <w:t>1 общеобразовательное у</w:t>
      </w:r>
      <w:r w:rsidRPr="006C22B5">
        <w:rPr>
          <w:rFonts w:ascii="Times New Roman" w:eastAsia="Calibri" w:hAnsi="Times New Roman" w:cs="Times New Roman"/>
          <w:sz w:val="28"/>
          <w:szCs w:val="28"/>
          <w:lang w:val="ru-RU" w:eastAsia="ru-RU"/>
        </w:rPr>
        <w:t>чреждение.</w:t>
      </w:r>
    </w:p>
    <w:p w:rsidR="001F5FB5" w:rsidRPr="006C22B5" w:rsidRDefault="001F5FB5" w:rsidP="001F5FB5">
      <w:pPr>
        <w:widowControl/>
        <w:autoSpaceDE w:val="0"/>
        <w:autoSpaceDN w:val="0"/>
        <w:adjustRightInd w:val="0"/>
        <w:ind w:firstLine="709"/>
        <w:jc w:val="right"/>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Таблица </w:t>
      </w:r>
      <w:r w:rsidR="00C81304" w:rsidRPr="006C22B5">
        <w:rPr>
          <w:rFonts w:ascii="Calibri" w:eastAsia="Calibri" w:hAnsi="Calibri" w:cs="Times New Roman"/>
          <w:lang w:val="ru-RU"/>
        </w:rPr>
        <w:fldChar w:fldCharType="begin"/>
      </w:r>
      <w:r w:rsidRPr="006C22B5">
        <w:rPr>
          <w:rFonts w:ascii="Times New Roman" w:eastAsia="Times New Roman" w:hAnsi="Times New Roman" w:cs="Times New Roman"/>
          <w:sz w:val="28"/>
          <w:szCs w:val="24"/>
          <w:lang w:val="ru-RU" w:eastAsia="ru-RU" w:bidi="en-US"/>
        </w:rPr>
        <w:instrText xml:space="preserve"> SEQ Таблица \* ARABIC </w:instrText>
      </w:r>
      <w:r w:rsidR="00C81304" w:rsidRPr="006C22B5">
        <w:rPr>
          <w:rFonts w:ascii="Calibri" w:eastAsia="Calibri" w:hAnsi="Calibri" w:cs="Times New Roman"/>
          <w:lang w:val="ru-RU"/>
        </w:rPr>
        <w:fldChar w:fldCharType="separate"/>
      </w:r>
      <w:r w:rsidR="0088365D" w:rsidRPr="006C22B5">
        <w:rPr>
          <w:rFonts w:ascii="Times New Roman" w:eastAsia="Times New Roman" w:hAnsi="Times New Roman" w:cs="Times New Roman"/>
          <w:noProof/>
          <w:sz w:val="28"/>
          <w:szCs w:val="24"/>
          <w:lang w:val="ru-RU" w:eastAsia="ru-RU" w:bidi="en-US"/>
        </w:rPr>
        <w:t>3</w:t>
      </w:r>
      <w:r w:rsidR="00C81304" w:rsidRPr="006C22B5">
        <w:rPr>
          <w:rFonts w:ascii="Calibri" w:eastAsia="Calibri" w:hAnsi="Calibri" w:cs="Times New Roman"/>
          <w:lang w:val="ru-RU"/>
        </w:rPr>
        <w:fldChar w:fldCharType="end"/>
      </w:r>
    </w:p>
    <w:p w:rsidR="001F5FB5" w:rsidRPr="006C22B5" w:rsidRDefault="001F5FB5" w:rsidP="001F5FB5">
      <w:pPr>
        <w:widowControl/>
        <w:spacing w:after="120"/>
        <w:jc w:val="center"/>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Информация по дошкольным учреждениям сельского поселения «село Ивашка»</w:t>
      </w:r>
    </w:p>
    <w:tbl>
      <w:tblPr>
        <w:tblW w:w="10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68"/>
        <w:gridCol w:w="2530"/>
        <w:gridCol w:w="1260"/>
        <w:gridCol w:w="1023"/>
        <w:gridCol w:w="897"/>
        <w:gridCol w:w="992"/>
        <w:gridCol w:w="1440"/>
      </w:tblGrid>
      <w:tr w:rsidR="001F5FB5" w:rsidRPr="006C22B5" w:rsidTr="001F5FB5">
        <w:trPr>
          <w:trHeight w:val="262"/>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rsidR="001F5FB5" w:rsidRPr="006C22B5" w:rsidRDefault="001F5FB5" w:rsidP="001F5FB5">
            <w:pPr>
              <w:widowControl/>
              <w:jc w:val="center"/>
              <w:rPr>
                <w:rFonts w:ascii="Times New Roman" w:eastAsia="Times New Roman" w:hAnsi="Times New Roman" w:cs="Times New Roman"/>
                <w:bCs/>
                <w:lang w:val="ru-RU" w:eastAsia="ru-RU"/>
              </w:rPr>
            </w:pPr>
            <w:r w:rsidRPr="006C22B5">
              <w:rPr>
                <w:rFonts w:ascii="Times New Roman" w:eastAsia="Times New Roman" w:hAnsi="Times New Roman" w:cs="Times New Roman"/>
                <w:bCs/>
                <w:lang w:val="ru-RU" w:eastAsia="ru-RU"/>
              </w:rPr>
              <w:t>Местонахождение</w:t>
            </w:r>
          </w:p>
        </w:tc>
        <w:tc>
          <w:tcPr>
            <w:tcW w:w="2531" w:type="dxa"/>
            <w:tcBorders>
              <w:top w:val="single" w:sz="4" w:space="0" w:color="auto"/>
              <w:left w:val="single" w:sz="4" w:space="0" w:color="auto"/>
              <w:bottom w:val="single" w:sz="4" w:space="0" w:color="auto"/>
              <w:right w:val="single" w:sz="4" w:space="0" w:color="auto"/>
            </w:tcBorders>
            <w:vAlign w:val="center"/>
            <w:hideMark/>
          </w:tcPr>
          <w:p w:rsidR="001F5FB5" w:rsidRPr="006C22B5" w:rsidRDefault="001F5FB5" w:rsidP="001F5FB5">
            <w:pPr>
              <w:widowControl/>
              <w:jc w:val="center"/>
              <w:rPr>
                <w:rFonts w:ascii="Times New Roman" w:eastAsia="Times New Roman" w:hAnsi="Times New Roman" w:cs="Times New Roman"/>
                <w:bCs/>
                <w:lang w:val="ru-RU" w:eastAsia="ru-RU"/>
              </w:rPr>
            </w:pPr>
            <w:r w:rsidRPr="006C22B5">
              <w:rPr>
                <w:rFonts w:ascii="Times New Roman" w:eastAsia="Times New Roman" w:hAnsi="Times New Roman" w:cs="Times New Roman"/>
                <w:bCs/>
                <w:lang w:val="ru-RU" w:eastAsia="ru-RU"/>
              </w:rPr>
              <w:t>Наименование ДОУ</w:t>
            </w:r>
          </w:p>
        </w:tc>
        <w:tc>
          <w:tcPr>
            <w:tcW w:w="1260" w:type="dxa"/>
            <w:tcBorders>
              <w:top w:val="single" w:sz="4" w:space="0" w:color="auto"/>
              <w:left w:val="single" w:sz="4" w:space="0" w:color="auto"/>
              <w:bottom w:val="single" w:sz="4" w:space="0" w:color="auto"/>
              <w:right w:val="single" w:sz="4" w:space="0" w:color="auto"/>
            </w:tcBorders>
            <w:vAlign w:val="center"/>
            <w:hideMark/>
          </w:tcPr>
          <w:p w:rsidR="001F5FB5" w:rsidRPr="006C22B5" w:rsidRDefault="001F5FB5" w:rsidP="001F5FB5">
            <w:pPr>
              <w:widowControl/>
              <w:jc w:val="center"/>
              <w:rPr>
                <w:rFonts w:ascii="Times New Roman" w:eastAsia="Times New Roman" w:hAnsi="Times New Roman" w:cs="Times New Roman"/>
                <w:bCs/>
                <w:lang w:val="ru-RU" w:eastAsia="ru-RU"/>
              </w:rPr>
            </w:pPr>
            <w:r w:rsidRPr="006C22B5">
              <w:rPr>
                <w:rFonts w:ascii="Times New Roman" w:eastAsia="Times New Roman" w:hAnsi="Times New Roman" w:cs="Times New Roman"/>
                <w:bCs/>
                <w:lang w:val="ru-RU" w:eastAsia="ru-RU"/>
              </w:rPr>
              <w:t>Количество мест</w:t>
            </w:r>
          </w:p>
        </w:tc>
        <w:tc>
          <w:tcPr>
            <w:tcW w:w="1023" w:type="dxa"/>
            <w:tcBorders>
              <w:top w:val="single" w:sz="4" w:space="0" w:color="auto"/>
              <w:left w:val="single" w:sz="4" w:space="0" w:color="auto"/>
              <w:bottom w:val="single" w:sz="4" w:space="0" w:color="auto"/>
              <w:right w:val="single" w:sz="4" w:space="0" w:color="auto"/>
            </w:tcBorders>
            <w:vAlign w:val="center"/>
            <w:hideMark/>
          </w:tcPr>
          <w:p w:rsidR="001F5FB5" w:rsidRPr="006C22B5" w:rsidRDefault="001F5FB5" w:rsidP="001F5FB5">
            <w:pPr>
              <w:widowControl/>
              <w:jc w:val="center"/>
              <w:rPr>
                <w:rFonts w:ascii="Times New Roman" w:eastAsia="Times New Roman" w:hAnsi="Times New Roman" w:cs="Times New Roman"/>
                <w:bCs/>
                <w:lang w:val="ru-RU" w:eastAsia="ru-RU"/>
              </w:rPr>
            </w:pPr>
            <w:r w:rsidRPr="006C22B5">
              <w:rPr>
                <w:rFonts w:ascii="Times New Roman" w:eastAsia="Times New Roman" w:hAnsi="Times New Roman" w:cs="Times New Roman"/>
                <w:bCs/>
                <w:lang w:val="ru-RU" w:eastAsia="ru-RU"/>
              </w:rPr>
              <w:t>Количество обучающихся</w:t>
            </w:r>
          </w:p>
        </w:tc>
        <w:tc>
          <w:tcPr>
            <w:tcW w:w="897" w:type="dxa"/>
            <w:tcBorders>
              <w:top w:val="single" w:sz="4" w:space="0" w:color="auto"/>
              <w:left w:val="single" w:sz="4" w:space="0" w:color="auto"/>
              <w:bottom w:val="single" w:sz="4" w:space="0" w:color="auto"/>
              <w:right w:val="single" w:sz="4" w:space="0" w:color="auto"/>
            </w:tcBorders>
            <w:vAlign w:val="center"/>
            <w:hideMark/>
          </w:tcPr>
          <w:p w:rsidR="001F5FB5" w:rsidRPr="006C22B5" w:rsidRDefault="001F5FB5" w:rsidP="001F5FB5">
            <w:pPr>
              <w:widowControl/>
              <w:jc w:val="center"/>
              <w:rPr>
                <w:rFonts w:ascii="Times New Roman" w:eastAsia="Times New Roman" w:hAnsi="Times New Roman" w:cs="Times New Roman"/>
                <w:bCs/>
                <w:lang w:val="ru-RU" w:eastAsia="ru-RU"/>
              </w:rPr>
            </w:pPr>
            <w:r w:rsidRPr="006C22B5">
              <w:rPr>
                <w:rFonts w:ascii="Times New Roman" w:eastAsia="Times New Roman" w:hAnsi="Times New Roman" w:cs="Times New Roman"/>
                <w:bCs/>
                <w:lang w:val="ru-RU" w:eastAsia="ru-RU"/>
              </w:rPr>
              <w:t>Загрузка, %</w:t>
            </w:r>
          </w:p>
        </w:tc>
        <w:tc>
          <w:tcPr>
            <w:tcW w:w="992" w:type="dxa"/>
            <w:tcBorders>
              <w:top w:val="single" w:sz="4" w:space="0" w:color="auto"/>
              <w:left w:val="single" w:sz="4" w:space="0" w:color="auto"/>
              <w:bottom w:val="single" w:sz="4" w:space="0" w:color="auto"/>
              <w:right w:val="single" w:sz="4" w:space="0" w:color="auto"/>
            </w:tcBorders>
            <w:vAlign w:val="center"/>
            <w:hideMark/>
          </w:tcPr>
          <w:p w:rsidR="001F5FB5" w:rsidRPr="006C22B5" w:rsidRDefault="001F5FB5" w:rsidP="001F5FB5">
            <w:pPr>
              <w:widowControl/>
              <w:jc w:val="center"/>
              <w:rPr>
                <w:rFonts w:ascii="Times New Roman" w:eastAsia="Times New Roman" w:hAnsi="Times New Roman" w:cs="Times New Roman"/>
                <w:bCs/>
                <w:lang w:val="ru-RU" w:eastAsia="ru-RU"/>
              </w:rPr>
            </w:pPr>
            <w:r w:rsidRPr="006C22B5">
              <w:rPr>
                <w:rFonts w:ascii="Times New Roman" w:eastAsia="Times New Roman" w:hAnsi="Times New Roman" w:cs="Times New Roman"/>
                <w:bCs/>
                <w:lang w:val="ru-RU" w:eastAsia="ru-RU"/>
              </w:rPr>
              <w:t>Количество педагогов</w:t>
            </w:r>
          </w:p>
        </w:tc>
        <w:tc>
          <w:tcPr>
            <w:tcW w:w="1440" w:type="dxa"/>
            <w:tcBorders>
              <w:top w:val="single" w:sz="4" w:space="0" w:color="auto"/>
              <w:left w:val="single" w:sz="4" w:space="0" w:color="auto"/>
              <w:bottom w:val="single" w:sz="4" w:space="0" w:color="auto"/>
              <w:right w:val="single" w:sz="4" w:space="0" w:color="auto"/>
            </w:tcBorders>
            <w:vAlign w:val="center"/>
            <w:hideMark/>
          </w:tcPr>
          <w:p w:rsidR="001F5FB5" w:rsidRPr="006C22B5" w:rsidRDefault="001F5FB5" w:rsidP="001F5FB5">
            <w:pPr>
              <w:widowControl/>
              <w:jc w:val="center"/>
              <w:rPr>
                <w:rFonts w:ascii="Times New Roman" w:eastAsia="Times New Roman" w:hAnsi="Times New Roman" w:cs="Times New Roman"/>
                <w:bCs/>
                <w:lang w:val="ru-RU" w:eastAsia="ru-RU"/>
              </w:rPr>
            </w:pPr>
            <w:r w:rsidRPr="006C22B5">
              <w:rPr>
                <w:rFonts w:ascii="Times New Roman" w:eastAsia="Times New Roman" w:hAnsi="Times New Roman" w:cs="Verdana"/>
                <w:spacing w:val="-3"/>
                <w:lang w:val="ru-RU"/>
              </w:rPr>
              <w:t>Износ здания, %</w:t>
            </w:r>
          </w:p>
        </w:tc>
      </w:tr>
      <w:tr w:rsidR="001F5FB5" w:rsidRPr="006C22B5" w:rsidTr="001F5FB5">
        <w:trPr>
          <w:trHeight w:val="262"/>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rsidR="001F5FB5" w:rsidRPr="006C22B5" w:rsidRDefault="001F5FB5" w:rsidP="001F5FB5">
            <w:pPr>
              <w:widowControl/>
              <w:rPr>
                <w:rFonts w:ascii="Times New Roman" w:eastAsia="Times New Roman" w:hAnsi="Times New Roman" w:cs="Times New Roman"/>
                <w:bCs/>
                <w:lang w:val="ru-RU" w:eastAsia="ru-RU"/>
              </w:rPr>
            </w:pPr>
            <w:r w:rsidRPr="006C22B5">
              <w:rPr>
                <w:rFonts w:ascii="Times New Roman" w:eastAsia="Times New Roman" w:hAnsi="Times New Roman" w:cs="Times New Roman"/>
                <w:bCs/>
                <w:lang w:val="ru-RU" w:eastAsia="ru-RU"/>
              </w:rPr>
              <w:t>с. Ивашка улица Школьная, 13</w:t>
            </w:r>
          </w:p>
        </w:tc>
        <w:tc>
          <w:tcPr>
            <w:tcW w:w="2531" w:type="dxa"/>
            <w:tcBorders>
              <w:top w:val="single" w:sz="4" w:space="0" w:color="auto"/>
              <w:left w:val="single" w:sz="4" w:space="0" w:color="auto"/>
              <w:bottom w:val="single" w:sz="4" w:space="0" w:color="auto"/>
              <w:right w:val="single" w:sz="4" w:space="0" w:color="auto"/>
            </w:tcBorders>
            <w:vAlign w:val="center"/>
            <w:hideMark/>
          </w:tcPr>
          <w:p w:rsidR="001F5FB5" w:rsidRPr="006C22B5" w:rsidRDefault="001F5FB5" w:rsidP="001F5FB5">
            <w:pPr>
              <w:widowControl/>
              <w:rPr>
                <w:rFonts w:ascii="Times New Roman" w:eastAsia="Times New Roman" w:hAnsi="Times New Roman" w:cs="Times New Roman"/>
                <w:bCs/>
                <w:lang w:val="ru-RU" w:eastAsia="ru-RU"/>
              </w:rPr>
            </w:pPr>
            <w:r w:rsidRPr="006C22B5">
              <w:rPr>
                <w:rFonts w:ascii="Times New Roman" w:eastAsia="Times New Roman" w:hAnsi="Times New Roman" w:cs="Times New Roman"/>
                <w:bCs/>
                <w:lang w:val="ru-RU" w:eastAsia="ru-RU"/>
              </w:rPr>
              <w:t>Муниципальное бюджетное дошкольное образовательное учреждение «Детский сад» села Ивашка</w:t>
            </w:r>
          </w:p>
        </w:tc>
        <w:tc>
          <w:tcPr>
            <w:tcW w:w="1260" w:type="dxa"/>
            <w:tcBorders>
              <w:top w:val="single" w:sz="4" w:space="0" w:color="auto"/>
              <w:left w:val="single" w:sz="4" w:space="0" w:color="auto"/>
              <w:bottom w:val="single" w:sz="4" w:space="0" w:color="auto"/>
              <w:right w:val="single" w:sz="4" w:space="0" w:color="auto"/>
            </w:tcBorders>
            <w:vAlign w:val="center"/>
            <w:hideMark/>
          </w:tcPr>
          <w:p w:rsidR="001F5FB5" w:rsidRPr="006C22B5" w:rsidRDefault="001F5FB5" w:rsidP="001F5FB5">
            <w:pPr>
              <w:widowControl/>
              <w:jc w:val="center"/>
              <w:rPr>
                <w:rFonts w:ascii="Times New Roman" w:eastAsia="Times New Roman" w:hAnsi="Times New Roman" w:cs="Times New Roman"/>
                <w:bCs/>
                <w:lang w:val="ru-RU" w:eastAsia="ru-RU"/>
              </w:rPr>
            </w:pPr>
            <w:r w:rsidRPr="006C22B5">
              <w:rPr>
                <w:rFonts w:ascii="Times New Roman" w:eastAsia="Times New Roman" w:hAnsi="Times New Roman" w:cs="Times New Roman"/>
                <w:bCs/>
                <w:lang w:val="ru-RU" w:eastAsia="ru-RU"/>
              </w:rPr>
              <w:t>75</w:t>
            </w:r>
          </w:p>
        </w:tc>
        <w:tc>
          <w:tcPr>
            <w:tcW w:w="1023" w:type="dxa"/>
            <w:tcBorders>
              <w:top w:val="single" w:sz="4" w:space="0" w:color="auto"/>
              <w:left w:val="single" w:sz="4" w:space="0" w:color="auto"/>
              <w:bottom w:val="single" w:sz="4" w:space="0" w:color="auto"/>
              <w:right w:val="single" w:sz="4" w:space="0" w:color="auto"/>
            </w:tcBorders>
            <w:vAlign w:val="center"/>
            <w:hideMark/>
          </w:tcPr>
          <w:p w:rsidR="001F5FB5" w:rsidRPr="006C22B5" w:rsidRDefault="001F5FB5" w:rsidP="001F5FB5">
            <w:pPr>
              <w:widowControl/>
              <w:jc w:val="center"/>
              <w:rPr>
                <w:rFonts w:ascii="Times New Roman" w:eastAsia="Times New Roman" w:hAnsi="Times New Roman" w:cs="Times New Roman"/>
                <w:bCs/>
                <w:lang w:val="ru-RU" w:eastAsia="ru-RU"/>
              </w:rPr>
            </w:pPr>
            <w:r w:rsidRPr="006C22B5">
              <w:rPr>
                <w:rFonts w:ascii="Times New Roman" w:eastAsia="Times New Roman" w:hAnsi="Times New Roman" w:cs="Times New Roman"/>
                <w:bCs/>
                <w:lang w:val="ru-RU" w:eastAsia="ru-RU"/>
              </w:rPr>
              <w:t>43</w:t>
            </w:r>
          </w:p>
        </w:tc>
        <w:tc>
          <w:tcPr>
            <w:tcW w:w="897" w:type="dxa"/>
            <w:tcBorders>
              <w:top w:val="single" w:sz="4" w:space="0" w:color="auto"/>
              <w:left w:val="single" w:sz="4" w:space="0" w:color="auto"/>
              <w:bottom w:val="single" w:sz="4" w:space="0" w:color="auto"/>
              <w:right w:val="single" w:sz="4" w:space="0" w:color="auto"/>
            </w:tcBorders>
            <w:vAlign w:val="center"/>
            <w:hideMark/>
          </w:tcPr>
          <w:p w:rsidR="001F5FB5" w:rsidRPr="006C22B5" w:rsidRDefault="001F5FB5" w:rsidP="001F5FB5">
            <w:pPr>
              <w:widowControl/>
              <w:jc w:val="center"/>
              <w:rPr>
                <w:rFonts w:ascii="Times New Roman" w:eastAsia="Times New Roman" w:hAnsi="Times New Roman" w:cs="Times New Roman"/>
                <w:bCs/>
                <w:lang w:val="ru-RU" w:eastAsia="ru-RU"/>
              </w:rPr>
            </w:pPr>
            <w:r w:rsidRPr="006C22B5">
              <w:rPr>
                <w:rFonts w:ascii="Times New Roman" w:eastAsia="Times New Roman" w:hAnsi="Times New Roman" w:cs="Times New Roman"/>
                <w:bCs/>
                <w:lang w:val="ru-RU" w:eastAsia="ru-RU"/>
              </w:rPr>
              <w:t>57,3</w:t>
            </w:r>
          </w:p>
        </w:tc>
        <w:tc>
          <w:tcPr>
            <w:tcW w:w="992" w:type="dxa"/>
            <w:tcBorders>
              <w:top w:val="single" w:sz="4" w:space="0" w:color="auto"/>
              <w:left w:val="single" w:sz="4" w:space="0" w:color="auto"/>
              <w:bottom w:val="single" w:sz="4" w:space="0" w:color="auto"/>
              <w:right w:val="single" w:sz="4" w:space="0" w:color="auto"/>
            </w:tcBorders>
            <w:vAlign w:val="center"/>
            <w:hideMark/>
          </w:tcPr>
          <w:p w:rsidR="001F5FB5" w:rsidRPr="006C22B5" w:rsidRDefault="001F5FB5" w:rsidP="001F5FB5">
            <w:pPr>
              <w:widowControl/>
              <w:jc w:val="center"/>
              <w:rPr>
                <w:rFonts w:ascii="Times New Roman" w:eastAsia="Times New Roman" w:hAnsi="Times New Roman" w:cs="Times New Roman"/>
                <w:bCs/>
                <w:lang w:val="ru-RU" w:eastAsia="ru-RU"/>
              </w:rPr>
            </w:pPr>
            <w:r w:rsidRPr="006C22B5">
              <w:rPr>
                <w:rFonts w:ascii="Times New Roman" w:eastAsia="Times New Roman" w:hAnsi="Times New Roman" w:cs="Times New Roman"/>
                <w:bCs/>
                <w:lang w:val="ru-RU" w:eastAsia="ru-RU"/>
              </w:rPr>
              <w:t>6</w:t>
            </w:r>
          </w:p>
        </w:tc>
        <w:tc>
          <w:tcPr>
            <w:tcW w:w="1440" w:type="dxa"/>
            <w:tcBorders>
              <w:top w:val="single" w:sz="4" w:space="0" w:color="auto"/>
              <w:left w:val="single" w:sz="4" w:space="0" w:color="auto"/>
              <w:bottom w:val="single" w:sz="4" w:space="0" w:color="auto"/>
              <w:right w:val="single" w:sz="4" w:space="0" w:color="auto"/>
            </w:tcBorders>
            <w:vAlign w:val="center"/>
            <w:hideMark/>
          </w:tcPr>
          <w:p w:rsidR="001F5FB5" w:rsidRPr="006C22B5" w:rsidRDefault="001F5FB5" w:rsidP="001F5FB5">
            <w:pPr>
              <w:widowControl/>
              <w:jc w:val="center"/>
              <w:rPr>
                <w:rFonts w:ascii="Times New Roman" w:eastAsia="Times New Roman" w:hAnsi="Times New Roman" w:cs="Times New Roman"/>
                <w:bCs/>
                <w:lang w:val="ru-RU" w:eastAsia="ru-RU"/>
              </w:rPr>
            </w:pPr>
            <w:r w:rsidRPr="006C22B5">
              <w:rPr>
                <w:rFonts w:ascii="Times New Roman" w:eastAsia="Times New Roman" w:hAnsi="Times New Roman" w:cs="Times New Roman"/>
                <w:bCs/>
                <w:lang w:val="ru-RU" w:eastAsia="ru-RU"/>
              </w:rPr>
              <w:t>40</w:t>
            </w:r>
          </w:p>
        </w:tc>
      </w:tr>
    </w:tbl>
    <w:p w:rsidR="001F5FB5" w:rsidRPr="006C22B5" w:rsidRDefault="001F5FB5" w:rsidP="001F5FB5">
      <w:pPr>
        <w:widowControl/>
        <w:spacing w:after="120"/>
        <w:jc w:val="center"/>
        <w:rPr>
          <w:rFonts w:ascii="Times New Roman" w:eastAsia="Times New Roman" w:hAnsi="Times New Roman" w:cs="Times New Roman"/>
          <w:sz w:val="28"/>
          <w:szCs w:val="24"/>
          <w:lang w:val="ru-RU" w:eastAsia="ru-RU"/>
        </w:rPr>
      </w:pPr>
    </w:p>
    <w:p w:rsidR="001F5FB5" w:rsidRPr="006C22B5" w:rsidRDefault="001F5FB5" w:rsidP="001F5FB5">
      <w:pPr>
        <w:widowControl/>
        <w:spacing w:after="200"/>
        <w:ind w:firstLine="709"/>
        <w:contextualSpacing/>
        <w:jc w:val="both"/>
        <w:rPr>
          <w:rFonts w:ascii="Times New Roman" w:eastAsia="Calibri" w:hAnsi="Times New Roman" w:cs="Times New Roman"/>
          <w:sz w:val="28"/>
          <w:szCs w:val="28"/>
          <w:lang w:val="ru-RU" w:eastAsia="ru-RU"/>
        </w:rPr>
      </w:pPr>
      <w:r w:rsidRPr="006C22B5">
        <w:rPr>
          <w:rFonts w:ascii="Times New Roman" w:eastAsia="Calibri" w:hAnsi="Times New Roman" w:cs="Times New Roman"/>
          <w:sz w:val="28"/>
          <w:szCs w:val="28"/>
          <w:lang w:val="ru-RU" w:eastAsia="ru-RU"/>
        </w:rPr>
        <w:t xml:space="preserve">Уровень обеспеченности учреждениями дошкольного образования составляет </w:t>
      </w:r>
      <w:r w:rsidR="00DB6482" w:rsidRPr="006C22B5">
        <w:rPr>
          <w:rFonts w:ascii="Times New Roman" w:eastAsia="Calibri" w:hAnsi="Times New Roman" w:cs="Times New Roman"/>
          <w:sz w:val="28"/>
          <w:szCs w:val="28"/>
          <w:lang w:val="ru-RU" w:eastAsia="ru-RU"/>
        </w:rPr>
        <w:t>147</w:t>
      </w:r>
      <w:r w:rsidRPr="006C22B5">
        <w:rPr>
          <w:rFonts w:ascii="Times New Roman" w:eastAsia="Calibri" w:hAnsi="Times New Roman" w:cs="Times New Roman"/>
          <w:sz w:val="28"/>
          <w:szCs w:val="28"/>
          <w:lang w:val="ru-RU" w:eastAsia="ru-RU"/>
        </w:rPr>
        <w:t xml:space="preserve"> % от значения, заложенного в местных нормативах градостроительного проектирования Карагинского района Камчатского края. </w:t>
      </w:r>
    </w:p>
    <w:p w:rsidR="001F5FB5" w:rsidRPr="006C22B5" w:rsidRDefault="001F5FB5" w:rsidP="001F5FB5">
      <w:pPr>
        <w:widowControl/>
        <w:autoSpaceDE w:val="0"/>
        <w:autoSpaceDN w:val="0"/>
        <w:adjustRightInd w:val="0"/>
        <w:ind w:firstLine="709"/>
        <w:jc w:val="right"/>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Таблица </w:t>
      </w:r>
      <w:r w:rsidR="00C81304" w:rsidRPr="006C22B5">
        <w:rPr>
          <w:rFonts w:ascii="Calibri" w:eastAsia="Calibri" w:hAnsi="Calibri" w:cs="Times New Roman"/>
          <w:lang w:val="ru-RU"/>
        </w:rPr>
        <w:fldChar w:fldCharType="begin"/>
      </w:r>
      <w:r w:rsidRPr="006C22B5">
        <w:rPr>
          <w:rFonts w:ascii="Times New Roman" w:eastAsia="Times New Roman" w:hAnsi="Times New Roman" w:cs="Times New Roman"/>
          <w:sz w:val="28"/>
          <w:szCs w:val="24"/>
          <w:lang w:val="ru-RU" w:eastAsia="ru-RU" w:bidi="en-US"/>
        </w:rPr>
        <w:instrText xml:space="preserve"> SEQ Таблица \* ARABIC </w:instrText>
      </w:r>
      <w:r w:rsidR="00C81304" w:rsidRPr="006C22B5">
        <w:rPr>
          <w:rFonts w:ascii="Calibri" w:eastAsia="Calibri" w:hAnsi="Calibri" w:cs="Times New Roman"/>
          <w:lang w:val="ru-RU"/>
        </w:rPr>
        <w:fldChar w:fldCharType="separate"/>
      </w:r>
      <w:r w:rsidR="0088365D" w:rsidRPr="006C22B5">
        <w:rPr>
          <w:rFonts w:ascii="Times New Roman" w:eastAsia="Times New Roman" w:hAnsi="Times New Roman" w:cs="Times New Roman"/>
          <w:noProof/>
          <w:sz w:val="28"/>
          <w:szCs w:val="24"/>
          <w:lang w:val="ru-RU" w:eastAsia="ru-RU" w:bidi="en-US"/>
        </w:rPr>
        <w:t>4</w:t>
      </w:r>
      <w:r w:rsidR="00C81304" w:rsidRPr="006C22B5">
        <w:rPr>
          <w:rFonts w:ascii="Calibri" w:eastAsia="Calibri" w:hAnsi="Calibri" w:cs="Times New Roman"/>
          <w:lang w:val="ru-RU"/>
        </w:rPr>
        <w:fldChar w:fldCharType="end"/>
      </w:r>
    </w:p>
    <w:p w:rsidR="001F5FB5" w:rsidRPr="006C22B5" w:rsidRDefault="001F5FB5" w:rsidP="001F5FB5">
      <w:pPr>
        <w:widowControl/>
        <w:spacing w:after="120"/>
        <w:jc w:val="center"/>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Информация по общеобразовательным учреждениям сельского поселения «село Ивашка»</w:t>
      </w:r>
    </w:p>
    <w:tbl>
      <w:tblPr>
        <w:tblW w:w="10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66"/>
        <w:gridCol w:w="2339"/>
        <w:gridCol w:w="1081"/>
        <w:gridCol w:w="974"/>
        <w:gridCol w:w="989"/>
        <w:gridCol w:w="989"/>
        <w:gridCol w:w="1081"/>
        <w:gridCol w:w="1081"/>
      </w:tblGrid>
      <w:tr w:rsidR="001F5FB5" w:rsidRPr="006C22B5" w:rsidTr="001F5FB5">
        <w:trPr>
          <w:trHeight w:val="262"/>
          <w:jc w:val="center"/>
        </w:trPr>
        <w:tc>
          <w:tcPr>
            <w:tcW w:w="2266" w:type="dxa"/>
            <w:tcBorders>
              <w:top w:val="single" w:sz="4" w:space="0" w:color="auto"/>
              <w:left w:val="single" w:sz="4" w:space="0" w:color="auto"/>
              <w:bottom w:val="single" w:sz="4" w:space="0" w:color="auto"/>
              <w:right w:val="single" w:sz="4" w:space="0" w:color="auto"/>
            </w:tcBorders>
            <w:vAlign w:val="center"/>
            <w:hideMark/>
          </w:tcPr>
          <w:p w:rsidR="001F5FB5" w:rsidRPr="006C22B5" w:rsidRDefault="001F5FB5" w:rsidP="001F5FB5">
            <w:pPr>
              <w:widowControl/>
              <w:jc w:val="center"/>
              <w:rPr>
                <w:rFonts w:ascii="Times New Roman" w:eastAsia="Times New Roman" w:hAnsi="Times New Roman" w:cs="Times New Roman"/>
                <w:bCs/>
                <w:lang w:val="ru-RU" w:eastAsia="ru-RU"/>
              </w:rPr>
            </w:pPr>
            <w:r w:rsidRPr="006C22B5">
              <w:rPr>
                <w:rFonts w:ascii="Times New Roman" w:eastAsia="Times New Roman" w:hAnsi="Times New Roman" w:cs="Times New Roman"/>
                <w:bCs/>
                <w:lang w:val="ru-RU" w:eastAsia="ru-RU"/>
              </w:rPr>
              <w:t>Местонахождение</w:t>
            </w:r>
          </w:p>
        </w:tc>
        <w:tc>
          <w:tcPr>
            <w:tcW w:w="2339" w:type="dxa"/>
            <w:tcBorders>
              <w:top w:val="single" w:sz="4" w:space="0" w:color="auto"/>
              <w:left w:val="single" w:sz="4" w:space="0" w:color="auto"/>
              <w:bottom w:val="single" w:sz="4" w:space="0" w:color="auto"/>
              <w:right w:val="single" w:sz="4" w:space="0" w:color="auto"/>
            </w:tcBorders>
            <w:vAlign w:val="center"/>
            <w:hideMark/>
          </w:tcPr>
          <w:p w:rsidR="001F5FB5" w:rsidRPr="006C22B5" w:rsidRDefault="001F5FB5" w:rsidP="001F5FB5">
            <w:pPr>
              <w:widowControl/>
              <w:jc w:val="center"/>
              <w:rPr>
                <w:rFonts w:ascii="Times New Roman" w:eastAsia="Times New Roman" w:hAnsi="Times New Roman" w:cs="Times New Roman"/>
                <w:bCs/>
                <w:lang w:val="ru-RU" w:eastAsia="ru-RU"/>
              </w:rPr>
            </w:pPr>
            <w:r w:rsidRPr="006C22B5">
              <w:rPr>
                <w:rFonts w:ascii="Times New Roman" w:eastAsia="Times New Roman" w:hAnsi="Times New Roman" w:cs="Times New Roman"/>
                <w:bCs/>
                <w:lang w:val="ru-RU" w:eastAsia="ru-RU"/>
              </w:rPr>
              <w:t>Название</w:t>
            </w:r>
          </w:p>
        </w:tc>
        <w:tc>
          <w:tcPr>
            <w:tcW w:w="1080" w:type="dxa"/>
            <w:tcBorders>
              <w:top w:val="single" w:sz="4" w:space="0" w:color="auto"/>
              <w:left w:val="single" w:sz="4" w:space="0" w:color="auto"/>
              <w:bottom w:val="single" w:sz="4" w:space="0" w:color="auto"/>
              <w:right w:val="single" w:sz="4" w:space="0" w:color="auto"/>
            </w:tcBorders>
            <w:vAlign w:val="center"/>
            <w:hideMark/>
          </w:tcPr>
          <w:p w:rsidR="001F5FB5" w:rsidRPr="006C22B5" w:rsidRDefault="001F5FB5" w:rsidP="001F5FB5">
            <w:pPr>
              <w:widowControl/>
              <w:jc w:val="center"/>
              <w:rPr>
                <w:rFonts w:ascii="Times New Roman" w:eastAsia="Times New Roman" w:hAnsi="Times New Roman" w:cs="Times New Roman"/>
                <w:bCs/>
                <w:lang w:val="ru-RU" w:eastAsia="ru-RU"/>
              </w:rPr>
            </w:pPr>
            <w:r w:rsidRPr="006C22B5">
              <w:rPr>
                <w:rFonts w:ascii="Times New Roman" w:eastAsia="Times New Roman" w:hAnsi="Times New Roman" w:cs="Times New Roman"/>
                <w:bCs/>
                <w:lang w:val="ru-RU" w:eastAsia="ru-RU"/>
              </w:rPr>
              <w:t>Количество мест</w:t>
            </w:r>
          </w:p>
        </w:tc>
        <w:tc>
          <w:tcPr>
            <w:tcW w:w="973" w:type="dxa"/>
            <w:tcBorders>
              <w:top w:val="single" w:sz="4" w:space="0" w:color="auto"/>
              <w:left w:val="single" w:sz="4" w:space="0" w:color="auto"/>
              <w:bottom w:val="single" w:sz="4" w:space="0" w:color="auto"/>
              <w:right w:val="single" w:sz="4" w:space="0" w:color="auto"/>
            </w:tcBorders>
            <w:vAlign w:val="center"/>
            <w:hideMark/>
          </w:tcPr>
          <w:p w:rsidR="001F5FB5" w:rsidRPr="006C22B5" w:rsidRDefault="001F5FB5" w:rsidP="001F5FB5">
            <w:pPr>
              <w:widowControl/>
              <w:jc w:val="center"/>
              <w:rPr>
                <w:rFonts w:ascii="Times New Roman" w:eastAsia="Times New Roman" w:hAnsi="Times New Roman" w:cs="Times New Roman"/>
                <w:bCs/>
                <w:lang w:val="ru-RU" w:eastAsia="ru-RU"/>
              </w:rPr>
            </w:pPr>
            <w:r w:rsidRPr="006C22B5">
              <w:rPr>
                <w:rFonts w:ascii="Times New Roman" w:eastAsia="Times New Roman" w:hAnsi="Times New Roman" w:cs="Times New Roman"/>
                <w:bCs/>
                <w:lang w:val="ru-RU" w:eastAsia="ru-RU"/>
              </w:rPr>
              <w:t>Количество учащихся</w:t>
            </w:r>
          </w:p>
        </w:tc>
        <w:tc>
          <w:tcPr>
            <w:tcW w:w="988" w:type="dxa"/>
            <w:tcBorders>
              <w:top w:val="single" w:sz="4" w:space="0" w:color="auto"/>
              <w:left w:val="single" w:sz="4" w:space="0" w:color="auto"/>
              <w:bottom w:val="single" w:sz="4" w:space="0" w:color="auto"/>
              <w:right w:val="single" w:sz="4" w:space="0" w:color="auto"/>
            </w:tcBorders>
            <w:vAlign w:val="center"/>
            <w:hideMark/>
          </w:tcPr>
          <w:p w:rsidR="001F5FB5" w:rsidRPr="006C22B5" w:rsidRDefault="001F5FB5" w:rsidP="001F5FB5">
            <w:pPr>
              <w:widowControl/>
              <w:jc w:val="center"/>
              <w:rPr>
                <w:rFonts w:ascii="Times New Roman" w:eastAsia="Times New Roman" w:hAnsi="Times New Roman" w:cs="Times New Roman"/>
                <w:bCs/>
                <w:lang w:val="ru-RU" w:eastAsia="ru-RU"/>
              </w:rPr>
            </w:pPr>
            <w:r w:rsidRPr="006C22B5">
              <w:rPr>
                <w:rFonts w:ascii="Times New Roman" w:eastAsia="Times New Roman" w:hAnsi="Times New Roman" w:cs="Times New Roman"/>
                <w:bCs/>
                <w:lang w:val="ru-RU" w:eastAsia="ru-RU"/>
              </w:rPr>
              <w:t>Загрузка, %</w:t>
            </w:r>
          </w:p>
        </w:tc>
        <w:tc>
          <w:tcPr>
            <w:tcW w:w="988" w:type="dxa"/>
            <w:tcBorders>
              <w:top w:val="single" w:sz="4" w:space="0" w:color="auto"/>
              <w:left w:val="single" w:sz="4" w:space="0" w:color="auto"/>
              <w:bottom w:val="single" w:sz="4" w:space="0" w:color="auto"/>
              <w:right w:val="single" w:sz="4" w:space="0" w:color="auto"/>
            </w:tcBorders>
            <w:vAlign w:val="center"/>
            <w:hideMark/>
          </w:tcPr>
          <w:p w:rsidR="001F5FB5" w:rsidRPr="006C22B5" w:rsidRDefault="001F5FB5" w:rsidP="001F5FB5">
            <w:pPr>
              <w:widowControl/>
              <w:jc w:val="center"/>
              <w:rPr>
                <w:rFonts w:ascii="Times New Roman" w:eastAsia="Times New Roman" w:hAnsi="Times New Roman" w:cs="Times New Roman"/>
                <w:bCs/>
                <w:lang w:val="ru-RU" w:eastAsia="ru-RU"/>
              </w:rPr>
            </w:pPr>
            <w:r w:rsidRPr="006C22B5">
              <w:rPr>
                <w:rFonts w:ascii="Times New Roman" w:eastAsia="Times New Roman" w:hAnsi="Times New Roman" w:cs="Times New Roman"/>
                <w:bCs/>
                <w:lang w:val="ru-RU" w:eastAsia="ru-RU"/>
              </w:rPr>
              <w:t>Количество педагогов</w:t>
            </w:r>
          </w:p>
        </w:tc>
        <w:tc>
          <w:tcPr>
            <w:tcW w:w="1080" w:type="dxa"/>
            <w:tcBorders>
              <w:top w:val="single" w:sz="4" w:space="0" w:color="auto"/>
              <w:left w:val="single" w:sz="4" w:space="0" w:color="auto"/>
              <w:bottom w:val="single" w:sz="4" w:space="0" w:color="auto"/>
              <w:right w:val="single" w:sz="4" w:space="0" w:color="auto"/>
            </w:tcBorders>
            <w:vAlign w:val="center"/>
            <w:hideMark/>
          </w:tcPr>
          <w:p w:rsidR="001F5FB5" w:rsidRPr="006C22B5" w:rsidRDefault="001F5FB5" w:rsidP="001F5FB5">
            <w:pPr>
              <w:widowControl/>
              <w:jc w:val="center"/>
              <w:rPr>
                <w:rFonts w:ascii="Times New Roman" w:eastAsia="Times New Roman" w:hAnsi="Times New Roman" w:cs="Times New Roman"/>
                <w:bCs/>
                <w:lang w:val="ru-RU" w:eastAsia="ru-RU"/>
              </w:rPr>
            </w:pPr>
            <w:r w:rsidRPr="006C22B5">
              <w:rPr>
                <w:rFonts w:ascii="Times New Roman" w:eastAsia="Times New Roman" w:hAnsi="Times New Roman" w:cs="Times New Roman"/>
                <w:bCs/>
                <w:lang w:val="ru-RU" w:eastAsia="ru-RU"/>
              </w:rPr>
              <w:t>Подвоз детей/ н.п., ед.</w:t>
            </w:r>
          </w:p>
        </w:tc>
        <w:tc>
          <w:tcPr>
            <w:tcW w:w="1080" w:type="dxa"/>
            <w:tcBorders>
              <w:top w:val="single" w:sz="4" w:space="0" w:color="auto"/>
              <w:left w:val="single" w:sz="4" w:space="0" w:color="auto"/>
              <w:bottom w:val="single" w:sz="4" w:space="0" w:color="auto"/>
              <w:right w:val="single" w:sz="4" w:space="0" w:color="auto"/>
            </w:tcBorders>
            <w:vAlign w:val="center"/>
            <w:hideMark/>
          </w:tcPr>
          <w:p w:rsidR="001F5FB5" w:rsidRPr="006C22B5" w:rsidRDefault="001F5FB5" w:rsidP="001F5FB5">
            <w:pPr>
              <w:widowControl/>
              <w:jc w:val="center"/>
              <w:rPr>
                <w:rFonts w:ascii="Times New Roman" w:eastAsia="Times New Roman" w:hAnsi="Times New Roman" w:cs="Times New Roman"/>
                <w:bCs/>
                <w:lang w:val="ru-RU" w:eastAsia="ru-RU"/>
              </w:rPr>
            </w:pPr>
            <w:r w:rsidRPr="006C22B5">
              <w:rPr>
                <w:rFonts w:ascii="Times New Roman" w:eastAsia="Times New Roman" w:hAnsi="Times New Roman" w:cs="Times New Roman"/>
                <w:spacing w:val="-3"/>
                <w:lang w:val="ru-RU"/>
              </w:rPr>
              <w:t>Износ здания, %</w:t>
            </w:r>
          </w:p>
        </w:tc>
      </w:tr>
      <w:tr w:rsidR="001F5FB5" w:rsidRPr="006C22B5" w:rsidTr="001F5FB5">
        <w:trPr>
          <w:trHeight w:val="262"/>
          <w:jc w:val="center"/>
        </w:trPr>
        <w:tc>
          <w:tcPr>
            <w:tcW w:w="2266" w:type="dxa"/>
            <w:tcBorders>
              <w:top w:val="single" w:sz="4" w:space="0" w:color="auto"/>
              <w:left w:val="single" w:sz="4" w:space="0" w:color="auto"/>
              <w:bottom w:val="single" w:sz="4" w:space="0" w:color="auto"/>
              <w:right w:val="single" w:sz="4" w:space="0" w:color="auto"/>
            </w:tcBorders>
            <w:vAlign w:val="center"/>
            <w:hideMark/>
          </w:tcPr>
          <w:p w:rsidR="001F5FB5" w:rsidRPr="006C22B5" w:rsidRDefault="001F5FB5" w:rsidP="001F5FB5">
            <w:pPr>
              <w:widowControl/>
              <w:rPr>
                <w:rFonts w:ascii="Times New Roman" w:eastAsia="Times New Roman" w:hAnsi="Times New Roman" w:cs="Times New Roman"/>
                <w:bCs/>
                <w:lang w:val="ru-RU" w:eastAsia="ru-RU"/>
              </w:rPr>
            </w:pPr>
            <w:r w:rsidRPr="006C22B5">
              <w:rPr>
                <w:rFonts w:ascii="Times New Roman" w:eastAsia="Times New Roman" w:hAnsi="Times New Roman" w:cs="Times New Roman"/>
                <w:bCs/>
                <w:lang w:val="ru-RU" w:eastAsia="ru-RU"/>
              </w:rPr>
              <w:t>с. Ивашка улица Левченко, 29</w:t>
            </w:r>
          </w:p>
        </w:tc>
        <w:tc>
          <w:tcPr>
            <w:tcW w:w="2339" w:type="dxa"/>
            <w:tcBorders>
              <w:top w:val="single" w:sz="4" w:space="0" w:color="auto"/>
              <w:left w:val="single" w:sz="4" w:space="0" w:color="auto"/>
              <w:bottom w:val="single" w:sz="4" w:space="0" w:color="auto"/>
              <w:right w:val="single" w:sz="4" w:space="0" w:color="auto"/>
            </w:tcBorders>
            <w:vAlign w:val="center"/>
            <w:hideMark/>
          </w:tcPr>
          <w:p w:rsidR="001F5FB5" w:rsidRPr="006C22B5" w:rsidRDefault="001F5FB5" w:rsidP="001F5FB5">
            <w:pPr>
              <w:widowControl/>
              <w:rPr>
                <w:rFonts w:ascii="Times New Roman" w:eastAsia="Times New Roman" w:hAnsi="Times New Roman" w:cs="Times New Roman"/>
                <w:bCs/>
                <w:lang w:val="ru-RU" w:eastAsia="ru-RU"/>
              </w:rPr>
            </w:pPr>
            <w:r w:rsidRPr="006C22B5">
              <w:rPr>
                <w:rFonts w:ascii="Times New Roman" w:eastAsia="Times New Roman" w:hAnsi="Times New Roman" w:cs="Times New Roman"/>
                <w:bCs/>
                <w:lang w:val="ru-RU" w:eastAsia="ru-RU"/>
              </w:rPr>
              <w:t xml:space="preserve">Муниципальное бюджетное общеобразовательное учреждение «Ивашкинская средняя школа» </w:t>
            </w:r>
          </w:p>
        </w:tc>
        <w:tc>
          <w:tcPr>
            <w:tcW w:w="1080" w:type="dxa"/>
            <w:tcBorders>
              <w:top w:val="single" w:sz="4" w:space="0" w:color="auto"/>
              <w:left w:val="single" w:sz="4" w:space="0" w:color="auto"/>
              <w:bottom w:val="single" w:sz="4" w:space="0" w:color="auto"/>
              <w:right w:val="single" w:sz="4" w:space="0" w:color="auto"/>
            </w:tcBorders>
            <w:vAlign w:val="center"/>
            <w:hideMark/>
          </w:tcPr>
          <w:p w:rsidR="001F5FB5" w:rsidRPr="006C22B5" w:rsidRDefault="001F5FB5" w:rsidP="001F5FB5">
            <w:pPr>
              <w:widowControl/>
              <w:jc w:val="center"/>
              <w:rPr>
                <w:rFonts w:ascii="Times New Roman" w:eastAsia="Times New Roman" w:hAnsi="Times New Roman" w:cs="Times New Roman"/>
                <w:bCs/>
                <w:lang w:val="ru-RU" w:eastAsia="ru-RU"/>
              </w:rPr>
            </w:pPr>
            <w:r w:rsidRPr="006C22B5">
              <w:rPr>
                <w:rFonts w:ascii="Times New Roman" w:eastAsia="Times New Roman" w:hAnsi="Times New Roman" w:cs="Times New Roman"/>
                <w:bCs/>
                <w:lang w:val="ru-RU" w:eastAsia="ru-RU"/>
              </w:rPr>
              <w:t>200</w:t>
            </w:r>
          </w:p>
        </w:tc>
        <w:tc>
          <w:tcPr>
            <w:tcW w:w="973" w:type="dxa"/>
            <w:tcBorders>
              <w:top w:val="single" w:sz="4" w:space="0" w:color="auto"/>
              <w:left w:val="single" w:sz="4" w:space="0" w:color="auto"/>
              <w:bottom w:val="single" w:sz="4" w:space="0" w:color="auto"/>
              <w:right w:val="single" w:sz="4" w:space="0" w:color="auto"/>
            </w:tcBorders>
            <w:vAlign w:val="center"/>
            <w:hideMark/>
          </w:tcPr>
          <w:p w:rsidR="001F5FB5" w:rsidRPr="006C22B5" w:rsidRDefault="001F5FB5" w:rsidP="001F5FB5">
            <w:pPr>
              <w:widowControl/>
              <w:jc w:val="center"/>
              <w:rPr>
                <w:rFonts w:ascii="Times New Roman" w:eastAsia="Times New Roman" w:hAnsi="Times New Roman" w:cs="Times New Roman"/>
                <w:bCs/>
                <w:lang w:val="ru-RU" w:eastAsia="ru-RU"/>
              </w:rPr>
            </w:pPr>
            <w:r w:rsidRPr="006C22B5">
              <w:rPr>
                <w:rFonts w:ascii="Times New Roman" w:eastAsia="Times New Roman" w:hAnsi="Times New Roman" w:cs="Times New Roman"/>
                <w:bCs/>
                <w:lang w:val="ru-RU" w:eastAsia="ru-RU"/>
              </w:rPr>
              <w:t>6</w:t>
            </w:r>
            <w:r w:rsidR="00B063AB" w:rsidRPr="006C22B5">
              <w:rPr>
                <w:rFonts w:ascii="Times New Roman" w:eastAsia="Times New Roman" w:hAnsi="Times New Roman" w:cs="Times New Roman"/>
                <w:bCs/>
                <w:lang w:val="ru-RU" w:eastAsia="ru-RU"/>
              </w:rPr>
              <w:t>5</w:t>
            </w:r>
          </w:p>
        </w:tc>
        <w:tc>
          <w:tcPr>
            <w:tcW w:w="988" w:type="dxa"/>
            <w:tcBorders>
              <w:top w:val="single" w:sz="4" w:space="0" w:color="auto"/>
              <w:left w:val="single" w:sz="4" w:space="0" w:color="auto"/>
              <w:bottom w:val="single" w:sz="4" w:space="0" w:color="auto"/>
              <w:right w:val="single" w:sz="4" w:space="0" w:color="auto"/>
            </w:tcBorders>
            <w:vAlign w:val="center"/>
            <w:hideMark/>
          </w:tcPr>
          <w:p w:rsidR="001F5FB5" w:rsidRPr="006C22B5" w:rsidRDefault="001F5FB5" w:rsidP="001F5FB5">
            <w:pPr>
              <w:widowControl/>
              <w:jc w:val="center"/>
              <w:rPr>
                <w:rFonts w:ascii="Times New Roman" w:eastAsia="Times New Roman" w:hAnsi="Times New Roman" w:cs="Times New Roman"/>
                <w:bCs/>
                <w:lang w:val="ru-RU" w:eastAsia="ru-RU"/>
              </w:rPr>
            </w:pPr>
            <w:r w:rsidRPr="006C22B5">
              <w:rPr>
                <w:rFonts w:ascii="Times New Roman" w:eastAsia="Times New Roman" w:hAnsi="Times New Roman" w:cs="Times New Roman"/>
                <w:bCs/>
                <w:lang w:val="ru-RU" w:eastAsia="ru-RU"/>
              </w:rPr>
              <w:t>32</w:t>
            </w:r>
          </w:p>
        </w:tc>
        <w:tc>
          <w:tcPr>
            <w:tcW w:w="988" w:type="dxa"/>
            <w:tcBorders>
              <w:top w:val="single" w:sz="4" w:space="0" w:color="auto"/>
              <w:left w:val="single" w:sz="4" w:space="0" w:color="auto"/>
              <w:bottom w:val="single" w:sz="4" w:space="0" w:color="auto"/>
              <w:right w:val="single" w:sz="4" w:space="0" w:color="auto"/>
            </w:tcBorders>
            <w:vAlign w:val="center"/>
            <w:hideMark/>
          </w:tcPr>
          <w:p w:rsidR="001F5FB5" w:rsidRPr="006C22B5" w:rsidRDefault="001F5FB5" w:rsidP="001F5FB5">
            <w:pPr>
              <w:widowControl/>
              <w:jc w:val="center"/>
              <w:rPr>
                <w:rFonts w:ascii="Times New Roman" w:eastAsia="Times New Roman" w:hAnsi="Times New Roman" w:cs="Times New Roman"/>
                <w:bCs/>
                <w:lang w:val="ru-RU" w:eastAsia="ru-RU"/>
              </w:rPr>
            </w:pPr>
            <w:r w:rsidRPr="006C22B5">
              <w:rPr>
                <w:rFonts w:ascii="Times New Roman" w:eastAsia="Times New Roman" w:hAnsi="Times New Roman" w:cs="Times New Roman"/>
                <w:bCs/>
                <w:lang w:val="ru-RU" w:eastAsia="ru-RU"/>
              </w:rPr>
              <w:t>14</w:t>
            </w:r>
          </w:p>
        </w:tc>
        <w:tc>
          <w:tcPr>
            <w:tcW w:w="1080" w:type="dxa"/>
            <w:tcBorders>
              <w:top w:val="single" w:sz="4" w:space="0" w:color="auto"/>
              <w:left w:val="single" w:sz="4" w:space="0" w:color="auto"/>
              <w:bottom w:val="single" w:sz="4" w:space="0" w:color="auto"/>
              <w:right w:val="single" w:sz="4" w:space="0" w:color="auto"/>
            </w:tcBorders>
            <w:vAlign w:val="center"/>
            <w:hideMark/>
          </w:tcPr>
          <w:p w:rsidR="001F5FB5" w:rsidRPr="006C22B5" w:rsidRDefault="001F5FB5" w:rsidP="001F5FB5">
            <w:pPr>
              <w:widowControl/>
              <w:jc w:val="center"/>
              <w:rPr>
                <w:rFonts w:ascii="Times New Roman" w:eastAsia="Times New Roman" w:hAnsi="Times New Roman" w:cs="Times New Roman"/>
                <w:bCs/>
                <w:lang w:val="ru-RU" w:eastAsia="ru-RU"/>
              </w:rPr>
            </w:pPr>
            <w:r w:rsidRPr="006C22B5">
              <w:rPr>
                <w:rFonts w:ascii="Times New Roman" w:eastAsia="Times New Roman" w:hAnsi="Times New Roman" w:cs="Times New Roman"/>
                <w:bCs/>
                <w:lang w:val="ru-RU" w:eastAsia="ru-RU"/>
              </w:rPr>
              <w:t>0</w:t>
            </w:r>
          </w:p>
        </w:tc>
        <w:tc>
          <w:tcPr>
            <w:tcW w:w="1080" w:type="dxa"/>
            <w:tcBorders>
              <w:top w:val="single" w:sz="4" w:space="0" w:color="auto"/>
              <w:left w:val="single" w:sz="4" w:space="0" w:color="auto"/>
              <w:bottom w:val="single" w:sz="4" w:space="0" w:color="auto"/>
              <w:right w:val="single" w:sz="4" w:space="0" w:color="auto"/>
            </w:tcBorders>
            <w:vAlign w:val="center"/>
            <w:hideMark/>
          </w:tcPr>
          <w:p w:rsidR="001F5FB5" w:rsidRPr="006C22B5" w:rsidRDefault="001F5FB5" w:rsidP="001F5FB5">
            <w:pPr>
              <w:widowControl/>
              <w:jc w:val="center"/>
              <w:rPr>
                <w:rFonts w:ascii="Times New Roman" w:eastAsia="Times New Roman" w:hAnsi="Times New Roman" w:cs="Times New Roman"/>
                <w:bCs/>
                <w:lang w:val="ru-RU" w:eastAsia="ru-RU"/>
              </w:rPr>
            </w:pPr>
            <w:r w:rsidRPr="006C22B5">
              <w:rPr>
                <w:rFonts w:ascii="Times New Roman" w:eastAsia="Times New Roman" w:hAnsi="Times New Roman" w:cs="Times New Roman"/>
                <w:bCs/>
                <w:lang w:val="ru-RU" w:eastAsia="ru-RU"/>
              </w:rPr>
              <w:t>98</w:t>
            </w:r>
          </w:p>
        </w:tc>
      </w:tr>
    </w:tbl>
    <w:p w:rsidR="001F5FB5" w:rsidRPr="006C22B5" w:rsidRDefault="001F5FB5" w:rsidP="001F5FB5">
      <w:pPr>
        <w:widowControl/>
        <w:spacing w:after="120"/>
        <w:jc w:val="center"/>
        <w:rPr>
          <w:rFonts w:ascii="Times New Roman" w:eastAsia="Times New Roman" w:hAnsi="Times New Roman" w:cs="Times New Roman"/>
          <w:sz w:val="28"/>
          <w:szCs w:val="24"/>
          <w:lang w:val="ru-RU" w:eastAsia="ru-RU"/>
        </w:rPr>
      </w:pPr>
    </w:p>
    <w:p w:rsidR="001F5FB5" w:rsidRPr="006C22B5" w:rsidRDefault="001F5FB5" w:rsidP="001F5FB5">
      <w:pPr>
        <w:widowControl/>
        <w:spacing w:after="200"/>
        <w:ind w:firstLine="709"/>
        <w:contextualSpacing/>
        <w:jc w:val="both"/>
        <w:rPr>
          <w:rFonts w:ascii="Times New Roman" w:eastAsia="Calibri" w:hAnsi="Times New Roman" w:cs="Times New Roman"/>
          <w:sz w:val="28"/>
          <w:szCs w:val="28"/>
          <w:lang w:val="ru-RU" w:eastAsia="ru-RU"/>
        </w:rPr>
      </w:pPr>
      <w:r w:rsidRPr="006C22B5">
        <w:rPr>
          <w:rFonts w:ascii="Times New Roman" w:eastAsia="Calibri" w:hAnsi="Times New Roman" w:cs="Times New Roman"/>
          <w:sz w:val="28"/>
          <w:szCs w:val="28"/>
          <w:lang w:val="ru-RU" w:eastAsia="ru-RU"/>
        </w:rPr>
        <w:t xml:space="preserve">Уровень обеспеченности учреждениями общего образования составляет </w:t>
      </w:r>
      <w:r w:rsidR="00DB6482" w:rsidRPr="006C22B5">
        <w:rPr>
          <w:rFonts w:ascii="Times New Roman" w:eastAsia="Calibri" w:hAnsi="Times New Roman" w:cs="Times New Roman"/>
          <w:sz w:val="28"/>
          <w:szCs w:val="28"/>
          <w:lang w:val="ru-RU" w:eastAsia="ru-RU"/>
        </w:rPr>
        <w:t>263</w:t>
      </w:r>
      <w:r w:rsidRPr="006C22B5">
        <w:rPr>
          <w:rFonts w:ascii="Times New Roman" w:eastAsia="Calibri" w:hAnsi="Times New Roman" w:cs="Times New Roman"/>
          <w:sz w:val="28"/>
          <w:szCs w:val="28"/>
          <w:lang w:val="ru-RU" w:eastAsia="ru-RU"/>
        </w:rPr>
        <w:t xml:space="preserve"> % от нормативного значения, заложенного в местных нормативах градостроительного проектирования Карагинского района Камчатского края. </w:t>
      </w:r>
    </w:p>
    <w:p w:rsidR="001F5FB5" w:rsidRPr="006C22B5" w:rsidRDefault="001F5FB5" w:rsidP="001F5FB5">
      <w:pPr>
        <w:widowControl/>
        <w:ind w:firstLine="709"/>
        <w:jc w:val="both"/>
        <w:rPr>
          <w:rFonts w:ascii="Times New Roman" w:eastAsia="Calibri" w:hAnsi="Times New Roman" w:cs="Times New Roman"/>
          <w:sz w:val="28"/>
          <w:szCs w:val="28"/>
          <w:lang w:val="ru-RU" w:eastAsia="ru-RU"/>
        </w:rPr>
      </w:pPr>
      <w:r w:rsidRPr="006C22B5">
        <w:rPr>
          <w:rFonts w:ascii="Times New Roman" w:eastAsia="Calibri" w:hAnsi="Times New Roman" w:cs="Times New Roman"/>
          <w:bCs/>
          <w:sz w:val="28"/>
          <w:szCs w:val="28"/>
          <w:lang w:val="ru-RU" w:eastAsia="ru-RU"/>
        </w:rPr>
        <w:t xml:space="preserve">Услуги дополнительного образования детей на территории поселения не предоставляются. </w:t>
      </w:r>
    </w:p>
    <w:p w:rsidR="001F5FB5" w:rsidRPr="006C22B5" w:rsidRDefault="001F5FB5" w:rsidP="001F5FB5">
      <w:pPr>
        <w:widowControl/>
        <w:spacing w:after="200"/>
        <w:ind w:firstLine="709"/>
        <w:contextualSpacing/>
        <w:jc w:val="both"/>
        <w:rPr>
          <w:rFonts w:ascii="Times New Roman" w:eastAsia="Calibri" w:hAnsi="Times New Roman" w:cs="Times New Roman"/>
          <w:sz w:val="28"/>
          <w:szCs w:val="28"/>
          <w:lang w:val="ru-RU" w:eastAsia="ru-RU"/>
        </w:rPr>
      </w:pPr>
      <w:r w:rsidRPr="006C22B5">
        <w:rPr>
          <w:rFonts w:ascii="Times New Roman" w:eastAsia="Calibri" w:hAnsi="Times New Roman" w:cs="Times New Roman"/>
          <w:sz w:val="28"/>
          <w:szCs w:val="28"/>
          <w:lang w:val="ru-RU" w:eastAsia="ru-RU"/>
        </w:rPr>
        <w:t xml:space="preserve">На территории сельского поселения «село Ивашка» отсутствуют учреждения профессионального и высшего образования. </w:t>
      </w:r>
    </w:p>
    <w:p w:rsidR="001F5FB5" w:rsidRPr="006C22B5" w:rsidRDefault="001F5FB5" w:rsidP="001F5FB5">
      <w:pPr>
        <w:widowControl/>
        <w:spacing w:after="200"/>
        <w:ind w:firstLine="709"/>
        <w:contextualSpacing/>
        <w:jc w:val="both"/>
        <w:rPr>
          <w:rFonts w:ascii="Times New Roman" w:eastAsia="Calibri" w:hAnsi="Times New Roman" w:cs="Times New Roman"/>
          <w:sz w:val="28"/>
          <w:szCs w:val="28"/>
          <w:lang w:val="ru-RU" w:eastAsia="ru-RU"/>
        </w:rPr>
      </w:pPr>
      <w:r w:rsidRPr="006C22B5">
        <w:rPr>
          <w:rFonts w:ascii="Times New Roman" w:eastAsia="Calibri" w:hAnsi="Times New Roman" w:cs="Times New Roman"/>
          <w:sz w:val="28"/>
          <w:szCs w:val="28"/>
          <w:lang w:val="ru-RU" w:eastAsia="ru-RU"/>
        </w:rPr>
        <w:t>Дальнейшее развитие образования будет осуществляться в рамках национального проекта «Образование», государственной программы Камчатского края «Развитие образования в Камчатском крае», а также муниципальной программы Карагинского района «Развитие образования в Карагинском муниципальном районе».</w:t>
      </w:r>
    </w:p>
    <w:bookmarkEnd w:id="84"/>
    <w:p w:rsidR="00B70A1B" w:rsidRPr="006C22B5" w:rsidRDefault="001F5FB5" w:rsidP="001F5FB5">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Особое внимание в образовательной политике поселения отводится целенаправленным действиям по развитию специальной адаптационной, </w:t>
      </w:r>
      <w:r w:rsidRPr="006C22B5">
        <w:rPr>
          <w:rFonts w:ascii="Times New Roman" w:eastAsia="Times New Roman" w:hAnsi="Times New Roman" w:cs="Times New Roman"/>
          <w:sz w:val="28"/>
          <w:szCs w:val="24"/>
          <w:lang w:val="ru-RU" w:eastAsia="ru-RU"/>
        </w:rPr>
        <w:lastRenderedPageBreak/>
        <w:t>коррекционно-развивающей среды для детей с ограниченными возможностями здоровья и детей-инвалидов.</w:t>
      </w:r>
    </w:p>
    <w:p w:rsidR="00493F53" w:rsidRPr="006C22B5" w:rsidRDefault="00493F53" w:rsidP="00493F53">
      <w:pPr>
        <w:rPr>
          <w:lang w:val="ru-RU"/>
        </w:rPr>
      </w:pPr>
    </w:p>
    <w:p w:rsidR="00A248D8" w:rsidRPr="006C22B5" w:rsidRDefault="00A248D8" w:rsidP="00785C26">
      <w:pPr>
        <w:pStyle w:val="3"/>
        <w:keepNext/>
        <w:widowControl/>
        <w:numPr>
          <w:ilvl w:val="2"/>
          <w:numId w:val="8"/>
        </w:numPr>
        <w:tabs>
          <w:tab w:val="left" w:pos="1276"/>
        </w:tabs>
        <w:spacing w:before="120" w:after="240"/>
        <w:ind w:left="1276" w:hanging="556"/>
        <w:jc w:val="both"/>
        <w:rPr>
          <w:rFonts w:cs="Times New Roman"/>
          <w:sz w:val="28"/>
          <w:szCs w:val="26"/>
          <w:lang/>
        </w:rPr>
      </w:pPr>
      <w:bookmarkStart w:id="92" w:name="_Toc143514308"/>
      <w:r w:rsidRPr="006C22B5">
        <w:rPr>
          <w:rFonts w:cs="Times New Roman"/>
          <w:sz w:val="28"/>
          <w:szCs w:val="26"/>
          <w:lang/>
        </w:rPr>
        <w:t>Здравоохранение</w:t>
      </w:r>
      <w:bookmarkEnd w:id="85"/>
      <w:bookmarkEnd w:id="86"/>
      <w:bookmarkEnd w:id="87"/>
      <w:bookmarkEnd w:id="88"/>
      <w:bookmarkEnd w:id="89"/>
      <w:bookmarkEnd w:id="90"/>
      <w:bookmarkEnd w:id="91"/>
      <w:bookmarkEnd w:id="92"/>
    </w:p>
    <w:p w:rsidR="001F5FB5" w:rsidRPr="006C22B5" w:rsidRDefault="001F5FB5" w:rsidP="001F5FB5">
      <w:pPr>
        <w:widowControl/>
        <w:ind w:firstLine="567"/>
        <w:jc w:val="both"/>
        <w:rPr>
          <w:rFonts w:ascii="Times New Roman" w:eastAsia="Arial Unicode MS" w:hAnsi="Times New Roman" w:cs="Times New Roman"/>
          <w:color w:val="000000"/>
          <w:sz w:val="28"/>
          <w:szCs w:val="28"/>
          <w:lang w:val="ru-RU" w:eastAsia="ru-RU"/>
        </w:rPr>
      </w:pPr>
      <w:r w:rsidRPr="006C22B5">
        <w:rPr>
          <w:rFonts w:ascii="Times New Roman" w:eastAsia="Arial Unicode MS" w:hAnsi="Times New Roman" w:cs="Times New Roman"/>
          <w:color w:val="000000"/>
          <w:sz w:val="28"/>
          <w:szCs w:val="28"/>
          <w:lang w:val="ru-RU" w:eastAsia="ru-RU"/>
        </w:rPr>
        <w:t xml:space="preserve">Для оказания жителям Карагинского муниципального района гарантированной бесплатной медицинской помощи в районе развёрнуты и функционируют структурные подразделения </w:t>
      </w:r>
      <w:bookmarkStart w:id="93" w:name="_Hlk55722774"/>
      <w:r w:rsidRPr="006C22B5">
        <w:rPr>
          <w:rFonts w:ascii="Times New Roman" w:eastAsia="Arial Unicode MS" w:hAnsi="Times New Roman" w:cs="Times New Roman"/>
          <w:color w:val="000000"/>
          <w:sz w:val="28"/>
          <w:szCs w:val="28"/>
          <w:lang w:val="ru-RU" w:eastAsia="ru-RU"/>
        </w:rPr>
        <w:t>ГБУЗ Камчатского края «Карагинская районная больница»</w:t>
      </w:r>
      <w:bookmarkEnd w:id="93"/>
      <w:r w:rsidRPr="006C22B5">
        <w:rPr>
          <w:rFonts w:ascii="Times New Roman" w:eastAsia="Arial Unicode MS" w:hAnsi="Times New Roman" w:cs="Times New Roman"/>
          <w:color w:val="000000"/>
          <w:sz w:val="28"/>
          <w:szCs w:val="28"/>
          <w:lang w:val="ru-RU" w:eastAsia="ru-RU"/>
        </w:rPr>
        <w:t>.</w:t>
      </w:r>
    </w:p>
    <w:p w:rsidR="001F5FB5" w:rsidRPr="006C22B5" w:rsidRDefault="001F5FB5" w:rsidP="001F5FB5">
      <w:pPr>
        <w:widowControl/>
        <w:ind w:firstLine="567"/>
        <w:jc w:val="both"/>
        <w:rPr>
          <w:rFonts w:ascii="Times New Roman" w:eastAsia="Arial Unicode MS" w:hAnsi="Times New Roman" w:cs="Times New Roman"/>
          <w:color w:val="000000"/>
          <w:sz w:val="28"/>
          <w:szCs w:val="28"/>
          <w:lang w:val="ru-RU" w:eastAsia="ru-RU"/>
        </w:rPr>
      </w:pPr>
      <w:r w:rsidRPr="006C22B5">
        <w:rPr>
          <w:rFonts w:ascii="Times New Roman" w:eastAsia="Arial Unicode MS" w:hAnsi="Times New Roman" w:cs="Times New Roman"/>
          <w:color w:val="000000"/>
          <w:sz w:val="28"/>
          <w:szCs w:val="28"/>
          <w:lang w:val="ru-RU" w:eastAsia="ru-RU"/>
        </w:rPr>
        <w:t xml:space="preserve">Экстренная медицинская помощь оказывается круглосуточно выездными врачебными бригадами «Станции скорой медицинской помощи». </w:t>
      </w:r>
    </w:p>
    <w:p w:rsidR="001F5FB5" w:rsidRPr="006C22B5" w:rsidRDefault="001F5FB5" w:rsidP="001F5FB5">
      <w:pPr>
        <w:widowControl/>
        <w:ind w:firstLine="567"/>
        <w:jc w:val="both"/>
        <w:rPr>
          <w:rFonts w:ascii="Times New Roman" w:eastAsia="Arial Unicode MS" w:hAnsi="Times New Roman" w:cs="Times New Roman"/>
          <w:color w:val="000000"/>
          <w:sz w:val="28"/>
          <w:szCs w:val="28"/>
          <w:lang w:val="ru-RU" w:eastAsia="ru-RU"/>
        </w:rPr>
      </w:pPr>
      <w:r w:rsidRPr="006C22B5">
        <w:rPr>
          <w:rFonts w:ascii="Times New Roman" w:eastAsia="Arial Unicode MS" w:hAnsi="Times New Roman" w:cs="Times New Roman"/>
          <w:color w:val="000000"/>
          <w:sz w:val="28"/>
          <w:szCs w:val="28"/>
          <w:lang w:val="ru-RU" w:eastAsia="ru-RU"/>
        </w:rPr>
        <w:t xml:space="preserve">С учётом того, что население сельского поселения обслуживается и районной больницей, расчёт обеспеченности произведён с учётом мощности ГБУЗ Камчатского края «Карагинская районная больница». В районной больнице развёрнуто 45 коек круглосуточного пребывания и 15 коек дневного стационара. Обеспеченность коечным фондом по району в целом составляет 169 на 10 тысяч населения. Обеспеченность амбулаторно-поликлиническими учреждениями составляет 381 посещение на 10 тыс. чел. Относительно региональных нормативов градостроительного проектирования Камчатского края обеспеченность составляет 126 % и 210 % соответственно. Если учитывать только объекты поселения, то обеспеченность составляет 0 % по коечному фонду и </w:t>
      </w:r>
      <w:r w:rsidR="00DB6482" w:rsidRPr="006C22B5">
        <w:rPr>
          <w:rFonts w:ascii="Times New Roman" w:eastAsia="Arial Unicode MS" w:hAnsi="Times New Roman" w:cs="Times New Roman"/>
          <w:color w:val="000000"/>
          <w:sz w:val="28"/>
          <w:szCs w:val="28"/>
          <w:lang w:val="ru-RU" w:eastAsia="ru-RU"/>
        </w:rPr>
        <w:t>259</w:t>
      </w:r>
      <w:r w:rsidRPr="006C22B5">
        <w:rPr>
          <w:rFonts w:ascii="Times New Roman" w:eastAsia="Arial Unicode MS" w:hAnsi="Times New Roman" w:cs="Times New Roman"/>
          <w:color w:val="000000"/>
          <w:sz w:val="28"/>
          <w:szCs w:val="28"/>
          <w:lang w:val="ru-RU" w:eastAsia="ru-RU"/>
        </w:rPr>
        <w:t xml:space="preserve"> % по амбулаторно-поликлиническому обслуживанию.</w:t>
      </w:r>
    </w:p>
    <w:p w:rsidR="001F5FB5" w:rsidRPr="006C22B5" w:rsidRDefault="001F5FB5" w:rsidP="001F5FB5">
      <w:pPr>
        <w:widowControl/>
        <w:ind w:firstLine="567"/>
        <w:jc w:val="both"/>
        <w:rPr>
          <w:rFonts w:ascii="Times New Roman" w:eastAsia="Arial Unicode MS" w:hAnsi="Times New Roman" w:cs="Times New Roman"/>
          <w:color w:val="000000"/>
          <w:sz w:val="28"/>
          <w:szCs w:val="28"/>
          <w:lang w:val="ru-RU" w:eastAsia="ru-RU"/>
        </w:rPr>
      </w:pPr>
      <w:r w:rsidRPr="006C22B5">
        <w:rPr>
          <w:rFonts w:ascii="Times New Roman" w:eastAsia="Arial Unicode MS" w:hAnsi="Times New Roman" w:cs="Times New Roman"/>
          <w:color w:val="000000"/>
          <w:sz w:val="28"/>
          <w:szCs w:val="28"/>
          <w:lang w:val="ru-RU" w:eastAsia="ru-RU"/>
        </w:rPr>
        <w:t xml:space="preserve">В здравоохранении района трудится всего 73 человека, из них врачей – 17 человек, среднего медицинского персонала – 29 человек. Укомплектованность врачами составляет </w:t>
      </w:r>
      <w:r w:rsidR="00DB6482" w:rsidRPr="006C22B5">
        <w:rPr>
          <w:rFonts w:ascii="Times New Roman" w:eastAsia="Arial Unicode MS" w:hAnsi="Times New Roman" w:cs="Times New Roman"/>
          <w:color w:val="000000"/>
          <w:sz w:val="28"/>
          <w:szCs w:val="28"/>
          <w:lang w:val="ru-RU" w:eastAsia="ru-RU"/>
        </w:rPr>
        <w:t>96</w:t>
      </w:r>
      <w:r w:rsidRPr="006C22B5">
        <w:rPr>
          <w:rFonts w:ascii="Times New Roman" w:eastAsia="Arial Unicode MS" w:hAnsi="Times New Roman" w:cs="Times New Roman"/>
          <w:color w:val="000000"/>
          <w:sz w:val="28"/>
          <w:szCs w:val="28"/>
          <w:lang w:val="ru-RU" w:eastAsia="ru-RU"/>
        </w:rPr>
        <w:t xml:space="preserve"> %, средним и младшим медицинским персоналом – </w:t>
      </w:r>
      <w:r w:rsidR="00DB6482" w:rsidRPr="006C22B5">
        <w:rPr>
          <w:rFonts w:ascii="Times New Roman" w:eastAsia="Arial Unicode MS" w:hAnsi="Times New Roman" w:cs="Times New Roman"/>
          <w:color w:val="000000"/>
          <w:sz w:val="28"/>
          <w:szCs w:val="28"/>
          <w:lang w:val="ru-RU" w:eastAsia="ru-RU"/>
        </w:rPr>
        <w:t>76</w:t>
      </w:r>
      <w:r w:rsidRPr="006C22B5">
        <w:rPr>
          <w:rFonts w:ascii="Times New Roman" w:eastAsia="Arial Unicode MS" w:hAnsi="Times New Roman" w:cs="Times New Roman"/>
          <w:color w:val="000000"/>
          <w:sz w:val="28"/>
          <w:szCs w:val="28"/>
          <w:lang w:val="ru-RU" w:eastAsia="ru-RU"/>
        </w:rPr>
        <w:t xml:space="preserve"> %. </w:t>
      </w:r>
    </w:p>
    <w:p w:rsidR="001F5FB5" w:rsidRPr="006C22B5" w:rsidRDefault="001F5FB5" w:rsidP="001F5FB5">
      <w:pPr>
        <w:jc w:val="right"/>
        <w:rPr>
          <w:rFonts w:ascii="Times New Roman" w:eastAsia="Calibri" w:hAnsi="Times New Roman" w:cs="Times New Roman"/>
          <w:sz w:val="28"/>
          <w:szCs w:val="24"/>
          <w:lang w:val="ru-RU"/>
        </w:rPr>
      </w:pPr>
      <w:r w:rsidRPr="006C22B5">
        <w:rPr>
          <w:rFonts w:ascii="Times New Roman" w:eastAsia="Calibri" w:hAnsi="Times New Roman" w:cs="Times New Roman"/>
          <w:sz w:val="28"/>
          <w:szCs w:val="24"/>
          <w:lang w:val="ru-RU"/>
        </w:rPr>
        <w:t xml:space="preserve">Таблица </w:t>
      </w:r>
      <w:r w:rsidR="00C81304" w:rsidRPr="006C22B5">
        <w:rPr>
          <w:rFonts w:ascii="Times New Roman" w:eastAsia="Times New Roman" w:hAnsi="Times New Roman" w:cs="Times New Roman"/>
          <w:sz w:val="28"/>
          <w:szCs w:val="28"/>
          <w:lang w:bidi="en-US"/>
        </w:rPr>
        <w:fldChar w:fldCharType="begin"/>
      </w:r>
      <w:r w:rsidRPr="006C22B5">
        <w:rPr>
          <w:rFonts w:ascii="Times New Roman" w:eastAsia="Times New Roman" w:hAnsi="Times New Roman" w:cs="Times New Roman"/>
          <w:sz w:val="28"/>
          <w:szCs w:val="28"/>
          <w:lang w:val="ru-RU" w:bidi="en-US"/>
        </w:rPr>
        <w:instrText xml:space="preserve"> </w:instrText>
      </w:r>
      <w:r w:rsidRPr="006C22B5">
        <w:rPr>
          <w:rFonts w:ascii="Times New Roman" w:eastAsia="Times New Roman" w:hAnsi="Times New Roman" w:cs="Times New Roman"/>
          <w:sz w:val="28"/>
          <w:szCs w:val="28"/>
          <w:lang w:bidi="en-US"/>
        </w:rPr>
        <w:instrText>SEQ</w:instrText>
      </w:r>
      <w:r w:rsidRPr="006C22B5">
        <w:rPr>
          <w:rFonts w:ascii="Times New Roman" w:eastAsia="Times New Roman" w:hAnsi="Times New Roman" w:cs="Times New Roman"/>
          <w:sz w:val="28"/>
          <w:szCs w:val="28"/>
          <w:lang w:val="ru-RU" w:bidi="en-US"/>
        </w:rPr>
        <w:instrText xml:space="preserve"> Таблица \* </w:instrText>
      </w:r>
      <w:r w:rsidRPr="006C22B5">
        <w:rPr>
          <w:rFonts w:ascii="Times New Roman" w:eastAsia="Times New Roman" w:hAnsi="Times New Roman" w:cs="Times New Roman"/>
          <w:sz w:val="28"/>
          <w:szCs w:val="28"/>
          <w:lang w:bidi="en-US"/>
        </w:rPr>
        <w:instrText>ARABIC</w:instrText>
      </w:r>
      <w:r w:rsidRPr="006C22B5">
        <w:rPr>
          <w:rFonts w:ascii="Times New Roman" w:eastAsia="Times New Roman" w:hAnsi="Times New Roman" w:cs="Times New Roman"/>
          <w:sz w:val="28"/>
          <w:szCs w:val="28"/>
          <w:lang w:val="ru-RU" w:bidi="en-US"/>
        </w:rPr>
        <w:instrText xml:space="preserve"> </w:instrText>
      </w:r>
      <w:r w:rsidR="00C81304" w:rsidRPr="006C22B5">
        <w:rPr>
          <w:rFonts w:ascii="Times New Roman" w:eastAsia="Times New Roman" w:hAnsi="Times New Roman" w:cs="Times New Roman"/>
          <w:sz w:val="28"/>
          <w:szCs w:val="28"/>
          <w:lang w:bidi="en-US"/>
        </w:rPr>
        <w:fldChar w:fldCharType="separate"/>
      </w:r>
      <w:r w:rsidR="0088365D" w:rsidRPr="006C22B5">
        <w:rPr>
          <w:rFonts w:ascii="Times New Roman" w:eastAsia="Times New Roman" w:hAnsi="Times New Roman" w:cs="Times New Roman"/>
          <w:noProof/>
          <w:sz w:val="28"/>
          <w:szCs w:val="28"/>
          <w:lang w:val="ru-RU" w:bidi="en-US"/>
        </w:rPr>
        <w:t>5</w:t>
      </w:r>
      <w:r w:rsidR="00C81304" w:rsidRPr="006C22B5">
        <w:rPr>
          <w:rFonts w:ascii="Times New Roman" w:eastAsia="Times New Roman" w:hAnsi="Times New Roman" w:cs="Times New Roman"/>
          <w:sz w:val="28"/>
          <w:szCs w:val="28"/>
          <w:lang w:bidi="en-US"/>
        </w:rPr>
        <w:fldChar w:fldCharType="end"/>
      </w:r>
      <w:r w:rsidRPr="006C22B5">
        <w:rPr>
          <w:rFonts w:ascii="Times New Roman" w:eastAsia="Calibri" w:hAnsi="Times New Roman" w:cs="Times New Roman"/>
          <w:sz w:val="28"/>
          <w:szCs w:val="24"/>
          <w:lang w:val="ru-RU"/>
        </w:rPr>
        <w:t xml:space="preserve"> </w:t>
      </w:r>
    </w:p>
    <w:p w:rsidR="001F5FB5" w:rsidRPr="006C22B5" w:rsidRDefault="001F5FB5" w:rsidP="001F5FB5">
      <w:pPr>
        <w:spacing w:after="240"/>
        <w:jc w:val="center"/>
        <w:rPr>
          <w:rFonts w:ascii="Times New Roman" w:eastAsia="Calibri" w:hAnsi="Times New Roman" w:cs="Times New Roman"/>
          <w:sz w:val="28"/>
          <w:szCs w:val="24"/>
          <w:lang w:val="ru-RU"/>
        </w:rPr>
      </w:pPr>
      <w:r w:rsidRPr="006C22B5">
        <w:rPr>
          <w:rFonts w:ascii="Times New Roman" w:eastAsia="Calibri" w:hAnsi="Times New Roman" w:cs="Times New Roman"/>
          <w:sz w:val="28"/>
          <w:szCs w:val="24"/>
          <w:lang w:val="ru-RU"/>
        </w:rPr>
        <w:t>Характеристика системы здравоохранения сельского поселения «село Ивашка»</w:t>
      </w:r>
    </w:p>
    <w:tbl>
      <w:tblPr>
        <w:tblW w:w="10320" w:type="dxa"/>
        <w:jc w:val="center"/>
        <w:tblLayout w:type="fixed"/>
        <w:tblLook w:val="04A0"/>
      </w:tblPr>
      <w:tblGrid>
        <w:gridCol w:w="2652"/>
        <w:gridCol w:w="2490"/>
        <w:gridCol w:w="1276"/>
        <w:gridCol w:w="882"/>
        <w:gridCol w:w="823"/>
        <w:gridCol w:w="1205"/>
        <w:gridCol w:w="992"/>
      </w:tblGrid>
      <w:tr w:rsidR="001F5FB5" w:rsidRPr="006C22B5" w:rsidTr="001F5FB5">
        <w:trPr>
          <w:trHeight w:val="57"/>
          <w:jc w:val="center"/>
        </w:trPr>
        <w:tc>
          <w:tcPr>
            <w:tcW w:w="2653" w:type="dxa"/>
            <w:vMerge w:val="restart"/>
            <w:tcBorders>
              <w:top w:val="single" w:sz="4" w:space="0" w:color="auto"/>
              <w:left w:val="single" w:sz="4" w:space="0" w:color="auto"/>
              <w:bottom w:val="single" w:sz="4" w:space="0" w:color="auto"/>
              <w:right w:val="single" w:sz="4" w:space="0" w:color="auto"/>
            </w:tcBorders>
            <w:noWrap/>
            <w:vAlign w:val="center"/>
            <w:hideMark/>
          </w:tcPr>
          <w:p w:rsidR="001F5FB5" w:rsidRPr="006C22B5" w:rsidRDefault="001F5FB5" w:rsidP="001F5FB5">
            <w:pPr>
              <w:widowControl/>
              <w:jc w:val="center"/>
              <w:rPr>
                <w:rFonts w:ascii="Times New Roman" w:eastAsia="Times New Roman" w:hAnsi="Times New Roman" w:cs="Times New Roman"/>
                <w:lang w:val="ru-RU" w:eastAsia="ru-RU"/>
              </w:rPr>
            </w:pPr>
            <w:r w:rsidRPr="006C22B5">
              <w:rPr>
                <w:rFonts w:ascii="Times New Roman" w:eastAsia="Times New Roman" w:hAnsi="Times New Roman" w:cs="Times New Roman"/>
                <w:lang w:val="ru-RU" w:eastAsia="ru-RU"/>
              </w:rPr>
              <w:t>Наименование объекта</w:t>
            </w:r>
          </w:p>
        </w:tc>
        <w:tc>
          <w:tcPr>
            <w:tcW w:w="2491" w:type="dxa"/>
            <w:vMerge w:val="restart"/>
            <w:tcBorders>
              <w:top w:val="single" w:sz="4" w:space="0" w:color="auto"/>
              <w:left w:val="single" w:sz="4" w:space="0" w:color="auto"/>
              <w:bottom w:val="single" w:sz="4" w:space="0" w:color="auto"/>
              <w:right w:val="single" w:sz="4" w:space="0" w:color="auto"/>
            </w:tcBorders>
            <w:noWrap/>
            <w:vAlign w:val="center"/>
            <w:hideMark/>
          </w:tcPr>
          <w:p w:rsidR="001F5FB5" w:rsidRPr="006C22B5" w:rsidRDefault="001F5FB5" w:rsidP="001F5FB5">
            <w:pPr>
              <w:widowControl/>
              <w:jc w:val="center"/>
              <w:rPr>
                <w:rFonts w:ascii="Times New Roman" w:eastAsia="Times New Roman" w:hAnsi="Times New Roman" w:cs="Times New Roman"/>
                <w:lang w:val="ru-RU" w:eastAsia="ru-RU"/>
              </w:rPr>
            </w:pPr>
            <w:r w:rsidRPr="006C22B5">
              <w:rPr>
                <w:rFonts w:ascii="Times New Roman" w:eastAsia="Times New Roman" w:hAnsi="Times New Roman" w:cs="Times New Roman"/>
                <w:lang w:val="ru-RU" w:eastAsia="ru-RU"/>
              </w:rPr>
              <w:t>Адрес объекта (район, населённый пункт)</w:t>
            </w:r>
          </w:p>
        </w:tc>
        <w:tc>
          <w:tcPr>
            <w:tcW w:w="2158" w:type="dxa"/>
            <w:gridSpan w:val="2"/>
            <w:tcBorders>
              <w:top w:val="single" w:sz="4" w:space="0" w:color="auto"/>
              <w:left w:val="nil"/>
              <w:bottom w:val="single" w:sz="4" w:space="0" w:color="auto"/>
              <w:right w:val="single" w:sz="4" w:space="0" w:color="auto"/>
            </w:tcBorders>
            <w:noWrap/>
            <w:vAlign w:val="center"/>
            <w:hideMark/>
          </w:tcPr>
          <w:p w:rsidR="001F5FB5" w:rsidRPr="006C22B5" w:rsidRDefault="001F5FB5" w:rsidP="001F5FB5">
            <w:pPr>
              <w:widowControl/>
              <w:jc w:val="center"/>
              <w:rPr>
                <w:rFonts w:ascii="Times New Roman" w:eastAsia="Times New Roman" w:hAnsi="Times New Roman" w:cs="Times New Roman"/>
                <w:lang w:val="ru-RU" w:eastAsia="ru-RU"/>
              </w:rPr>
            </w:pPr>
            <w:r w:rsidRPr="006C22B5">
              <w:rPr>
                <w:rFonts w:ascii="Times New Roman" w:eastAsia="Times New Roman" w:hAnsi="Times New Roman" w:cs="Times New Roman"/>
                <w:lang w:val="ru-RU" w:eastAsia="ru-RU"/>
              </w:rPr>
              <w:t>Мощность объекта</w:t>
            </w:r>
          </w:p>
        </w:tc>
        <w:tc>
          <w:tcPr>
            <w:tcW w:w="823" w:type="dxa"/>
            <w:vMerge w:val="restart"/>
            <w:tcBorders>
              <w:top w:val="single" w:sz="4" w:space="0" w:color="auto"/>
              <w:left w:val="single" w:sz="4" w:space="0" w:color="auto"/>
              <w:bottom w:val="single" w:sz="4" w:space="0" w:color="auto"/>
              <w:right w:val="single" w:sz="4" w:space="0" w:color="auto"/>
            </w:tcBorders>
            <w:vAlign w:val="center"/>
            <w:hideMark/>
          </w:tcPr>
          <w:p w:rsidR="001F5FB5" w:rsidRPr="006C22B5" w:rsidRDefault="001F5FB5" w:rsidP="001F5FB5">
            <w:pPr>
              <w:widowControl/>
              <w:jc w:val="center"/>
              <w:rPr>
                <w:rFonts w:ascii="Times New Roman" w:eastAsia="Times New Roman" w:hAnsi="Times New Roman" w:cs="Times New Roman"/>
                <w:lang w:val="ru-RU" w:eastAsia="ru-RU"/>
              </w:rPr>
            </w:pPr>
            <w:r w:rsidRPr="006C22B5">
              <w:rPr>
                <w:rFonts w:ascii="Times New Roman" w:eastAsia="Times New Roman" w:hAnsi="Times New Roman" w:cs="Times New Roman"/>
                <w:lang w:val="ru-RU" w:eastAsia="ru-RU"/>
              </w:rPr>
              <w:t>Количество врачей</w:t>
            </w:r>
          </w:p>
        </w:tc>
        <w:tc>
          <w:tcPr>
            <w:tcW w:w="1205" w:type="dxa"/>
            <w:vMerge w:val="restart"/>
            <w:tcBorders>
              <w:top w:val="single" w:sz="4" w:space="0" w:color="auto"/>
              <w:left w:val="single" w:sz="4" w:space="0" w:color="auto"/>
              <w:bottom w:val="single" w:sz="4" w:space="0" w:color="auto"/>
              <w:right w:val="single" w:sz="4" w:space="0" w:color="auto"/>
            </w:tcBorders>
            <w:vAlign w:val="center"/>
            <w:hideMark/>
          </w:tcPr>
          <w:p w:rsidR="001F5FB5" w:rsidRPr="006C22B5" w:rsidRDefault="001F5FB5" w:rsidP="001F5FB5">
            <w:pPr>
              <w:widowControl/>
              <w:jc w:val="center"/>
              <w:rPr>
                <w:rFonts w:ascii="Times New Roman" w:eastAsia="Times New Roman" w:hAnsi="Times New Roman" w:cs="Times New Roman"/>
                <w:lang w:val="ru-RU" w:eastAsia="ru-RU"/>
              </w:rPr>
            </w:pPr>
            <w:r w:rsidRPr="006C22B5">
              <w:rPr>
                <w:rFonts w:ascii="Times New Roman" w:eastAsia="Times New Roman" w:hAnsi="Times New Roman" w:cs="Times New Roman"/>
                <w:lang w:val="ru-RU" w:eastAsia="ru-RU"/>
              </w:rPr>
              <w:t xml:space="preserve">Количество среднего медперсонала </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rsidR="001F5FB5" w:rsidRPr="006C22B5" w:rsidRDefault="001F5FB5" w:rsidP="001F5FB5">
            <w:pPr>
              <w:widowControl/>
              <w:jc w:val="center"/>
              <w:rPr>
                <w:rFonts w:ascii="Times New Roman" w:eastAsia="Times New Roman" w:hAnsi="Times New Roman" w:cs="Times New Roman"/>
                <w:lang w:val="ru-RU" w:eastAsia="ru-RU"/>
              </w:rPr>
            </w:pPr>
            <w:r w:rsidRPr="006C22B5">
              <w:rPr>
                <w:rFonts w:ascii="Times New Roman" w:eastAsia="Times New Roman" w:hAnsi="Times New Roman" w:cs="Times New Roman"/>
                <w:lang w:val="ru-RU" w:eastAsia="ru-RU"/>
              </w:rPr>
              <w:t xml:space="preserve">Количество младшего медперсонала </w:t>
            </w:r>
          </w:p>
        </w:tc>
      </w:tr>
      <w:tr w:rsidR="001F5FB5" w:rsidRPr="006C22B5" w:rsidTr="001F5FB5">
        <w:trPr>
          <w:trHeight w:val="57"/>
          <w:jc w:val="center"/>
        </w:trPr>
        <w:tc>
          <w:tcPr>
            <w:tcW w:w="5144" w:type="dxa"/>
            <w:vMerge/>
            <w:tcBorders>
              <w:top w:val="single" w:sz="4" w:space="0" w:color="auto"/>
              <w:left w:val="single" w:sz="4" w:space="0" w:color="auto"/>
              <w:bottom w:val="single" w:sz="4" w:space="0" w:color="auto"/>
              <w:right w:val="single" w:sz="4" w:space="0" w:color="auto"/>
            </w:tcBorders>
            <w:vAlign w:val="center"/>
            <w:hideMark/>
          </w:tcPr>
          <w:p w:rsidR="001F5FB5" w:rsidRPr="006C22B5" w:rsidRDefault="001F5FB5" w:rsidP="001F5FB5">
            <w:pPr>
              <w:widowControl/>
              <w:rPr>
                <w:rFonts w:ascii="Times New Roman" w:eastAsia="Times New Roman" w:hAnsi="Times New Roman" w:cs="Times New Roman"/>
                <w:lang w:val="ru-RU" w:eastAsia="ru-RU"/>
              </w:rPr>
            </w:pPr>
          </w:p>
        </w:tc>
        <w:tc>
          <w:tcPr>
            <w:tcW w:w="2491" w:type="dxa"/>
            <w:vMerge/>
            <w:tcBorders>
              <w:top w:val="single" w:sz="4" w:space="0" w:color="auto"/>
              <w:left w:val="single" w:sz="4" w:space="0" w:color="auto"/>
              <w:bottom w:val="single" w:sz="4" w:space="0" w:color="auto"/>
              <w:right w:val="single" w:sz="4" w:space="0" w:color="auto"/>
            </w:tcBorders>
            <w:vAlign w:val="center"/>
            <w:hideMark/>
          </w:tcPr>
          <w:p w:rsidR="001F5FB5" w:rsidRPr="006C22B5" w:rsidRDefault="001F5FB5" w:rsidP="001F5FB5">
            <w:pPr>
              <w:widowControl/>
              <w:rPr>
                <w:rFonts w:ascii="Times New Roman" w:eastAsia="Times New Roman" w:hAnsi="Times New Roman" w:cs="Times New Roman"/>
                <w:lang w:val="ru-RU" w:eastAsia="ru-RU"/>
              </w:rPr>
            </w:pPr>
          </w:p>
        </w:tc>
        <w:tc>
          <w:tcPr>
            <w:tcW w:w="1276" w:type="dxa"/>
            <w:tcBorders>
              <w:top w:val="nil"/>
              <w:left w:val="nil"/>
              <w:bottom w:val="single" w:sz="4" w:space="0" w:color="auto"/>
              <w:right w:val="single" w:sz="4" w:space="0" w:color="auto"/>
            </w:tcBorders>
            <w:vAlign w:val="center"/>
            <w:hideMark/>
          </w:tcPr>
          <w:p w:rsidR="001F5FB5" w:rsidRPr="006C22B5" w:rsidRDefault="001F5FB5" w:rsidP="001F5FB5">
            <w:pPr>
              <w:widowControl/>
              <w:jc w:val="center"/>
              <w:rPr>
                <w:rFonts w:ascii="Times New Roman" w:eastAsia="Times New Roman" w:hAnsi="Times New Roman" w:cs="Times New Roman"/>
                <w:lang w:val="ru-RU" w:eastAsia="ru-RU"/>
              </w:rPr>
            </w:pPr>
            <w:r w:rsidRPr="006C22B5">
              <w:rPr>
                <w:rFonts w:ascii="Times New Roman" w:eastAsia="Times New Roman" w:hAnsi="Times New Roman" w:cs="Times New Roman"/>
                <w:lang w:val="ru-RU" w:eastAsia="ru-RU"/>
              </w:rPr>
              <w:t>койко-мест</w:t>
            </w:r>
          </w:p>
        </w:tc>
        <w:tc>
          <w:tcPr>
            <w:tcW w:w="882" w:type="dxa"/>
            <w:tcBorders>
              <w:top w:val="nil"/>
              <w:left w:val="nil"/>
              <w:bottom w:val="single" w:sz="4" w:space="0" w:color="auto"/>
              <w:right w:val="single" w:sz="4" w:space="0" w:color="auto"/>
            </w:tcBorders>
            <w:vAlign w:val="center"/>
            <w:hideMark/>
          </w:tcPr>
          <w:p w:rsidR="001F5FB5" w:rsidRPr="006C22B5" w:rsidRDefault="001F5FB5" w:rsidP="001F5FB5">
            <w:pPr>
              <w:widowControl/>
              <w:jc w:val="center"/>
              <w:rPr>
                <w:rFonts w:ascii="Times New Roman" w:eastAsia="Times New Roman" w:hAnsi="Times New Roman" w:cs="Times New Roman"/>
                <w:lang w:val="ru-RU" w:eastAsia="ru-RU"/>
              </w:rPr>
            </w:pPr>
            <w:r w:rsidRPr="006C22B5">
              <w:rPr>
                <w:rFonts w:ascii="Times New Roman" w:eastAsia="Times New Roman" w:hAnsi="Times New Roman" w:cs="Times New Roman"/>
                <w:lang w:val="ru-RU" w:eastAsia="ru-RU"/>
              </w:rPr>
              <w:t>посещений в смену</w:t>
            </w:r>
          </w:p>
        </w:tc>
        <w:tc>
          <w:tcPr>
            <w:tcW w:w="823" w:type="dxa"/>
            <w:vMerge/>
            <w:tcBorders>
              <w:top w:val="single" w:sz="4" w:space="0" w:color="auto"/>
              <w:left w:val="single" w:sz="4" w:space="0" w:color="auto"/>
              <w:bottom w:val="single" w:sz="4" w:space="0" w:color="auto"/>
              <w:right w:val="single" w:sz="4" w:space="0" w:color="auto"/>
            </w:tcBorders>
            <w:vAlign w:val="center"/>
            <w:hideMark/>
          </w:tcPr>
          <w:p w:rsidR="001F5FB5" w:rsidRPr="006C22B5" w:rsidRDefault="001F5FB5" w:rsidP="001F5FB5">
            <w:pPr>
              <w:widowControl/>
              <w:rPr>
                <w:rFonts w:ascii="Times New Roman" w:eastAsia="Times New Roman" w:hAnsi="Times New Roman" w:cs="Times New Roman"/>
                <w:lang w:val="ru-RU" w:eastAsia="ru-RU"/>
              </w:rPr>
            </w:pPr>
          </w:p>
        </w:tc>
        <w:tc>
          <w:tcPr>
            <w:tcW w:w="1205" w:type="dxa"/>
            <w:vMerge/>
            <w:tcBorders>
              <w:top w:val="single" w:sz="4" w:space="0" w:color="auto"/>
              <w:left w:val="single" w:sz="4" w:space="0" w:color="auto"/>
              <w:bottom w:val="single" w:sz="4" w:space="0" w:color="auto"/>
              <w:right w:val="single" w:sz="4" w:space="0" w:color="auto"/>
            </w:tcBorders>
            <w:vAlign w:val="center"/>
            <w:hideMark/>
          </w:tcPr>
          <w:p w:rsidR="001F5FB5" w:rsidRPr="006C22B5" w:rsidRDefault="001F5FB5" w:rsidP="001F5FB5">
            <w:pPr>
              <w:widowControl/>
              <w:rPr>
                <w:rFonts w:ascii="Times New Roman" w:eastAsia="Times New Roman" w:hAnsi="Times New Roman" w:cs="Times New Roman"/>
                <w:lang w:val="ru-RU" w:eastAsia="ru-RU"/>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1F5FB5" w:rsidRPr="006C22B5" w:rsidRDefault="001F5FB5" w:rsidP="001F5FB5">
            <w:pPr>
              <w:widowControl/>
              <w:rPr>
                <w:rFonts w:ascii="Times New Roman" w:eastAsia="Times New Roman" w:hAnsi="Times New Roman" w:cs="Times New Roman"/>
                <w:lang w:val="ru-RU" w:eastAsia="ru-RU"/>
              </w:rPr>
            </w:pPr>
          </w:p>
        </w:tc>
      </w:tr>
      <w:tr w:rsidR="001F5FB5" w:rsidRPr="006C22B5" w:rsidTr="001F5FB5">
        <w:trPr>
          <w:trHeight w:val="57"/>
          <w:jc w:val="center"/>
        </w:trPr>
        <w:tc>
          <w:tcPr>
            <w:tcW w:w="2653" w:type="dxa"/>
            <w:tcBorders>
              <w:top w:val="nil"/>
              <w:left w:val="single" w:sz="4" w:space="0" w:color="auto"/>
              <w:bottom w:val="single" w:sz="4" w:space="0" w:color="auto"/>
              <w:right w:val="single" w:sz="4" w:space="0" w:color="auto"/>
            </w:tcBorders>
            <w:vAlign w:val="center"/>
            <w:hideMark/>
          </w:tcPr>
          <w:p w:rsidR="001F5FB5" w:rsidRPr="006C22B5" w:rsidRDefault="001F5FB5" w:rsidP="001F5FB5">
            <w:pPr>
              <w:widowControl/>
              <w:rPr>
                <w:rFonts w:ascii="Times New Roman" w:eastAsia="Times New Roman" w:hAnsi="Times New Roman" w:cs="Times New Roman"/>
                <w:lang w:val="ru-RU" w:eastAsia="ru-RU"/>
              </w:rPr>
            </w:pPr>
            <w:r w:rsidRPr="006C22B5">
              <w:rPr>
                <w:rFonts w:ascii="Times New Roman" w:eastAsia="Times New Roman" w:hAnsi="Times New Roman" w:cs="Times New Roman"/>
                <w:lang w:val="ru-RU" w:eastAsia="ru-RU"/>
              </w:rPr>
              <w:t>ГБУЗ Камчатского края «Карагинская районная больница»:</w:t>
            </w:r>
          </w:p>
        </w:tc>
        <w:tc>
          <w:tcPr>
            <w:tcW w:w="2491" w:type="dxa"/>
            <w:tcBorders>
              <w:top w:val="nil"/>
              <w:left w:val="nil"/>
              <w:bottom w:val="single" w:sz="4" w:space="0" w:color="auto"/>
              <w:right w:val="single" w:sz="4" w:space="0" w:color="auto"/>
            </w:tcBorders>
            <w:noWrap/>
            <w:vAlign w:val="center"/>
            <w:hideMark/>
          </w:tcPr>
          <w:p w:rsidR="001F5FB5" w:rsidRPr="006C22B5" w:rsidRDefault="001F5FB5" w:rsidP="001F5FB5">
            <w:pPr>
              <w:widowControl/>
              <w:rPr>
                <w:rFonts w:ascii="Times New Roman" w:eastAsia="Times New Roman" w:hAnsi="Times New Roman" w:cs="Times New Roman"/>
                <w:color w:val="000000"/>
                <w:lang w:val="ru-RU" w:eastAsia="ru-RU"/>
              </w:rPr>
            </w:pPr>
            <w:r w:rsidRPr="006C22B5">
              <w:rPr>
                <w:rFonts w:ascii="Times New Roman" w:eastAsia="Times New Roman" w:hAnsi="Times New Roman" w:cs="Times New Roman"/>
                <w:color w:val="000000"/>
                <w:lang w:val="ru-RU" w:eastAsia="ru-RU"/>
              </w:rPr>
              <w:t>п. Оссора, ул. Строительная, д. 5</w:t>
            </w:r>
          </w:p>
        </w:tc>
        <w:tc>
          <w:tcPr>
            <w:tcW w:w="1276" w:type="dxa"/>
            <w:tcBorders>
              <w:top w:val="nil"/>
              <w:left w:val="nil"/>
              <w:bottom w:val="single" w:sz="4" w:space="0" w:color="auto"/>
              <w:right w:val="single" w:sz="4" w:space="0" w:color="auto"/>
            </w:tcBorders>
            <w:vAlign w:val="center"/>
            <w:hideMark/>
          </w:tcPr>
          <w:p w:rsidR="001F5FB5" w:rsidRPr="006C22B5" w:rsidRDefault="001F5FB5" w:rsidP="001F5FB5">
            <w:pPr>
              <w:widowControl/>
              <w:jc w:val="center"/>
              <w:rPr>
                <w:rFonts w:ascii="Times New Roman" w:eastAsia="Times New Roman" w:hAnsi="Times New Roman" w:cs="Times New Roman"/>
                <w:lang w:val="ru-RU" w:eastAsia="ru-RU"/>
              </w:rPr>
            </w:pPr>
            <w:r w:rsidRPr="006C22B5">
              <w:rPr>
                <w:rFonts w:ascii="Times New Roman" w:eastAsia="Times New Roman" w:hAnsi="Times New Roman" w:cs="Times New Roman"/>
                <w:lang w:val="ru-RU" w:eastAsia="ru-RU"/>
              </w:rPr>
              <w:t xml:space="preserve">45+15 </w:t>
            </w:r>
          </w:p>
          <w:p w:rsidR="001F5FB5" w:rsidRPr="006C22B5" w:rsidRDefault="001F5FB5" w:rsidP="001F5FB5">
            <w:pPr>
              <w:widowControl/>
              <w:jc w:val="center"/>
              <w:rPr>
                <w:rFonts w:ascii="Times New Roman" w:eastAsia="Times New Roman" w:hAnsi="Times New Roman" w:cs="Times New Roman"/>
                <w:lang w:val="ru-RU" w:eastAsia="ru-RU"/>
              </w:rPr>
            </w:pPr>
            <w:r w:rsidRPr="006C22B5">
              <w:rPr>
                <w:rFonts w:ascii="Times New Roman" w:eastAsia="Times New Roman" w:hAnsi="Times New Roman" w:cs="Times New Roman"/>
                <w:lang w:val="ru-RU" w:eastAsia="ru-RU"/>
              </w:rPr>
              <w:t>(дн. стац.)</w:t>
            </w:r>
          </w:p>
        </w:tc>
        <w:tc>
          <w:tcPr>
            <w:tcW w:w="882" w:type="dxa"/>
            <w:tcBorders>
              <w:top w:val="nil"/>
              <w:left w:val="nil"/>
              <w:bottom w:val="single" w:sz="4" w:space="0" w:color="auto"/>
              <w:right w:val="single" w:sz="4" w:space="0" w:color="auto"/>
            </w:tcBorders>
            <w:noWrap/>
            <w:vAlign w:val="center"/>
            <w:hideMark/>
          </w:tcPr>
          <w:p w:rsidR="001F5FB5" w:rsidRPr="006C22B5" w:rsidRDefault="001F5FB5" w:rsidP="001F5FB5">
            <w:pPr>
              <w:widowControl/>
              <w:jc w:val="center"/>
              <w:rPr>
                <w:rFonts w:ascii="Times New Roman" w:eastAsia="Times New Roman" w:hAnsi="Times New Roman" w:cs="Times New Roman"/>
                <w:lang w:val="ru-RU" w:eastAsia="ru-RU"/>
              </w:rPr>
            </w:pPr>
            <w:r w:rsidRPr="006C22B5">
              <w:rPr>
                <w:rFonts w:ascii="Times New Roman" w:eastAsia="Times New Roman" w:hAnsi="Times New Roman" w:cs="Times New Roman"/>
                <w:lang w:val="ru-RU" w:eastAsia="ru-RU"/>
              </w:rPr>
              <w:t>135</w:t>
            </w:r>
          </w:p>
        </w:tc>
        <w:tc>
          <w:tcPr>
            <w:tcW w:w="823" w:type="dxa"/>
            <w:tcBorders>
              <w:top w:val="nil"/>
              <w:left w:val="nil"/>
              <w:bottom w:val="single" w:sz="4" w:space="0" w:color="auto"/>
              <w:right w:val="single" w:sz="4" w:space="0" w:color="auto"/>
            </w:tcBorders>
            <w:noWrap/>
            <w:vAlign w:val="center"/>
            <w:hideMark/>
          </w:tcPr>
          <w:p w:rsidR="001F5FB5" w:rsidRPr="006C22B5" w:rsidRDefault="001F5FB5" w:rsidP="001F5FB5">
            <w:pPr>
              <w:widowControl/>
              <w:jc w:val="center"/>
              <w:rPr>
                <w:rFonts w:ascii="Times New Roman" w:eastAsia="Times New Roman" w:hAnsi="Times New Roman" w:cs="Times New Roman"/>
                <w:lang w:val="ru-RU" w:eastAsia="ru-RU"/>
              </w:rPr>
            </w:pPr>
            <w:r w:rsidRPr="006C22B5">
              <w:rPr>
                <w:rFonts w:ascii="Times New Roman" w:eastAsia="Times New Roman" w:hAnsi="Times New Roman" w:cs="Times New Roman"/>
                <w:lang w:val="ru-RU" w:eastAsia="ru-RU"/>
              </w:rPr>
              <w:t>17</w:t>
            </w:r>
          </w:p>
        </w:tc>
        <w:tc>
          <w:tcPr>
            <w:tcW w:w="1205" w:type="dxa"/>
            <w:tcBorders>
              <w:top w:val="nil"/>
              <w:left w:val="nil"/>
              <w:bottom w:val="single" w:sz="4" w:space="0" w:color="auto"/>
              <w:right w:val="single" w:sz="4" w:space="0" w:color="auto"/>
            </w:tcBorders>
            <w:noWrap/>
            <w:vAlign w:val="center"/>
            <w:hideMark/>
          </w:tcPr>
          <w:p w:rsidR="001F5FB5" w:rsidRPr="006C22B5" w:rsidRDefault="001F5FB5" w:rsidP="001F5FB5">
            <w:pPr>
              <w:widowControl/>
              <w:jc w:val="center"/>
              <w:rPr>
                <w:rFonts w:ascii="Times New Roman" w:eastAsia="Times New Roman" w:hAnsi="Times New Roman" w:cs="Times New Roman"/>
                <w:lang w:val="ru-RU" w:eastAsia="ru-RU"/>
              </w:rPr>
            </w:pPr>
            <w:r w:rsidRPr="006C22B5">
              <w:rPr>
                <w:rFonts w:ascii="Times New Roman" w:eastAsia="Times New Roman" w:hAnsi="Times New Roman" w:cs="Times New Roman"/>
                <w:lang w:val="ru-RU" w:eastAsia="ru-RU"/>
              </w:rPr>
              <w:t>29</w:t>
            </w:r>
          </w:p>
        </w:tc>
        <w:tc>
          <w:tcPr>
            <w:tcW w:w="992" w:type="dxa"/>
            <w:tcBorders>
              <w:top w:val="nil"/>
              <w:left w:val="nil"/>
              <w:bottom w:val="single" w:sz="4" w:space="0" w:color="auto"/>
              <w:right w:val="single" w:sz="4" w:space="0" w:color="auto"/>
            </w:tcBorders>
            <w:noWrap/>
            <w:vAlign w:val="center"/>
            <w:hideMark/>
          </w:tcPr>
          <w:p w:rsidR="001F5FB5" w:rsidRPr="006C22B5" w:rsidRDefault="001F5FB5" w:rsidP="001F5FB5">
            <w:pPr>
              <w:widowControl/>
              <w:jc w:val="center"/>
              <w:rPr>
                <w:rFonts w:ascii="Times New Roman" w:eastAsia="Times New Roman" w:hAnsi="Times New Roman" w:cs="Times New Roman"/>
                <w:lang w:val="ru-RU" w:eastAsia="ru-RU"/>
              </w:rPr>
            </w:pPr>
            <w:r w:rsidRPr="006C22B5">
              <w:rPr>
                <w:rFonts w:ascii="Times New Roman" w:eastAsia="Times New Roman" w:hAnsi="Times New Roman" w:cs="Times New Roman"/>
                <w:lang w:val="ru-RU" w:eastAsia="ru-RU"/>
              </w:rPr>
              <w:t>14</w:t>
            </w:r>
          </w:p>
        </w:tc>
      </w:tr>
      <w:tr w:rsidR="001F5FB5" w:rsidRPr="006C22B5" w:rsidTr="001F5FB5">
        <w:trPr>
          <w:trHeight w:val="57"/>
          <w:jc w:val="center"/>
        </w:trPr>
        <w:tc>
          <w:tcPr>
            <w:tcW w:w="2653" w:type="dxa"/>
            <w:tcBorders>
              <w:top w:val="nil"/>
              <w:left w:val="single" w:sz="4" w:space="0" w:color="auto"/>
              <w:bottom w:val="single" w:sz="4" w:space="0" w:color="auto"/>
              <w:right w:val="single" w:sz="4" w:space="0" w:color="auto"/>
            </w:tcBorders>
            <w:vAlign w:val="center"/>
            <w:hideMark/>
          </w:tcPr>
          <w:p w:rsidR="001F5FB5" w:rsidRPr="006C22B5" w:rsidRDefault="001F5FB5" w:rsidP="001F5FB5">
            <w:pPr>
              <w:widowControl/>
              <w:rPr>
                <w:rFonts w:ascii="Times New Roman" w:eastAsia="Times New Roman" w:hAnsi="Times New Roman" w:cs="Times New Roman"/>
                <w:lang w:val="ru-RU" w:eastAsia="ru-RU"/>
              </w:rPr>
            </w:pPr>
            <w:r w:rsidRPr="006C22B5">
              <w:rPr>
                <w:rFonts w:ascii="Times New Roman" w:eastAsia="Times New Roman" w:hAnsi="Times New Roman" w:cs="Times New Roman"/>
                <w:lang w:val="ru-RU" w:eastAsia="ru-RU"/>
              </w:rPr>
              <w:t>ОВП с. Ивашка</w:t>
            </w:r>
          </w:p>
        </w:tc>
        <w:tc>
          <w:tcPr>
            <w:tcW w:w="2491" w:type="dxa"/>
            <w:tcBorders>
              <w:top w:val="nil"/>
              <w:left w:val="nil"/>
              <w:bottom w:val="single" w:sz="4" w:space="0" w:color="auto"/>
              <w:right w:val="single" w:sz="4" w:space="0" w:color="auto"/>
            </w:tcBorders>
            <w:vAlign w:val="center"/>
            <w:hideMark/>
          </w:tcPr>
          <w:p w:rsidR="001F5FB5" w:rsidRPr="006C22B5" w:rsidRDefault="001F5FB5" w:rsidP="001F5FB5">
            <w:pPr>
              <w:widowControl/>
              <w:rPr>
                <w:rFonts w:ascii="Times New Roman" w:eastAsia="Times New Roman" w:hAnsi="Times New Roman" w:cs="Times New Roman"/>
                <w:color w:val="000000"/>
                <w:lang w:val="ru-RU" w:eastAsia="ru-RU"/>
              </w:rPr>
            </w:pPr>
            <w:r w:rsidRPr="006C22B5">
              <w:rPr>
                <w:rFonts w:ascii="Times New Roman" w:eastAsia="Times New Roman" w:hAnsi="Times New Roman" w:cs="Times New Roman"/>
                <w:color w:val="000000"/>
                <w:lang w:val="ru-RU" w:eastAsia="ru-RU"/>
              </w:rPr>
              <w:t>с. Ивашка, ул. Левченкова, 22</w:t>
            </w:r>
          </w:p>
        </w:tc>
        <w:tc>
          <w:tcPr>
            <w:tcW w:w="1276" w:type="dxa"/>
            <w:tcBorders>
              <w:top w:val="nil"/>
              <w:left w:val="nil"/>
              <w:bottom w:val="single" w:sz="4" w:space="0" w:color="auto"/>
              <w:right w:val="single" w:sz="4" w:space="0" w:color="auto"/>
            </w:tcBorders>
            <w:noWrap/>
            <w:vAlign w:val="center"/>
            <w:hideMark/>
          </w:tcPr>
          <w:p w:rsidR="001F5FB5" w:rsidRPr="006C22B5" w:rsidRDefault="001F5FB5" w:rsidP="001F5FB5">
            <w:pPr>
              <w:widowControl/>
              <w:jc w:val="center"/>
              <w:rPr>
                <w:rFonts w:ascii="Times New Roman" w:eastAsia="Times New Roman" w:hAnsi="Times New Roman" w:cs="Times New Roman"/>
                <w:lang w:val="ru-RU" w:eastAsia="ru-RU"/>
              </w:rPr>
            </w:pPr>
            <w:r w:rsidRPr="006C22B5">
              <w:rPr>
                <w:rFonts w:ascii="Times New Roman" w:eastAsia="Times New Roman" w:hAnsi="Times New Roman" w:cs="Times New Roman"/>
                <w:lang w:val="ru-RU" w:eastAsia="ru-RU"/>
              </w:rPr>
              <w:t>-</w:t>
            </w:r>
          </w:p>
        </w:tc>
        <w:tc>
          <w:tcPr>
            <w:tcW w:w="882" w:type="dxa"/>
            <w:tcBorders>
              <w:top w:val="nil"/>
              <w:left w:val="nil"/>
              <w:bottom w:val="single" w:sz="4" w:space="0" w:color="auto"/>
              <w:right w:val="single" w:sz="4" w:space="0" w:color="auto"/>
            </w:tcBorders>
            <w:noWrap/>
            <w:vAlign w:val="center"/>
            <w:hideMark/>
          </w:tcPr>
          <w:p w:rsidR="001F5FB5" w:rsidRPr="006C22B5" w:rsidRDefault="001F5FB5" w:rsidP="001F5FB5">
            <w:pPr>
              <w:widowControl/>
              <w:jc w:val="center"/>
              <w:rPr>
                <w:rFonts w:ascii="Times New Roman" w:eastAsia="Times New Roman" w:hAnsi="Times New Roman" w:cs="Times New Roman"/>
                <w:lang w:val="ru-RU" w:eastAsia="ru-RU"/>
              </w:rPr>
            </w:pPr>
            <w:r w:rsidRPr="006C22B5">
              <w:rPr>
                <w:rFonts w:ascii="Times New Roman" w:eastAsia="Times New Roman" w:hAnsi="Times New Roman" w:cs="Times New Roman"/>
                <w:lang w:val="ru-RU" w:eastAsia="ru-RU"/>
              </w:rPr>
              <w:t>30</w:t>
            </w:r>
          </w:p>
        </w:tc>
        <w:tc>
          <w:tcPr>
            <w:tcW w:w="823" w:type="dxa"/>
            <w:tcBorders>
              <w:top w:val="nil"/>
              <w:left w:val="nil"/>
              <w:bottom w:val="single" w:sz="4" w:space="0" w:color="auto"/>
              <w:right w:val="single" w:sz="4" w:space="0" w:color="auto"/>
            </w:tcBorders>
            <w:noWrap/>
            <w:vAlign w:val="center"/>
            <w:hideMark/>
          </w:tcPr>
          <w:p w:rsidR="001F5FB5" w:rsidRPr="006C22B5" w:rsidRDefault="001F5FB5" w:rsidP="001F5FB5">
            <w:pPr>
              <w:widowControl/>
              <w:jc w:val="center"/>
              <w:rPr>
                <w:rFonts w:ascii="Times New Roman" w:eastAsia="Times New Roman" w:hAnsi="Times New Roman" w:cs="Times New Roman"/>
                <w:lang w:val="ru-RU" w:eastAsia="ru-RU"/>
              </w:rPr>
            </w:pPr>
            <w:r w:rsidRPr="006C22B5">
              <w:rPr>
                <w:rFonts w:ascii="Times New Roman" w:eastAsia="Times New Roman" w:hAnsi="Times New Roman" w:cs="Times New Roman"/>
                <w:lang w:val="ru-RU" w:eastAsia="ru-RU"/>
              </w:rPr>
              <w:t>2</w:t>
            </w:r>
          </w:p>
        </w:tc>
        <w:tc>
          <w:tcPr>
            <w:tcW w:w="1205" w:type="dxa"/>
            <w:tcBorders>
              <w:top w:val="nil"/>
              <w:left w:val="nil"/>
              <w:bottom w:val="single" w:sz="4" w:space="0" w:color="auto"/>
              <w:right w:val="single" w:sz="4" w:space="0" w:color="auto"/>
            </w:tcBorders>
            <w:noWrap/>
            <w:vAlign w:val="center"/>
            <w:hideMark/>
          </w:tcPr>
          <w:p w:rsidR="001F5FB5" w:rsidRPr="006C22B5" w:rsidRDefault="001F5FB5" w:rsidP="001F5FB5">
            <w:pPr>
              <w:widowControl/>
              <w:jc w:val="center"/>
              <w:rPr>
                <w:rFonts w:ascii="Times New Roman" w:eastAsia="Times New Roman" w:hAnsi="Times New Roman" w:cs="Times New Roman"/>
                <w:lang w:val="ru-RU" w:eastAsia="ru-RU"/>
              </w:rPr>
            </w:pPr>
            <w:r w:rsidRPr="006C22B5">
              <w:rPr>
                <w:rFonts w:ascii="Times New Roman" w:eastAsia="Times New Roman" w:hAnsi="Times New Roman" w:cs="Times New Roman"/>
                <w:lang w:val="ru-RU" w:eastAsia="ru-RU"/>
              </w:rPr>
              <w:t>5</w:t>
            </w:r>
          </w:p>
        </w:tc>
        <w:tc>
          <w:tcPr>
            <w:tcW w:w="992" w:type="dxa"/>
            <w:tcBorders>
              <w:top w:val="nil"/>
              <w:left w:val="nil"/>
              <w:bottom w:val="single" w:sz="4" w:space="0" w:color="auto"/>
              <w:right w:val="single" w:sz="4" w:space="0" w:color="auto"/>
            </w:tcBorders>
            <w:noWrap/>
            <w:vAlign w:val="center"/>
            <w:hideMark/>
          </w:tcPr>
          <w:p w:rsidR="001F5FB5" w:rsidRPr="006C22B5" w:rsidRDefault="001F5FB5" w:rsidP="001F5FB5">
            <w:pPr>
              <w:widowControl/>
              <w:jc w:val="center"/>
              <w:rPr>
                <w:rFonts w:ascii="Times New Roman" w:eastAsia="Times New Roman" w:hAnsi="Times New Roman" w:cs="Times New Roman"/>
                <w:lang w:val="ru-RU" w:eastAsia="ru-RU"/>
              </w:rPr>
            </w:pPr>
            <w:r w:rsidRPr="006C22B5">
              <w:rPr>
                <w:rFonts w:ascii="Times New Roman" w:eastAsia="Times New Roman" w:hAnsi="Times New Roman" w:cs="Times New Roman"/>
                <w:lang w:val="ru-RU" w:eastAsia="ru-RU"/>
              </w:rPr>
              <w:t>2</w:t>
            </w:r>
          </w:p>
        </w:tc>
      </w:tr>
      <w:tr w:rsidR="001F5FB5" w:rsidRPr="006C22B5" w:rsidTr="001F5FB5">
        <w:trPr>
          <w:trHeight w:val="57"/>
          <w:jc w:val="center"/>
        </w:trPr>
        <w:tc>
          <w:tcPr>
            <w:tcW w:w="5144" w:type="dxa"/>
            <w:gridSpan w:val="2"/>
            <w:tcBorders>
              <w:top w:val="nil"/>
              <w:left w:val="single" w:sz="4" w:space="0" w:color="auto"/>
              <w:bottom w:val="single" w:sz="4" w:space="0" w:color="auto"/>
              <w:right w:val="single" w:sz="4" w:space="0" w:color="auto"/>
            </w:tcBorders>
            <w:vAlign w:val="center"/>
            <w:hideMark/>
          </w:tcPr>
          <w:p w:rsidR="001F5FB5" w:rsidRPr="006C22B5" w:rsidRDefault="001F5FB5" w:rsidP="001F5FB5">
            <w:pPr>
              <w:widowControl/>
              <w:rPr>
                <w:rFonts w:ascii="Times New Roman" w:eastAsia="Times New Roman" w:hAnsi="Times New Roman" w:cs="Times New Roman"/>
                <w:b/>
                <w:bCs/>
                <w:i/>
                <w:iCs/>
                <w:color w:val="000000"/>
                <w:lang w:val="ru-RU" w:eastAsia="ru-RU"/>
              </w:rPr>
            </w:pPr>
            <w:r w:rsidRPr="006C22B5">
              <w:rPr>
                <w:rFonts w:ascii="Times New Roman" w:eastAsia="Times New Roman" w:hAnsi="Times New Roman" w:cs="Times New Roman"/>
                <w:b/>
                <w:bCs/>
                <w:i/>
                <w:iCs/>
                <w:lang w:val="ru-RU" w:eastAsia="ru-RU"/>
              </w:rPr>
              <w:t>ИТОГО</w:t>
            </w:r>
          </w:p>
        </w:tc>
        <w:tc>
          <w:tcPr>
            <w:tcW w:w="1276" w:type="dxa"/>
            <w:tcBorders>
              <w:top w:val="nil"/>
              <w:left w:val="nil"/>
              <w:bottom w:val="single" w:sz="4" w:space="0" w:color="auto"/>
              <w:right w:val="single" w:sz="4" w:space="0" w:color="auto"/>
            </w:tcBorders>
            <w:noWrap/>
            <w:vAlign w:val="center"/>
            <w:hideMark/>
          </w:tcPr>
          <w:p w:rsidR="001F5FB5" w:rsidRPr="006C22B5" w:rsidRDefault="001F5FB5" w:rsidP="001F5FB5">
            <w:pPr>
              <w:widowControl/>
              <w:jc w:val="center"/>
              <w:rPr>
                <w:rFonts w:ascii="Times New Roman" w:eastAsia="Times New Roman" w:hAnsi="Times New Roman" w:cs="Times New Roman"/>
                <w:b/>
                <w:bCs/>
                <w:i/>
                <w:iCs/>
                <w:lang w:val="ru-RU" w:eastAsia="ru-RU"/>
              </w:rPr>
            </w:pPr>
            <w:r w:rsidRPr="006C22B5">
              <w:rPr>
                <w:rFonts w:ascii="Times New Roman" w:eastAsia="Times New Roman" w:hAnsi="Times New Roman" w:cs="Times New Roman"/>
                <w:b/>
                <w:bCs/>
                <w:i/>
                <w:iCs/>
                <w:lang w:val="ru-RU" w:eastAsia="ru-RU"/>
              </w:rPr>
              <w:t xml:space="preserve">45+15 </w:t>
            </w:r>
          </w:p>
          <w:p w:rsidR="001F5FB5" w:rsidRPr="006C22B5" w:rsidRDefault="001F5FB5" w:rsidP="001F5FB5">
            <w:pPr>
              <w:widowControl/>
              <w:jc w:val="center"/>
              <w:rPr>
                <w:rFonts w:ascii="Times New Roman" w:eastAsia="Times New Roman" w:hAnsi="Times New Roman" w:cs="Times New Roman"/>
                <w:b/>
                <w:bCs/>
                <w:i/>
                <w:iCs/>
                <w:lang w:val="ru-RU" w:eastAsia="ru-RU"/>
              </w:rPr>
            </w:pPr>
            <w:r w:rsidRPr="006C22B5">
              <w:rPr>
                <w:rFonts w:ascii="Times New Roman" w:eastAsia="Times New Roman" w:hAnsi="Times New Roman" w:cs="Times New Roman"/>
                <w:b/>
                <w:bCs/>
                <w:i/>
                <w:iCs/>
                <w:lang w:val="ru-RU" w:eastAsia="ru-RU"/>
              </w:rPr>
              <w:t>(дн. стац.)</w:t>
            </w:r>
          </w:p>
        </w:tc>
        <w:tc>
          <w:tcPr>
            <w:tcW w:w="882" w:type="dxa"/>
            <w:tcBorders>
              <w:top w:val="nil"/>
              <w:left w:val="nil"/>
              <w:bottom w:val="single" w:sz="4" w:space="0" w:color="auto"/>
              <w:right w:val="single" w:sz="4" w:space="0" w:color="auto"/>
            </w:tcBorders>
            <w:noWrap/>
            <w:vAlign w:val="center"/>
            <w:hideMark/>
          </w:tcPr>
          <w:p w:rsidR="001F5FB5" w:rsidRPr="006C22B5" w:rsidRDefault="001F5FB5" w:rsidP="001F5FB5">
            <w:pPr>
              <w:widowControl/>
              <w:jc w:val="center"/>
              <w:rPr>
                <w:rFonts w:ascii="Times New Roman" w:eastAsia="Times New Roman" w:hAnsi="Times New Roman" w:cs="Times New Roman"/>
                <w:b/>
                <w:bCs/>
                <w:i/>
                <w:iCs/>
                <w:lang w:val="ru-RU" w:eastAsia="ru-RU"/>
              </w:rPr>
            </w:pPr>
            <w:r w:rsidRPr="006C22B5">
              <w:rPr>
                <w:rFonts w:ascii="Times New Roman" w:eastAsia="Times New Roman" w:hAnsi="Times New Roman" w:cs="Times New Roman"/>
                <w:b/>
                <w:bCs/>
                <w:i/>
                <w:iCs/>
                <w:lang w:val="ru-RU" w:eastAsia="ru-RU"/>
              </w:rPr>
              <w:t>165</w:t>
            </w:r>
          </w:p>
        </w:tc>
        <w:tc>
          <w:tcPr>
            <w:tcW w:w="823" w:type="dxa"/>
            <w:tcBorders>
              <w:top w:val="nil"/>
              <w:left w:val="nil"/>
              <w:bottom w:val="single" w:sz="4" w:space="0" w:color="auto"/>
              <w:right w:val="single" w:sz="4" w:space="0" w:color="auto"/>
            </w:tcBorders>
            <w:noWrap/>
            <w:vAlign w:val="center"/>
            <w:hideMark/>
          </w:tcPr>
          <w:p w:rsidR="001F5FB5" w:rsidRPr="006C22B5" w:rsidRDefault="001F5FB5" w:rsidP="001F5FB5">
            <w:pPr>
              <w:widowControl/>
              <w:jc w:val="center"/>
              <w:rPr>
                <w:rFonts w:ascii="Times New Roman" w:eastAsia="Times New Roman" w:hAnsi="Times New Roman" w:cs="Times New Roman"/>
                <w:b/>
                <w:bCs/>
                <w:i/>
                <w:iCs/>
                <w:lang w:val="ru-RU" w:eastAsia="ru-RU"/>
              </w:rPr>
            </w:pPr>
            <w:r w:rsidRPr="006C22B5">
              <w:rPr>
                <w:rFonts w:ascii="Times New Roman" w:eastAsia="Times New Roman" w:hAnsi="Times New Roman" w:cs="Times New Roman"/>
                <w:b/>
                <w:bCs/>
                <w:i/>
                <w:iCs/>
                <w:lang w:val="ru-RU" w:eastAsia="ru-RU"/>
              </w:rPr>
              <w:t>19</w:t>
            </w:r>
          </w:p>
        </w:tc>
        <w:tc>
          <w:tcPr>
            <w:tcW w:w="1205" w:type="dxa"/>
            <w:tcBorders>
              <w:top w:val="nil"/>
              <w:left w:val="nil"/>
              <w:bottom w:val="single" w:sz="4" w:space="0" w:color="auto"/>
              <w:right w:val="single" w:sz="4" w:space="0" w:color="auto"/>
            </w:tcBorders>
            <w:noWrap/>
            <w:vAlign w:val="center"/>
            <w:hideMark/>
          </w:tcPr>
          <w:p w:rsidR="001F5FB5" w:rsidRPr="006C22B5" w:rsidRDefault="001F5FB5" w:rsidP="001F5FB5">
            <w:pPr>
              <w:widowControl/>
              <w:jc w:val="center"/>
              <w:rPr>
                <w:rFonts w:ascii="Times New Roman" w:eastAsia="Times New Roman" w:hAnsi="Times New Roman" w:cs="Times New Roman"/>
                <w:b/>
                <w:bCs/>
                <w:i/>
                <w:iCs/>
                <w:lang w:val="ru-RU" w:eastAsia="ru-RU"/>
              </w:rPr>
            </w:pPr>
            <w:r w:rsidRPr="006C22B5">
              <w:rPr>
                <w:rFonts w:ascii="Times New Roman" w:eastAsia="Times New Roman" w:hAnsi="Times New Roman" w:cs="Times New Roman"/>
                <w:b/>
                <w:bCs/>
                <w:i/>
                <w:iCs/>
                <w:lang w:val="ru-RU" w:eastAsia="ru-RU"/>
              </w:rPr>
              <w:t>34</w:t>
            </w:r>
          </w:p>
        </w:tc>
        <w:tc>
          <w:tcPr>
            <w:tcW w:w="992" w:type="dxa"/>
            <w:tcBorders>
              <w:top w:val="nil"/>
              <w:left w:val="nil"/>
              <w:bottom w:val="single" w:sz="4" w:space="0" w:color="auto"/>
              <w:right w:val="single" w:sz="4" w:space="0" w:color="auto"/>
            </w:tcBorders>
            <w:noWrap/>
            <w:vAlign w:val="center"/>
            <w:hideMark/>
          </w:tcPr>
          <w:p w:rsidR="001F5FB5" w:rsidRPr="006C22B5" w:rsidRDefault="001F5FB5" w:rsidP="001F5FB5">
            <w:pPr>
              <w:widowControl/>
              <w:jc w:val="center"/>
              <w:rPr>
                <w:rFonts w:ascii="Times New Roman" w:eastAsia="Times New Roman" w:hAnsi="Times New Roman" w:cs="Times New Roman"/>
                <w:b/>
                <w:bCs/>
                <w:i/>
                <w:iCs/>
                <w:lang w:val="ru-RU" w:eastAsia="ru-RU"/>
              </w:rPr>
            </w:pPr>
            <w:r w:rsidRPr="006C22B5">
              <w:rPr>
                <w:rFonts w:ascii="Times New Roman" w:eastAsia="Times New Roman" w:hAnsi="Times New Roman" w:cs="Times New Roman"/>
                <w:b/>
                <w:bCs/>
                <w:i/>
                <w:iCs/>
                <w:lang w:val="ru-RU" w:eastAsia="ru-RU"/>
              </w:rPr>
              <w:t>16</w:t>
            </w:r>
          </w:p>
        </w:tc>
      </w:tr>
    </w:tbl>
    <w:p w:rsidR="001F5FB5" w:rsidRPr="006C22B5" w:rsidRDefault="001F5FB5" w:rsidP="001F5FB5">
      <w:pPr>
        <w:widowControl/>
        <w:ind w:firstLine="709"/>
        <w:contextualSpacing/>
        <w:jc w:val="both"/>
        <w:rPr>
          <w:rFonts w:ascii="Times New Roman" w:eastAsia="Arial Unicode MS" w:hAnsi="Times New Roman" w:cs="Times New Roman"/>
          <w:color w:val="000000"/>
          <w:sz w:val="28"/>
          <w:szCs w:val="28"/>
          <w:lang w:val="ru-RU" w:eastAsia="ru-RU"/>
        </w:rPr>
      </w:pPr>
    </w:p>
    <w:p w:rsidR="001F5FB5" w:rsidRPr="006C22B5" w:rsidRDefault="001F5FB5" w:rsidP="001F5FB5">
      <w:pPr>
        <w:widowControl/>
        <w:ind w:firstLine="709"/>
        <w:contextualSpacing/>
        <w:jc w:val="both"/>
        <w:rPr>
          <w:rFonts w:ascii="Times New Roman" w:eastAsia="Arial Unicode MS" w:hAnsi="Times New Roman" w:cs="Times New Roman"/>
          <w:color w:val="000000"/>
          <w:sz w:val="28"/>
          <w:szCs w:val="28"/>
          <w:lang w:val="ru-RU" w:eastAsia="ru-RU"/>
        </w:rPr>
      </w:pPr>
      <w:r w:rsidRPr="006C22B5">
        <w:rPr>
          <w:rFonts w:ascii="Times New Roman" w:eastAsia="Arial Unicode MS" w:hAnsi="Times New Roman" w:cs="Times New Roman"/>
          <w:color w:val="000000"/>
          <w:sz w:val="28"/>
          <w:szCs w:val="28"/>
          <w:lang w:val="ru-RU" w:eastAsia="ru-RU"/>
        </w:rPr>
        <w:t>Главная задача – улучшение качества обслуживания: наличие необходимых врачей-специалистов различного профиля, техническое и информационное оснащение учреждений.</w:t>
      </w:r>
    </w:p>
    <w:p w:rsidR="00A248D8" w:rsidRPr="006C22B5" w:rsidRDefault="00A248D8" w:rsidP="00A248D8">
      <w:pPr>
        <w:pStyle w:val="a4"/>
        <w:spacing w:line="360" w:lineRule="auto"/>
        <w:ind w:left="0" w:firstLine="851"/>
        <w:jc w:val="both"/>
        <w:rPr>
          <w:lang w:val="ru-RU"/>
        </w:rPr>
      </w:pPr>
    </w:p>
    <w:p w:rsidR="00846810" w:rsidRPr="006C22B5" w:rsidRDefault="00846810" w:rsidP="00785C26">
      <w:pPr>
        <w:pStyle w:val="3"/>
        <w:keepNext/>
        <w:widowControl/>
        <w:numPr>
          <w:ilvl w:val="2"/>
          <w:numId w:val="8"/>
        </w:numPr>
        <w:tabs>
          <w:tab w:val="left" w:pos="1276"/>
        </w:tabs>
        <w:spacing w:before="120" w:after="240"/>
        <w:ind w:left="1276" w:hanging="556"/>
        <w:jc w:val="both"/>
        <w:rPr>
          <w:rFonts w:cs="Times New Roman"/>
          <w:sz w:val="28"/>
          <w:szCs w:val="26"/>
          <w:lang/>
        </w:rPr>
      </w:pPr>
      <w:bookmarkStart w:id="94" w:name="_TOC_250026"/>
      <w:bookmarkStart w:id="95" w:name="_Toc400197605"/>
      <w:bookmarkStart w:id="96" w:name="_Toc402460005"/>
      <w:bookmarkStart w:id="97" w:name="_Toc405401736"/>
      <w:bookmarkStart w:id="98" w:name="_Toc438281415"/>
      <w:bookmarkStart w:id="99" w:name="_Toc446057798"/>
      <w:bookmarkStart w:id="100" w:name="_Toc14423818"/>
      <w:bookmarkStart w:id="101" w:name="_Toc143514309"/>
      <w:r w:rsidRPr="006C22B5">
        <w:rPr>
          <w:rFonts w:cs="Times New Roman"/>
          <w:sz w:val="28"/>
          <w:szCs w:val="26"/>
          <w:lang/>
        </w:rPr>
        <w:lastRenderedPageBreak/>
        <w:t>Социальная защита населения</w:t>
      </w:r>
      <w:bookmarkEnd w:id="94"/>
      <w:bookmarkEnd w:id="95"/>
      <w:bookmarkEnd w:id="96"/>
      <w:bookmarkEnd w:id="97"/>
      <w:bookmarkEnd w:id="98"/>
      <w:bookmarkEnd w:id="99"/>
      <w:bookmarkEnd w:id="100"/>
      <w:bookmarkEnd w:id="101"/>
    </w:p>
    <w:p w:rsidR="00ED0B7F" w:rsidRPr="006C22B5" w:rsidRDefault="00ED0B7F" w:rsidP="00ED0B7F">
      <w:pPr>
        <w:widowControl/>
        <w:ind w:firstLine="567"/>
        <w:jc w:val="both"/>
        <w:rPr>
          <w:rFonts w:ascii="Times New Roman" w:eastAsia="Arial Unicode MS" w:hAnsi="Times New Roman" w:cs="Times New Roman"/>
          <w:color w:val="000000"/>
          <w:sz w:val="28"/>
          <w:szCs w:val="28"/>
          <w:lang w:val="ru-RU" w:eastAsia="ru-RU"/>
        </w:rPr>
      </w:pPr>
      <w:r w:rsidRPr="006C22B5">
        <w:rPr>
          <w:rFonts w:ascii="Times New Roman" w:eastAsia="Arial Unicode MS" w:hAnsi="Times New Roman" w:cs="Times New Roman"/>
          <w:color w:val="000000"/>
          <w:sz w:val="28"/>
          <w:szCs w:val="28"/>
          <w:lang w:val="ru-RU" w:eastAsia="ru-RU"/>
        </w:rPr>
        <w:t>На территории Карагинского МР размещается отделение учреждения социальной защиты населения – Отделение социального обслуживания на дому Карагинского муниципального района КГАУ СЗ «Комплексный центр социального обслуживания населения Петропавловск-Камчатского городского округа».</w:t>
      </w:r>
    </w:p>
    <w:p w:rsidR="00ED0B7F" w:rsidRPr="006C22B5" w:rsidRDefault="00ED0B7F" w:rsidP="00ED0B7F">
      <w:pPr>
        <w:widowControl/>
        <w:ind w:firstLine="567"/>
        <w:jc w:val="both"/>
        <w:rPr>
          <w:rFonts w:ascii="Times New Roman" w:eastAsia="Arial Unicode MS" w:hAnsi="Times New Roman" w:cs="Times New Roman"/>
          <w:color w:val="000000"/>
          <w:sz w:val="28"/>
          <w:szCs w:val="28"/>
          <w:lang w:val="ru-RU" w:eastAsia="ru-RU"/>
        </w:rPr>
      </w:pPr>
      <w:r w:rsidRPr="006C22B5">
        <w:rPr>
          <w:rFonts w:ascii="Times New Roman" w:eastAsia="Arial Unicode MS" w:hAnsi="Times New Roman" w:cs="Times New Roman"/>
          <w:color w:val="000000"/>
          <w:sz w:val="28"/>
          <w:szCs w:val="28"/>
          <w:lang w:val="ru-RU" w:eastAsia="ru-RU"/>
        </w:rPr>
        <w:t xml:space="preserve">Администрация района ведёт мониторинг и учёт лиц, проживающих на территории поселения и относящихся к льготным категориям граждан в соответствии с Федеральным законом от 24.11.1995 № 181-ФЗ (ред. от 29.07.2018 № 272-ФЗ) «О социальной защите инвалидов в Российской Федерации», Федеральным законом от 12.01.1995 № 5-ФЗ «О ветеранах» (ред. от 29.07.2018 № 272-ФЗ). </w:t>
      </w:r>
    </w:p>
    <w:p w:rsidR="00ED0B7F" w:rsidRPr="006C22B5" w:rsidRDefault="00ED0B7F" w:rsidP="00ED0B7F">
      <w:pPr>
        <w:widowControl/>
        <w:ind w:firstLine="567"/>
        <w:jc w:val="both"/>
        <w:rPr>
          <w:rFonts w:ascii="Times New Roman" w:eastAsia="Arial Unicode MS" w:hAnsi="Times New Roman" w:cs="Times New Roman"/>
          <w:color w:val="000000"/>
          <w:sz w:val="28"/>
          <w:szCs w:val="28"/>
          <w:lang w:val="ru-RU" w:eastAsia="ru-RU"/>
        </w:rPr>
      </w:pPr>
      <w:r w:rsidRPr="006C22B5">
        <w:rPr>
          <w:rFonts w:ascii="Times New Roman" w:eastAsia="Arial Unicode MS" w:hAnsi="Times New Roman" w:cs="Times New Roman"/>
          <w:color w:val="000000"/>
          <w:sz w:val="28"/>
          <w:szCs w:val="28"/>
          <w:lang w:val="ru-RU" w:eastAsia="ru-RU"/>
        </w:rPr>
        <w:t>Особое внимание уделяется мониторингу ситуации в семьях в рамках профилактики безнадзорности и беспризорности несовершеннолетних. Местной администрацией ведётся работа по оказанию помощи в нахождении места жительства несовершеннолетних по запросу отдела опеки, посещению неблагополучных семей, составлению характеристик неблагополучных семей, составлению актов обследования жилищно-бытовых условий семей.</w:t>
      </w:r>
    </w:p>
    <w:p w:rsidR="00ED0B7F" w:rsidRPr="006C22B5" w:rsidRDefault="00ED0B7F" w:rsidP="00ED0B7F">
      <w:pPr>
        <w:widowControl/>
        <w:ind w:firstLine="567"/>
        <w:jc w:val="both"/>
        <w:rPr>
          <w:rFonts w:ascii="Times New Roman" w:eastAsia="Arial Unicode MS" w:hAnsi="Times New Roman" w:cs="Times New Roman"/>
          <w:color w:val="000000"/>
          <w:sz w:val="28"/>
          <w:szCs w:val="28"/>
          <w:lang w:val="ru-RU" w:eastAsia="ru-RU"/>
        </w:rPr>
      </w:pPr>
      <w:r w:rsidRPr="006C22B5">
        <w:rPr>
          <w:rFonts w:ascii="Times New Roman" w:eastAsia="Arial Unicode MS" w:hAnsi="Times New Roman" w:cs="Times New Roman"/>
          <w:color w:val="000000"/>
          <w:sz w:val="28"/>
          <w:szCs w:val="28"/>
          <w:lang w:val="ru-RU" w:eastAsia="ru-RU"/>
        </w:rPr>
        <w:t>Для льготных категорий граждан за счёт средств местного бюджета осуществляются следующие меры социальной поддержки: оплата разницы стоимости твёрдого топлива.</w:t>
      </w:r>
    </w:p>
    <w:p w:rsidR="00AC20AA" w:rsidRPr="006C22B5" w:rsidRDefault="00AC20AA" w:rsidP="00AC20AA">
      <w:pPr>
        <w:widowControl/>
        <w:ind w:firstLine="567"/>
        <w:jc w:val="both"/>
        <w:rPr>
          <w:rFonts w:ascii="Times New Roman" w:eastAsia="Arial Unicode MS" w:hAnsi="Times New Roman" w:cs="Times New Roman"/>
          <w:color w:val="000000"/>
          <w:sz w:val="28"/>
          <w:szCs w:val="28"/>
          <w:lang w:val="ru-RU" w:eastAsia="ru-RU"/>
        </w:rPr>
      </w:pPr>
    </w:p>
    <w:p w:rsidR="00846810" w:rsidRPr="006C22B5" w:rsidRDefault="00846810" w:rsidP="00785C26">
      <w:pPr>
        <w:pStyle w:val="3"/>
        <w:keepNext/>
        <w:widowControl/>
        <w:numPr>
          <w:ilvl w:val="2"/>
          <w:numId w:val="8"/>
        </w:numPr>
        <w:tabs>
          <w:tab w:val="left" w:pos="1276"/>
        </w:tabs>
        <w:spacing w:before="120" w:after="240"/>
        <w:ind w:left="1276" w:hanging="556"/>
        <w:jc w:val="both"/>
        <w:rPr>
          <w:rFonts w:cs="Times New Roman"/>
          <w:sz w:val="28"/>
          <w:szCs w:val="26"/>
          <w:lang/>
        </w:rPr>
      </w:pPr>
      <w:bookmarkStart w:id="102" w:name="_TOC_250025"/>
      <w:bookmarkStart w:id="103" w:name="_Toc400197606"/>
      <w:bookmarkStart w:id="104" w:name="_Toc402460006"/>
      <w:bookmarkStart w:id="105" w:name="_Toc405401737"/>
      <w:bookmarkStart w:id="106" w:name="_Toc438281416"/>
      <w:bookmarkStart w:id="107" w:name="_Toc446057799"/>
      <w:bookmarkStart w:id="108" w:name="_Toc14423819"/>
      <w:bookmarkStart w:id="109" w:name="_Toc143514310"/>
      <w:r w:rsidRPr="006C22B5">
        <w:rPr>
          <w:rFonts w:cs="Times New Roman"/>
          <w:sz w:val="28"/>
          <w:szCs w:val="26"/>
          <w:lang/>
        </w:rPr>
        <w:t>Культура и молодёжная политика</w:t>
      </w:r>
      <w:bookmarkEnd w:id="102"/>
      <w:bookmarkEnd w:id="103"/>
      <w:bookmarkEnd w:id="104"/>
      <w:bookmarkEnd w:id="105"/>
      <w:bookmarkEnd w:id="106"/>
      <w:bookmarkEnd w:id="107"/>
      <w:bookmarkEnd w:id="108"/>
      <w:bookmarkEnd w:id="109"/>
    </w:p>
    <w:p w:rsidR="00B62EFE" w:rsidRPr="006C22B5" w:rsidRDefault="00B62EFE" w:rsidP="00B62EFE">
      <w:pPr>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Уровень качества жизни определяется также доступностью населения к культурным ценностям, наличием возможностей для культурного досуга, занятий творчеством и спортом. </w:t>
      </w:r>
    </w:p>
    <w:p w:rsidR="00B62EFE" w:rsidRPr="006C22B5" w:rsidRDefault="00B62EFE" w:rsidP="00B62EFE">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В последние годы большой интерес общества обращён к истокам традиционной народной культуры и любительскому искусству как фактору сохранения единого культурного пространства в многонациональном районе. Учреждения культурно-досугового типа удовлетворяют широкий диапазон запросов и нужд населения в сфере культуры, способствуют полноценной реализации конституционных прав граждан на участие в культурной жизни и пользование учреждениями культуры.</w:t>
      </w:r>
    </w:p>
    <w:p w:rsidR="00B62EFE" w:rsidRPr="006C22B5" w:rsidRDefault="00B62EFE" w:rsidP="00B62EFE">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В целях реализации права граждан на доступ к культурным ценностям, свободу творчества и право граждан на участие в культурной жизни в городе созданы условия для обеспечения услугами по организации досуга и услугами организаций культуры. </w:t>
      </w:r>
    </w:p>
    <w:p w:rsidR="001F5FB5" w:rsidRPr="006C22B5" w:rsidRDefault="001F5FB5" w:rsidP="001F5FB5">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Уровень качества жизни определяется также доступностью населения к культурным ценностям, наличием возможностей для культурного досуга, занятий творчеством и спортом. </w:t>
      </w:r>
    </w:p>
    <w:p w:rsidR="001F5FB5" w:rsidRPr="006C22B5" w:rsidRDefault="001F5FB5" w:rsidP="001F5FB5">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В последние годы большой интерес общества обращён к истокам традиционной народной культуры и любительскому искусству как фактору сохранения единого культурного пространства в многонациональном районе. Учреждения культурно-досугового типа удовлетворяют широкий диапазон запросов </w:t>
      </w:r>
      <w:r w:rsidRPr="006C22B5">
        <w:rPr>
          <w:rFonts w:ascii="Times New Roman" w:eastAsia="Times New Roman" w:hAnsi="Times New Roman" w:cs="Times New Roman"/>
          <w:sz w:val="28"/>
          <w:szCs w:val="24"/>
          <w:lang w:val="ru-RU" w:eastAsia="ru-RU"/>
        </w:rPr>
        <w:lastRenderedPageBreak/>
        <w:t>и нужд населения в сфере культуры, способствуют полноценной реализации конституционных прав граждан на участие в культурной жизни и пользование учреждениями культуры.</w:t>
      </w:r>
    </w:p>
    <w:p w:rsidR="001F5FB5" w:rsidRPr="006C22B5" w:rsidRDefault="001F5FB5" w:rsidP="001F5FB5">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В целях реализации права граждан на доступ к культурным ценностям, свободу творчества и право граждан на участие в культурной жизни в городе созданы условия для обеспечения услугами по организации досуга и услугами организаций культуры. </w:t>
      </w:r>
    </w:p>
    <w:p w:rsidR="001F5FB5" w:rsidRPr="006C22B5" w:rsidRDefault="001F5FB5" w:rsidP="001F5FB5">
      <w:pPr>
        <w:widowControl/>
        <w:ind w:firstLine="709"/>
        <w:jc w:val="both"/>
        <w:rPr>
          <w:rFonts w:ascii="Calibri" w:eastAsia="Calibri" w:hAnsi="Calibri" w:cs="Times New Roman"/>
          <w:lang w:val="ru-RU"/>
        </w:rPr>
      </w:pPr>
      <w:r w:rsidRPr="006C22B5">
        <w:rPr>
          <w:rFonts w:ascii="Times New Roman" w:eastAsia="Times New Roman" w:hAnsi="Times New Roman" w:cs="Times New Roman"/>
          <w:sz w:val="28"/>
          <w:szCs w:val="24"/>
          <w:lang w:val="ru-RU" w:eastAsia="ru-RU"/>
        </w:rPr>
        <w:t>Отрасль культуры сельского поселения включает в себя сферы библиотечного и клубного дела</w:t>
      </w:r>
      <w:r w:rsidRPr="006C22B5">
        <w:rPr>
          <w:rFonts w:ascii="Calibri" w:eastAsia="Calibri" w:hAnsi="Calibri" w:cs="Times New Roman"/>
          <w:lang w:val="ru-RU"/>
        </w:rPr>
        <w:t>:</w:t>
      </w:r>
    </w:p>
    <w:p w:rsidR="001F5FB5" w:rsidRPr="006C22B5" w:rsidRDefault="001F5FB5" w:rsidP="001F5FB5">
      <w:pPr>
        <w:widowControl/>
        <w:numPr>
          <w:ilvl w:val="0"/>
          <w:numId w:val="22"/>
        </w:numPr>
        <w:tabs>
          <w:tab w:val="left" w:pos="1134"/>
        </w:tabs>
        <w:ind w:left="1134" w:hanging="357"/>
        <w:jc w:val="both"/>
        <w:rPr>
          <w:rFonts w:ascii="Times New Roman" w:eastAsia="Calibri" w:hAnsi="Times New Roman" w:cs="Times New Roman"/>
          <w:sz w:val="28"/>
          <w:szCs w:val="28"/>
          <w:lang w:val="ru-RU" w:eastAsia="ru-RU"/>
        </w:rPr>
      </w:pPr>
      <w:r w:rsidRPr="006C22B5">
        <w:rPr>
          <w:rFonts w:ascii="Times New Roman" w:eastAsia="Calibri" w:hAnsi="Times New Roman" w:cs="Times New Roman"/>
          <w:sz w:val="28"/>
          <w:szCs w:val="28"/>
          <w:lang w:val="ru-RU" w:eastAsia="ru-RU"/>
        </w:rPr>
        <w:t>Муниципальное казённое учреждение культуры «Сельский Дом культуры с. Ивашка» с залом на 268 мест (с. Ивашка, ул. Левченко 18), степень износа здания 43 %;</w:t>
      </w:r>
    </w:p>
    <w:p w:rsidR="001F5FB5" w:rsidRPr="006C22B5" w:rsidRDefault="001F5FB5" w:rsidP="001F5FB5">
      <w:pPr>
        <w:widowControl/>
        <w:numPr>
          <w:ilvl w:val="0"/>
          <w:numId w:val="22"/>
        </w:numPr>
        <w:tabs>
          <w:tab w:val="left" w:pos="1134"/>
        </w:tabs>
        <w:ind w:left="1134" w:hanging="357"/>
        <w:jc w:val="both"/>
        <w:rPr>
          <w:rFonts w:ascii="Times New Roman" w:eastAsia="Calibri" w:hAnsi="Times New Roman" w:cs="Times New Roman"/>
          <w:sz w:val="28"/>
          <w:szCs w:val="28"/>
          <w:lang w:val="ru-RU" w:eastAsia="ru-RU"/>
        </w:rPr>
      </w:pPr>
      <w:r w:rsidRPr="006C22B5">
        <w:rPr>
          <w:rFonts w:ascii="Times New Roman" w:eastAsia="Calibri" w:hAnsi="Times New Roman" w:cs="Times New Roman"/>
          <w:sz w:val="28"/>
          <w:szCs w:val="28"/>
          <w:lang w:val="ru-RU" w:eastAsia="ru-RU"/>
        </w:rPr>
        <w:t>филиал МКУК «Карагинская межпоселенческая ЦБС» на 10,8 тыс. единиц хранения и 30 читательских мест» (арендованное помещение в доме культуры с. Ивашка).</w:t>
      </w:r>
    </w:p>
    <w:p w:rsidR="001F5FB5" w:rsidRPr="006C22B5" w:rsidRDefault="001F5FB5" w:rsidP="001F5FB5">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Обеспеченность объектами культуры в соответствии с Распоряжением Минкультуры России от 02.08.2017 № Р-965 «Об утверждении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 и СП 42.13330.2016 «Градостроительство. Планировка и застройка городских и сельских поселений», составляет:</w:t>
      </w:r>
    </w:p>
    <w:p w:rsidR="001F5FB5" w:rsidRPr="006C22B5" w:rsidRDefault="001F5FB5" w:rsidP="001F5FB5">
      <w:pPr>
        <w:widowControl/>
        <w:numPr>
          <w:ilvl w:val="0"/>
          <w:numId w:val="22"/>
        </w:numPr>
        <w:tabs>
          <w:tab w:val="left" w:pos="1134"/>
        </w:tabs>
        <w:ind w:left="1134" w:hanging="357"/>
        <w:jc w:val="both"/>
        <w:rPr>
          <w:rFonts w:ascii="Times New Roman" w:eastAsia="Calibri" w:hAnsi="Times New Roman" w:cs="Times New Roman"/>
          <w:sz w:val="28"/>
          <w:szCs w:val="28"/>
          <w:lang w:val="ru-RU" w:eastAsia="ru-RU"/>
        </w:rPr>
      </w:pPr>
      <w:r w:rsidRPr="006C22B5">
        <w:rPr>
          <w:rFonts w:ascii="Times New Roman" w:eastAsia="Calibri" w:hAnsi="Times New Roman" w:cs="Times New Roman"/>
          <w:sz w:val="28"/>
          <w:szCs w:val="28"/>
          <w:lang w:val="ru-RU" w:eastAsia="ru-RU"/>
        </w:rPr>
        <w:t xml:space="preserve">по библиотекам – 100 % (количество), </w:t>
      </w:r>
      <w:r w:rsidR="00DB6482" w:rsidRPr="006C22B5">
        <w:rPr>
          <w:rFonts w:ascii="Times New Roman" w:eastAsia="Calibri" w:hAnsi="Times New Roman" w:cs="Times New Roman"/>
          <w:sz w:val="28"/>
          <w:szCs w:val="28"/>
          <w:lang w:val="ru-RU" w:eastAsia="ru-RU"/>
        </w:rPr>
        <w:t>282</w:t>
      </w:r>
      <w:r w:rsidRPr="006C22B5">
        <w:rPr>
          <w:rFonts w:ascii="Times New Roman" w:eastAsia="Calibri" w:hAnsi="Times New Roman" w:cs="Times New Roman"/>
          <w:sz w:val="28"/>
          <w:szCs w:val="28"/>
          <w:lang w:val="ru-RU" w:eastAsia="ru-RU"/>
        </w:rPr>
        <w:t xml:space="preserve"> % (фонды) от норматива;</w:t>
      </w:r>
    </w:p>
    <w:p w:rsidR="001F5FB5" w:rsidRPr="006C22B5" w:rsidRDefault="001F5FB5" w:rsidP="001F5FB5">
      <w:pPr>
        <w:widowControl/>
        <w:numPr>
          <w:ilvl w:val="0"/>
          <w:numId w:val="22"/>
        </w:numPr>
        <w:tabs>
          <w:tab w:val="left" w:pos="1134"/>
        </w:tabs>
        <w:ind w:left="1134" w:hanging="357"/>
        <w:jc w:val="both"/>
        <w:rPr>
          <w:rFonts w:ascii="Times New Roman" w:eastAsia="Calibri" w:hAnsi="Times New Roman" w:cs="Times New Roman"/>
          <w:sz w:val="28"/>
          <w:szCs w:val="28"/>
          <w:lang w:val="ru-RU" w:eastAsia="ru-RU"/>
        </w:rPr>
      </w:pPr>
      <w:r w:rsidRPr="006C22B5">
        <w:rPr>
          <w:rFonts w:ascii="Times New Roman" w:eastAsia="Calibri" w:hAnsi="Times New Roman" w:cs="Times New Roman"/>
          <w:sz w:val="28"/>
          <w:szCs w:val="28"/>
          <w:lang w:val="ru-RU" w:eastAsia="ru-RU"/>
        </w:rPr>
        <w:t xml:space="preserve">по музеям – 0 %; </w:t>
      </w:r>
    </w:p>
    <w:p w:rsidR="00B62EFE" w:rsidRPr="006C22B5" w:rsidRDefault="001F5FB5" w:rsidP="001F5FB5">
      <w:pPr>
        <w:widowControl/>
        <w:numPr>
          <w:ilvl w:val="0"/>
          <w:numId w:val="22"/>
        </w:numPr>
        <w:tabs>
          <w:tab w:val="left" w:pos="1134"/>
        </w:tabs>
        <w:ind w:left="1134" w:hanging="357"/>
        <w:jc w:val="both"/>
        <w:rPr>
          <w:rFonts w:ascii="Times New Roman" w:eastAsia="Calibri" w:hAnsi="Times New Roman" w:cs="Times New Roman"/>
          <w:sz w:val="28"/>
          <w:szCs w:val="28"/>
          <w:lang w:val="ru-RU" w:eastAsia="ru-RU"/>
        </w:rPr>
      </w:pPr>
      <w:r w:rsidRPr="006C22B5">
        <w:rPr>
          <w:rFonts w:ascii="Times New Roman" w:eastAsia="Calibri" w:hAnsi="Times New Roman" w:cs="Times New Roman"/>
          <w:sz w:val="28"/>
          <w:szCs w:val="28"/>
          <w:lang w:val="ru-RU" w:eastAsia="ru-RU"/>
        </w:rPr>
        <w:t xml:space="preserve">по объектам досугового назначения </w:t>
      </w:r>
      <w:r w:rsidR="00DB6482" w:rsidRPr="006C22B5">
        <w:rPr>
          <w:rFonts w:ascii="Times New Roman" w:eastAsia="Calibri" w:hAnsi="Times New Roman" w:cs="Times New Roman"/>
          <w:sz w:val="28"/>
          <w:szCs w:val="28"/>
          <w:lang w:val="ru-RU" w:eastAsia="ru-RU"/>
        </w:rPr>
        <w:t>210</w:t>
      </w:r>
      <w:r w:rsidRPr="006C22B5">
        <w:rPr>
          <w:rFonts w:ascii="Times New Roman" w:eastAsia="Calibri" w:hAnsi="Times New Roman" w:cs="Times New Roman"/>
          <w:sz w:val="28"/>
          <w:szCs w:val="28"/>
          <w:lang w:val="ru-RU" w:eastAsia="ru-RU"/>
        </w:rPr>
        <w:t xml:space="preserve"> %.</w:t>
      </w:r>
    </w:p>
    <w:p w:rsidR="00B11E12" w:rsidRPr="006C22B5" w:rsidRDefault="00B11E12" w:rsidP="00B11E12">
      <w:pPr>
        <w:widowControl/>
        <w:ind w:firstLine="567"/>
        <w:jc w:val="both"/>
        <w:rPr>
          <w:rFonts w:ascii="Times New Roman" w:eastAsia="Arial Unicode MS" w:hAnsi="Times New Roman" w:cs="Times New Roman"/>
          <w:color w:val="000000"/>
          <w:sz w:val="28"/>
          <w:szCs w:val="28"/>
          <w:lang w:val="ru-RU" w:eastAsia="ru-RU"/>
        </w:rPr>
      </w:pPr>
      <w:r w:rsidRPr="006C22B5">
        <w:rPr>
          <w:rFonts w:ascii="Times New Roman" w:eastAsia="Arial Unicode MS" w:hAnsi="Times New Roman" w:cs="Times New Roman"/>
          <w:color w:val="000000"/>
          <w:sz w:val="28"/>
          <w:szCs w:val="28"/>
          <w:lang w:val="ru-RU" w:eastAsia="ru-RU"/>
        </w:rPr>
        <w:t>Деятельность в сфере культуры</w:t>
      </w:r>
      <w:r w:rsidR="000E4856" w:rsidRPr="006C22B5">
        <w:rPr>
          <w:rFonts w:ascii="Times New Roman" w:eastAsia="Arial Unicode MS" w:hAnsi="Times New Roman" w:cs="Times New Roman"/>
          <w:color w:val="000000"/>
          <w:sz w:val="28"/>
          <w:szCs w:val="28"/>
          <w:lang w:val="ru-RU" w:eastAsia="ru-RU"/>
        </w:rPr>
        <w:t xml:space="preserve"> в </w:t>
      </w:r>
      <w:r w:rsidRPr="006C22B5">
        <w:rPr>
          <w:rFonts w:ascii="Times New Roman" w:eastAsia="Arial Unicode MS" w:hAnsi="Times New Roman" w:cs="Times New Roman"/>
          <w:color w:val="000000"/>
          <w:sz w:val="28"/>
          <w:szCs w:val="28"/>
          <w:lang w:val="ru-RU" w:eastAsia="ru-RU"/>
        </w:rPr>
        <w:t>среднесрочной перспективе будет направлена на решение следующих основных задач:</w:t>
      </w:r>
    </w:p>
    <w:p w:rsidR="00B11E12" w:rsidRPr="006C22B5" w:rsidRDefault="00EE4039" w:rsidP="00403C2E">
      <w:pPr>
        <w:widowControl/>
        <w:numPr>
          <w:ilvl w:val="0"/>
          <w:numId w:val="22"/>
        </w:numPr>
        <w:tabs>
          <w:tab w:val="left" w:pos="1134"/>
        </w:tabs>
        <w:ind w:left="1134" w:hanging="357"/>
        <w:jc w:val="both"/>
        <w:rPr>
          <w:rFonts w:ascii="Times New Roman" w:eastAsia="Calibri" w:hAnsi="Times New Roman" w:cs="Times New Roman"/>
          <w:sz w:val="28"/>
          <w:szCs w:val="28"/>
          <w:lang w:val="ru-RU" w:eastAsia="ru-RU"/>
        </w:rPr>
      </w:pPr>
      <w:r w:rsidRPr="006C22B5">
        <w:rPr>
          <w:rFonts w:ascii="Times New Roman" w:eastAsia="Calibri" w:hAnsi="Times New Roman" w:cs="Times New Roman"/>
          <w:sz w:val="28"/>
          <w:szCs w:val="28"/>
          <w:lang w:val="ru-RU" w:eastAsia="ru-RU"/>
        </w:rPr>
        <w:t xml:space="preserve">стимулирование самодеятельного творчества и культурно-досуговой деятельности, создание условий для повышения качества работы учреждений культуры и разнообразия услуг, сохранение социальной направленности и обеспечение равного доступа к культурным благам; </w:t>
      </w:r>
    </w:p>
    <w:p w:rsidR="00B11E12" w:rsidRPr="006C22B5" w:rsidRDefault="00EE4039" w:rsidP="00403C2E">
      <w:pPr>
        <w:widowControl/>
        <w:numPr>
          <w:ilvl w:val="0"/>
          <w:numId w:val="22"/>
        </w:numPr>
        <w:tabs>
          <w:tab w:val="left" w:pos="1134"/>
        </w:tabs>
        <w:ind w:left="1134" w:hanging="357"/>
        <w:jc w:val="both"/>
        <w:rPr>
          <w:rFonts w:ascii="Times New Roman" w:eastAsia="Calibri" w:hAnsi="Times New Roman" w:cs="Times New Roman"/>
          <w:sz w:val="28"/>
          <w:szCs w:val="28"/>
          <w:lang w:val="ru-RU" w:eastAsia="ru-RU"/>
        </w:rPr>
      </w:pPr>
      <w:r w:rsidRPr="006C22B5">
        <w:rPr>
          <w:rFonts w:ascii="Times New Roman" w:eastAsia="Calibri" w:hAnsi="Times New Roman" w:cs="Times New Roman"/>
          <w:sz w:val="28"/>
          <w:szCs w:val="28"/>
          <w:lang w:val="ru-RU" w:eastAsia="ru-RU"/>
        </w:rPr>
        <w:t xml:space="preserve">обеспечение сохранности и популяризация историко-культурного наследия. </w:t>
      </w:r>
    </w:p>
    <w:p w:rsidR="00B11E12" w:rsidRPr="006C22B5" w:rsidRDefault="00EE4039" w:rsidP="00403C2E">
      <w:pPr>
        <w:widowControl/>
        <w:numPr>
          <w:ilvl w:val="0"/>
          <w:numId w:val="22"/>
        </w:numPr>
        <w:tabs>
          <w:tab w:val="left" w:pos="1134"/>
        </w:tabs>
        <w:ind w:left="1134" w:hanging="357"/>
        <w:jc w:val="both"/>
        <w:rPr>
          <w:rFonts w:ascii="Times New Roman" w:eastAsia="Calibri" w:hAnsi="Times New Roman" w:cs="Times New Roman"/>
          <w:sz w:val="28"/>
          <w:szCs w:val="28"/>
          <w:lang w:val="ru-RU" w:eastAsia="ru-RU"/>
        </w:rPr>
      </w:pPr>
      <w:r w:rsidRPr="006C22B5">
        <w:rPr>
          <w:rFonts w:ascii="Times New Roman" w:eastAsia="Calibri" w:hAnsi="Times New Roman" w:cs="Times New Roman"/>
          <w:sz w:val="28"/>
          <w:szCs w:val="28"/>
          <w:lang w:val="ru-RU" w:eastAsia="ru-RU"/>
        </w:rPr>
        <w:t xml:space="preserve">обеспечение организации библиотечного обслуживания населения и комплектование книжных фондов. </w:t>
      </w:r>
    </w:p>
    <w:p w:rsidR="00B11E12" w:rsidRPr="006C22B5" w:rsidRDefault="00EE4039" w:rsidP="00403C2E">
      <w:pPr>
        <w:widowControl/>
        <w:numPr>
          <w:ilvl w:val="0"/>
          <w:numId w:val="22"/>
        </w:numPr>
        <w:tabs>
          <w:tab w:val="left" w:pos="1134"/>
        </w:tabs>
        <w:ind w:left="1134" w:hanging="357"/>
        <w:jc w:val="both"/>
        <w:rPr>
          <w:rFonts w:ascii="Times New Roman" w:eastAsia="Calibri" w:hAnsi="Times New Roman" w:cs="Times New Roman"/>
          <w:sz w:val="28"/>
          <w:szCs w:val="28"/>
          <w:lang w:val="ru-RU" w:eastAsia="ru-RU"/>
        </w:rPr>
      </w:pPr>
      <w:r w:rsidRPr="006C22B5">
        <w:rPr>
          <w:rFonts w:ascii="Times New Roman" w:eastAsia="Calibri" w:hAnsi="Times New Roman" w:cs="Times New Roman"/>
          <w:sz w:val="28"/>
          <w:szCs w:val="28"/>
          <w:lang w:val="ru-RU" w:eastAsia="ru-RU"/>
        </w:rPr>
        <w:t xml:space="preserve">организация и проведение мероприятий в области культуры и искусства; </w:t>
      </w:r>
    </w:p>
    <w:p w:rsidR="00846810" w:rsidRPr="006C22B5" w:rsidRDefault="00EE4039" w:rsidP="00403C2E">
      <w:pPr>
        <w:widowControl/>
        <w:numPr>
          <w:ilvl w:val="0"/>
          <w:numId w:val="22"/>
        </w:numPr>
        <w:tabs>
          <w:tab w:val="left" w:pos="1134"/>
        </w:tabs>
        <w:ind w:left="1134" w:hanging="357"/>
        <w:jc w:val="both"/>
        <w:rPr>
          <w:rFonts w:ascii="Times New Roman" w:eastAsia="Calibri" w:hAnsi="Times New Roman" w:cs="Times New Roman"/>
          <w:sz w:val="28"/>
          <w:szCs w:val="28"/>
          <w:lang w:val="ru-RU" w:eastAsia="ru-RU"/>
        </w:rPr>
      </w:pPr>
      <w:r w:rsidRPr="006C22B5">
        <w:rPr>
          <w:rFonts w:ascii="Times New Roman" w:eastAsia="Calibri" w:hAnsi="Times New Roman" w:cs="Times New Roman"/>
          <w:sz w:val="28"/>
          <w:szCs w:val="28"/>
          <w:lang w:val="ru-RU" w:eastAsia="ru-RU"/>
        </w:rPr>
        <w:t xml:space="preserve">укрепление материально-технической базы учреждений культуры. </w:t>
      </w:r>
    </w:p>
    <w:p w:rsidR="00846810" w:rsidRPr="006C22B5" w:rsidRDefault="00846810" w:rsidP="00B11E12">
      <w:pPr>
        <w:widowControl/>
        <w:ind w:firstLine="567"/>
        <w:jc w:val="both"/>
        <w:rPr>
          <w:rFonts w:ascii="Times New Roman" w:eastAsia="Arial Unicode MS" w:hAnsi="Times New Roman" w:cs="Times New Roman"/>
          <w:color w:val="000000"/>
          <w:sz w:val="28"/>
          <w:szCs w:val="28"/>
          <w:lang w:val="ru-RU" w:eastAsia="ru-RU"/>
        </w:rPr>
      </w:pPr>
      <w:r w:rsidRPr="006C22B5">
        <w:rPr>
          <w:rFonts w:ascii="Times New Roman" w:eastAsia="Arial Unicode MS" w:hAnsi="Times New Roman" w:cs="Times New Roman"/>
          <w:color w:val="000000"/>
          <w:sz w:val="28"/>
          <w:szCs w:val="28"/>
          <w:lang w:val="ru-RU" w:eastAsia="ru-RU"/>
        </w:rPr>
        <w:t>Наблюдается рост асоциальных проявлений в молодёжной среде. В связи с этим, в работе с молодёжью старшего подросткового возраста особое внимание должно уделяться пропаганде правовых знаний, расширению работы по организации досуговой и трудовой занятости молодёжи, вовлечению молодёжи в проведение различных мероприятий.</w:t>
      </w:r>
    </w:p>
    <w:p w:rsidR="00846810" w:rsidRPr="006C22B5" w:rsidRDefault="00846810" w:rsidP="00B11E12">
      <w:pPr>
        <w:widowControl/>
        <w:ind w:firstLine="567"/>
        <w:jc w:val="both"/>
        <w:rPr>
          <w:rFonts w:ascii="Times New Roman" w:eastAsia="Arial Unicode MS" w:hAnsi="Times New Roman" w:cs="Times New Roman"/>
          <w:color w:val="000000"/>
          <w:sz w:val="28"/>
          <w:szCs w:val="28"/>
          <w:lang w:val="ru-RU" w:eastAsia="ru-RU"/>
        </w:rPr>
      </w:pPr>
      <w:r w:rsidRPr="006C22B5">
        <w:rPr>
          <w:rFonts w:ascii="Times New Roman" w:eastAsia="Arial Unicode MS" w:hAnsi="Times New Roman" w:cs="Times New Roman"/>
          <w:color w:val="000000"/>
          <w:sz w:val="28"/>
          <w:szCs w:val="28"/>
          <w:lang w:val="ru-RU" w:eastAsia="ru-RU"/>
        </w:rPr>
        <w:t xml:space="preserve">Актуальной для молодёжи является проблема самореализации. Сегодня на территории </w:t>
      </w:r>
      <w:r w:rsidR="000E4856" w:rsidRPr="006C22B5">
        <w:rPr>
          <w:rFonts w:ascii="Times New Roman" w:eastAsia="Arial Unicode MS" w:hAnsi="Times New Roman" w:cs="Times New Roman"/>
          <w:color w:val="000000"/>
          <w:sz w:val="28"/>
          <w:szCs w:val="28"/>
          <w:lang w:val="ru-RU" w:eastAsia="ru-RU"/>
        </w:rPr>
        <w:t>Карагинского</w:t>
      </w:r>
      <w:r w:rsidRPr="006C22B5">
        <w:rPr>
          <w:rFonts w:ascii="Times New Roman" w:eastAsia="Arial Unicode MS" w:hAnsi="Times New Roman" w:cs="Times New Roman"/>
          <w:color w:val="000000"/>
          <w:sz w:val="28"/>
          <w:szCs w:val="28"/>
          <w:lang w:val="ru-RU" w:eastAsia="ru-RU"/>
        </w:rPr>
        <w:t xml:space="preserve"> муниципального района появляются и развиваются </w:t>
      </w:r>
      <w:r w:rsidRPr="006C22B5">
        <w:rPr>
          <w:rFonts w:ascii="Times New Roman" w:eastAsia="Arial Unicode MS" w:hAnsi="Times New Roman" w:cs="Times New Roman"/>
          <w:color w:val="000000"/>
          <w:sz w:val="28"/>
          <w:szCs w:val="28"/>
          <w:lang w:val="ru-RU" w:eastAsia="ru-RU"/>
        </w:rPr>
        <w:lastRenderedPageBreak/>
        <w:t>молодёжные субкультуры, создаваемые самими молодыми людьми с целью самореализации. Среди них выделяются такие творческие направления, как КВН, электронная и рок-музыка, брейк-данс, хип-хоп, клубы экстремальных видов спорта и т.д. Все большее количество активной творческой молодёжи района вовлекается в деятельность молодёжных субкультур, способствуя развитию культурного и инновационного потенциала территории. Однако предлагаемые учреждениями образования и дополнительного образования формы поддержки творческой инициативы либо не отвечают современным потребностям и предпочтениям молодёжи, либо не в полной мере их удовлетворяют как в количественном, так и в качественном отношении.</w:t>
      </w:r>
    </w:p>
    <w:p w:rsidR="00846810" w:rsidRPr="006C22B5" w:rsidRDefault="00846810" w:rsidP="00B11E12">
      <w:pPr>
        <w:widowControl/>
        <w:ind w:firstLine="567"/>
        <w:jc w:val="both"/>
        <w:rPr>
          <w:rFonts w:ascii="Times New Roman" w:eastAsia="Arial Unicode MS" w:hAnsi="Times New Roman" w:cs="Times New Roman"/>
          <w:color w:val="000000"/>
          <w:sz w:val="28"/>
          <w:szCs w:val="28"/>
          <w:lang w:val="ru-RU" w:eastAsia="ru-RU"/>
        </w:rPr>
      </w:pPr>
      <w:r w:rsidRPr="006C22B5">
        <w:rPr>
          <w:rFonts w:ascii="Times New Roman" w:eastAsia="Arial Unicode MS" w:hAnsi="Times New Roman" w:cs="Times New Roman"/>
          <w:color w:val="000000"/>
          <w:sz w:val="28"/>
          <w:szCs w:val="28"/>
          <w:lang w:val="ru-RU" w:eastAsia="ru-RU"/>
        </w:rPr>
        <w:t xml:space="preserve">В настоящее время недостаточное внимание уделяется вопросу работы с молодёжью, проживающей на территории </w:t>
      </w:r>
      <w:r w:rsidR="006D61FE" w:rsidRPr="006C22B5">
        <w:rPr>
          <w:rFonts w:ascii="Times New Roman" w:eastAsia="Arial Unicode MS" w:hAnsi="Times New Roman" w:cs="Times New Roman"/>
          <w:color w:val="000000"/>
          <w:sz w:val="28"/>
          <w:szCs w:val="28"/>
          <w:lang w:val="ru-RU" w:eastAsia="ru-RU"/>
        </w:rPr>
        <w:t>района</w:t>
      </w:r>
      <w:r w:rsidRPr="006C22B5">
        <w:rPr>
          <w:rFonts w:ascii="Times New Roman" w:eastAsia="Arial Unicode MS" w:hAnsi="Times New Roman" w:cs="Times New Roman"/>
          <w:color w:val="000000"/>
          <w:sz w:val="28"/>
          <w:szCs w:val="28"/>
          <w:lang w:val="ru-RU" w:eastAsia="ru-RU"/>
        </w:rPr>
        <w:t xml:space="preserve">. Эти молодые люди, как правило, старше 20 лет, являются и молодыми специалистами, работающими </w:t>
      </w:r>
      <w:r w:rsidR="006D61FE" w:rsidRPr="006C22B5">
        <w:rPr>
          <w:rFonts w:ascii="Times New Roman" w:eastAsia="Arial Unicode MS" w:hAnsi="Times New Roman" w:cs="Times New Roman"/>
          <w:color w:val="000000"/>
          <w:sz w:val="28"/>
          <w:szCs w:val="28"/>
          <w:lang w:val="ru-RU" w:eastAsia="ru-RU"/>
        </w:rPr>
        <w:t>на предприятиях,</w:t>
      </w:r>
      <w:r w:rsidRPr="006C22B5">
        <w:rPr>
          <w:rFonts w:ascii="Times New Roman" w:eastAsia="Arial Unicode MS" w:hAnsi="Times New Roman" w:cs="Times New Roman"/>
          <w:color w:val="000000"/>
          <w:sz w:val="28"/>
          <w:szCs w:val="28"/>
          <w:lang w:val="ru-RU" w:eastAsia="ru-RU"/>
        </w:rPr>
        <w:t xml:space="preserve"> находящихся в </w:t>
      </w:r>
      <w:r w:rsidR="006D61FE" w:rsidRPr="006C22B5">
        <w:rPr>
          <w:rFonts w:ascii="Times New Roman" w:eastAsia="Arial Unicode MS" w:hAnsi="Times New Roman" w:cs="Times New Roman"/>
          <w:color w:val="000000"/>
          <w:sz w:val="28"/>
          <w:szCs w:val="28"/>
          <w:lang w:val="ru-RU" w:eastAsia="ru-RU"/>
        </w:rPr>
        <w:t>районе</w:t>
      </w:r>
      <w:r w:rsidRPr="006C22B5">
        <w:rPr>
          <w:rFonts w:ascii="Times New Roman" w:eastAsia="Arial Unicode MS" w:hAnsi="Times New Roman" w:cs="Times New Roman"/>
          <w:color w:val="000000"/>
          <w:sz w:val="28"/>
          <w:szCs w:val="28"/>
          <w:lang w:val="ru-RU" w:eastAsia="ru-RU"/>
        </w:rPr>
        <w:t xml:space="preserve">. Необходимо создание общественных объединений по интересам </w:t>
      </w:r>
      <w:r w:rsidR="006D61FE" w:rsidRPr="006C22B5">
        <w:rPr>
          <w:rFonts w:ascii="Times New Roman" w:eastAsia="Arial Unicode MS" w:hAnsi="Times New Roman" w:cs="Times New Roman"/>
          <w:color w:val="000000"/>
          <w:sz w:val="28"/>
          <w:szCs w:val="28"/>
          <w:lang w:val="ru-RU" w:eastAsia="ru-RU"/>
        </w:rPr>
        <w:t>особенно в сельской местности</w:t>
      </w:r>
      <w:r w:rsidRPr="006C22B5">
        <w:rPr>
          <w:rFonts w:ascii="Times New Roman" w:eastAsia="Arial Unicode MS" w:hAnsi="Times New Roman" w:cs="Times New Roman"/>
          <w:color w:val="000000"/>
          <w:sz w:val="28"/>
          <w:szCs w:val="28"/>
          <w:lang w:val="ru-RU" w:eastAsia="ru-RU"/>
        </w:rPr>
        <w:t>, основной задачей которых будет являться включение рабочей молодёжи в общественные дела села и участие в организации и проведении творческих мероприятий.</w:t>
      </w:r>
    </w:p>
    <w:p w:rsidR="00403C2E" w:rsidRPr="006C22B5" w:rsidRDefault="00403C2E" w:rsidP="00B11E12">
      <w:pPr>
        <w:widowControl/>
        <w:ind w:firstLine="567"/>
        <w:jc w:val="both"/>
        <w:rPr>
          <w:rFonts w:ascii="Times New Roman" w:eastAsia="Arial Unicode MS" w:hAnsi="Times New Roman" w:cs="Times New Roman"/>
          <w:color w:val="000000"/>
          <w:sz w:val="28"/>
          <w:szCs w:val="28"/>
          <w:lang w:val="ru-RU" w:eastAsia="ru-RU"/>
        </w:rPr>
      </w:pPr>
    </w:p>
    <w:p w:rsidR="00781D8D" w:rsidRPr="006C22B5" w:rsidRDefault="0013052E" w:rsidP="00785C26">
      <w:pPr>
        <w:pStyle w:val="3"/>
        <w:keepNext/>
        <w:widowControl/>
        <w:numPr>
          <w:ilvl w:val="2"/>
          <w:numId w:val="8"/>
        </w:numPr>
        <w:tabs>
          <w:tab w:val="left" w:pos="1276"/>
        </w:tabs>
        <w:spacing w:before="120" w:after="240"/>
        <w:ind w:left="1276" w:hanging="556"/>
        <w:jc w:val="both"/>
        <w:rPr>
          <w:rFonts w:cs="Times New Roman"/>
          <w:sz w:val="28"/>
          <w:szCs w:val="26"/>
          <w:lang/>
        </w:rPr>
      </w:pPr>
      <w:bookmarkStart w:id="110" w:name="_TOC_250024"/>
      <w:bookmarkStart w:id="111" w:name="_Toc400197607"/>
      <w:bookmarkStart w:id="112" w:name="_Toc402460007"/>
      <w:bookmarkStart w:id="113" w:name="_Toc405401738"/>
      <w:bookmarkStart w:id="114" w:name="_Toc438281417"/>
      <w:bookmarkStart w:id="115" w:name="_Toc446057800"/>
      <w:bookmarkStart w:id="116" w:name="_Toc14423820"/>
      <w:bookmarkStart w:id="117" w:name="_Toc143514311"/>
      <w:r w:rsidRPr="006C22B5">
        <w:rPr>
          <w:rFonts w:cs="Times New Roman"/>
          <w:sz w:val="28"/>
          <w:szCs w:val="26"/>
          <w:lang/>
        </w:rPr>
        <w:t>Физическая культура и спорт</w:t>
      </w:r>
      <w:bookmarkEnd w:id="110"/>
      <w:bookmarkEnd w:id="111"/>
      <w:bookmarkEnd w:id="112"/>
      <w:bookmarkEnd w:id="113"/>
      <w:bookmarkEnd w:id="114"/>
      <w:bookmarkEnd w:id="115"/>
      <w:bookmarkEnd w:id="116"/>
      <w:bookmarkEnd w:id="117"/>
    </w:p>
    <w:p w:rsidR="007F38C7" w:rsidRPr="006C22B5" w:rsidRDefault="007F38C7" w:rsidP="007F38C7">
      <w:pPr>
        <w:widowControl/>
        <w:ind w:firstLine="567"/>
        <w:jc w:val="both"/>
        <w:rPr>
          <w:rFonts w:ascii="Times New Roman" w:eastAsia="Times New Roman" w:hAnsi="Times New Roman"/>
          <w:sz w:val="28"/>
          <w:szCs w:val="28"/>
          <w:lang w:val="ru-RU"/>
        </w:rPr>
      </w:pPr>
      <w:bookmarkStart w:id="118" w:name="_TOC_250023"/>
      <w:bookmarkStart w:id="119" w:name="_Toc400197608"/>
      <w:bookmarkStart w:id="120" w:name="_Toc402460008"/>
      <w:bookmarkStart w:id="121" w:name="_Toc405401739"/>
      <w:bookmarkStart w:id="122" w:name="_Toc438281418"/>
      <w:bookmarkStart w:id="123" w:name="_Toc446057801"/>
      <w:bookmarkStart w:id="124" w:name="_Toc14423821"/>
      <w:r w:rsidRPr="006C22B5">
        <w:rPr>
          <w:rFonts w:ascii="Times New Roman" w:eastAsia="Times New Roman" w:hAnsi="Times New Roman"/>
          <w:sz w:val="28"/>
          <w:szCs w:val="28"/>
          <w:lang w:val="ru-RU"/>
        </w:rPr>
        <w:t xml:space="preserve">Основными направлениями в области физической культуры и массового спорта являются привлечение жителей муниципального образования к занятиям физической культурой и спортом, развитие детско-юношеского спорта, пропаганда здорового образа жизни, военно-патриотическое воспитание молодёжи и подростков. </w:t>
      </w:r>
    </w:p>
    <w:p w:rsidR="00403C2E" w:rsidRPr="006C22B5" w:rsidRDefault="00403C2E" w:rsidP="00403C2E">
      <w:pPr>
        <w:widowControl/>
        <w:ind w:firstLine="567"/>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Информация по спортивным плоскостным сооружениям на территории сельского поселения «село Ивашка»:</w:t>
      </w:r>
    </w:p>
    <w:p w:rsidR="00403C2E" w:rsidRPr="006C22B5" w:rsidRDefault="00403C2E" w:rsidP="00403C2E">
      <w:pPr>
        <w:widowControl/>
        <w:numPr>
          <w:ilvl w:val="0"/>
          <w:numId w:val="22"/>
        </w:numPr>
        <w:ind w:hanging="357"/>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спортивный зал МБОУ «Ивашкинская СШ», ул. Левченко, 29, площадь 144 м</w:t>
      </w:r>
      <w:r w:rsidRPr="006C22B5">
        <w:rPr>
          <w:rFonts w:ascii="Times New Roman" w:eastAsia="Times New Roman" w:hAnsi="Times New Roman"/>
          <w:sz w:val="28"/>
          <w:szCs w:val="28"/>
          <w:vertAlign w:val="superscript"/>
          <w:lang w:val="ru-RU"/>
        </w:rPr>
        <w:t>2</w:t>
      </w:r>
      <w:r w:rsidRPr="006C22B5">
        <w:rPr>
          <w:rFonts w:ascii="Times New Roman" w:eastAsia="Times New Roman" w:hAnsi="Times New Roman"/>
          <w:sz w:val="28"/>
          <w:szCs w:val="28"/>
          <w:lang w:val="ru-RU"/>
        </w:rPr>
        <w:t>;</w:t>
      </w:r>
    </w:p>
    <w:p w:rsidR="00403C2E" w:rsidRPr="006C22B5" w:rsidRDefault="00403C2E" w:rsidP="00403C2E">
      <w:pPr>
        <w:widowControl/>
        <w:numPr>
          <w:ilvl w:val="0"/>
          <w:numId w:val="22"/>
        </w:numPr>
        <w:ind w:hanging="357"/>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спортивный зал в СДК, ул. ул. Левченко 18, площадь 220 м</w:t>
      </w:r>
      <w:r w:rsidRPr="006C22B5">
        <w:rPr>
          <w:rFonts w:ascii="Times New Roman" w:eastAsia="Times New Roman" w:hAnsi="Times New Roman"/>
          <w:sz w:val="28"/>
          <w:szCs w:val="28"/>
          <w:vertAlign w:val="superscript"/>
          <w:lang w:val="ru-RU"/>
        </w:rPr>
        <w:t>2</w:t>
      </w:r>
      <w:r w:rsidRPr="006C22B5">
        <w:rPr>
          <w:rFonts w:ascii="Times New Roman" w:eastAsia="Times New Roman" w:hAnsi="Times New Roman"/>
          <w:sz w:val="28"/>
          <w:szCs w:val="28"/>
          <w:lang w:val="ru-RU"/>
        </w:rPr>
        <w:t>;</w:t>
      </w:r>
    </w:p>
    <w:p w:rsidR="00403C2E" w:rsidRPr="006C22B5" w:rsidRDefault="00403C2E" w:rsidP="00403C2E">
      <w:pPr>
        <w:widowControl/>
        <w:numPr>
          <w:ilvl w:val="0"/>
          <w:numId w:val="22"/>
        </w:numPr>
        <w:ind w:hanging="357"/>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спортивная комплексная площадка, Ивашка, ул. Левченко, площадь 1056 м</w:t>
      </w:r>
      <w:r w:rsidRPr="006C22B5">
        <w:rPr>
          <w:rFonts w:ascii="Times New Roman" w:eastAsia="Times New Roman" w:hAnsi="Times New Roman"/>
          <w:sz w:val="28"/>
          <w:szCs w:val="28"/>
          <w:vertAlign w:val="superscript"/>
          <w:lang w:val="ru-RU"/>
        </w:rPr>
        <w:t>2</w:t>
      </w:r>
      <w:r w:rsidRPr="006C22B5">
        <w:rPr>
          <w:rFonts w:ascii="Times New Roman" w:eastAsia="Times New Roman" w:hAnsi="Times New Roman"/>
          <w:sz w:val="28"/>
          <w:szCs w:val="28"/>
          <w:lang w:val="ru-RU"/>
        </w:rPr>
        <w:t>.</w:t>
      </w:r>
    </w:p>
    <w:p w:rsidR="00403C2E" w:rsidRPr="006C22B5" w:rsidRDefault="00403C2E" w:rsidP="00403C2E">
      <w:pPr>
        <w:widowControl/>
        <w:ind w:firstLine="567"/>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Основываясь на местных нормативах градостроительного проектирования Карагинского района, фактическая обеспеченность плоскостными спортивными сооружениями на территории сельского составляет 103 %, спортивными залами 199 %, плавательными бассейнами – 0 %. </w:t>
      </w:r>
    </w:p>
    <w:p w:rsidR="007F38C7" w:rsidRPr="006C22B5" w:rsidRDefault="007F38C7" w:rsidP="007F38C7">
      <w:pPr>
        <w:widowControl/>
        <w:ind w:firstLine="567"/>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Таким образом, на основе проведённого анализа, в числе ключевых проблем сферы массового спорта в сельском поселении «село </w:t>
      </w:r>
      <w:r w:rsidR="00E50E85" w:rsidRPr="006C22B5">
        <w:rPr>
          <w:rFonts w:ascii="Times New Roman" w:eastAsia="Times New Roman" w:hAnsi="Times New Roman"/>
          <w:sz w:val="28"/>
          <w:szCs w:val="28"/>
          <w:lang w:val="ru-RU"/>
        </w:rPr>
        <w:t>Ивашка</w:t>
      </w:r>
      <w:r w:rsidRPr="006C22B5">
        <w:rPr>
          <w:rFonts w:ascii="Times New Roman" w:eastAsia="Times New Roman" w:hAnsi="Times New Roman"/>
          <w:sz w:val="28"/>
          <w:szCs w:val="28"/>
          <w:lang w:val="ru-RU"/>
        </w:rPr>
        <w:t>» следует выделить следующие:</w:t>
      </w:r>
    </w:p>
    <w:p w:rsidR="007F38C7" w:rsidRPr="006C22B5" w:rsidRDefault="007F38C7" w:rsidP="00785C26">
      <w:pPr>
        <w:widowControl/>
        <w:numPr>
          <w:ilvl w:val="0"/>
          <w:numId w:val="18"/>
        </w:numPr>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недостаточное финансирование физической культуры и массового спорта;</w:t>
      </w:r>
    </w:p>
    <w:p w:rsidR="007F38C7" w:rsidRPr="006C22B5" w:rsidRDefault="007F38C7" w:rsidP="00785C26">
      <w:pPr>
        <w:widowControl/>
        <w:numPr>
          <w:ilvl w:val="0"/>
          <w:numId w:val="18"/>
        </w:numPr>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отсутствие на предприятиях и в учреждениях штатных специалистов по физической культуре и спорту, работающих в трудовых коллективах;</w:t>
      </w:r>
    </w:p>
    <w:p w:rsidR="007F38C7" w:rsidRPr="006C22B5" w:rsidRDefault="007F38C7" w:rsidP="00785C26">
      <w:pPr>
        <w:widowControl/>
        <w:numPr>
          <w:ilvl w:val="0"/>
          <w:numId w:val="18"/>
        </w:numPr>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lastRenderedPageBreak/>
        <w:t>отсутствие у определённой части населения понимания необходимости укреплять своё здоровье, заинтересованности в регулярных занятиях физической культурой и спортом;</w:t>
      </w:r>
    </w:p>
    <w:p w:rsidR="007F38C7" w:rsidRPr="006C22B5" w:rsidRDefault="007F38C7" w:rsidP="00785C26">
      <w:pPr>
        <w:widowControl/>
        <w:numPr>
          <w:ilvl w:val="0"/>
          <w:numId w:val="18"/>
        </w:numPr>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находится на низком уровне профессиональная ориентация учащихся с целью привлечения для работы в отрасли «Физическая культура и спорт», низкая заработная плата;</w:t>
      </w:r>
    </w:p>
    <w:p w:rsidR="007F38C7" w:rsidRPr="006C22B5" w:rsidRDefault="007F38C7" w:rsidP="00785C26">
      <w:pPr>
        <w:widowControl/>
        <w:numPr>
          <w:ilvl w:val="0"/>
          <w:numId w:val="18"/>
        </w:numPr>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недостаточная обеспеченность спортивными сооружениями, высокая стоимость физкультурно</w:t>
      </w:r>
      <w:r w:rsidRPr="006C22B5">
        <w:rPr>
          <w:rFonts w:ascii="Times New Roman" w:eastAsia="Times New Roman" w:hAnsi="Times New Roman"/>
          <w:sz w:val="28"/>
          <w:szCs w:val="28"/>
          <w:lang w:val="ru-RU"/>
        </w:rPr>
        <w:noBreakHyphen/>
        <w:t>спортивных услуг;</w:t>
      </w:r>
    </w:p>
    <w:p w:rsidR="007F38C7" w:rsidRPr="006C22B5" w:rsidRDefault="007F38C7" w:rsidP="00785C26">
      <w:pPr>
        <w:widowControl/>
        <w:numPr>
          <w:ilvl w:val="0"/>
          <w:numId w:val="18"/>
        </w:numPr>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отсутствие современной спортивной базы;</w:t>
      </w:r>
    </w:p>
    <w:p w:rsidR="007F38C7" w:rsidRPr="006C22B5" w:rsidRDefault="007F38C7" w:rsidP="00785C26">
      <w:pPr>
        <w:widowControl/>
        <w:numPr>
          <w:ilvl w:val="0"/>
          <w:numId w:val="18"/>
        </w:numPr>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недостаточная оснащённость спортсменов современным инвентарём и оборудованием;</w:t>
      </w:r>
    </w:p>
    <w:p w:rsidR="007F38C7" w:rsidRPr="006C22B5" w:rsidRDefault="007F38C7" w:rsidP="00785C26">
      <w:pPr>
        <w:widowControl/>
        <w:numPr>
          <w:ilvl w:val="0"/>
          <w:numId w:val="18"/>
        </w:numPr>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отсутствие условий для занятий физической культурой и спортом для лиц с ограниченными возможностями здоровья и инвалидов;</w:t>
      </w:r>
    </w:p>
    <w:p w:rsidR="007F38C7" w:rsidRPr="006C22B5" w:rsidRDefault="007F38C7" w:rsidP="00785C26">
      <w:pPr>
        <w:widowControl/>
        <w:numPr>
          <w:ilvl w:val="0"/>
          <w:numId w:val="18"/>
        </w:numPr>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отсутствие в достаточном количестве необходимого спортивного инвентаря и оборудования на спортивных объектах для занятий физической культурой и массовым спортом, в учреждениях дополнительного образования детей спортивной направленности;</w:t>
      </w:r>
    </w:p>
    <w:p w:rsidR="007F38C7" w:rsidRPr="006C22B5" w:rsidRDefault="007F38C7" w:rsidP="00785C26">
      <w:pPr>
        <w:widowControl/>
        <w:numPr>
          <w:ilvl w:val="0"/>
          <w:numId w:val="18"/>
        </w:numPr>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проблема с медицинским обеспечением спортивно-массовых, физкультурных мероприятий, спортивных соревнований.</w:t>
      </w:r>
    </w:p>
    <w:p w:rsidR="00892B92" w:rsidRPr="006C22B5" w:rsidRDefault="007F38C7" w:rsidP="007F38C7">
      <w:pPr>
        <w:widowControl/>
        <w:ind w:firstLine="567"/>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Деятельность администрации сельского поселения в области физической культуры и спорта направлена на решение таких задач, как развитие инфраструктуры физической культуры и спорта, в том числе для лиц с ограниченными возможностями здоровья и инвалидов, для повышения мотивации граждан к регулярным занятиям физической культурой, спортом и ведению здорового образа жизни.</w:t>
      </w:r>
    </w:p>
    <w:p w:rsidR="00E50E85" w:rsidRPr="006C22B5" w:rsidRDefault="00E50E85" w:rsidP="00E50E85">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iCs/>
          <w:sz w:val="28"/>
          <w:szCs w:val="24"/>
          <w:lang w:val="ru-RU" w:eastAsia="ru-RU"/>
        </w:rPr>
        <w:t>Таким образом, в результате анализа</w:t>
      </w:r>
      <w:r w:rsidRPr="006C22B5">
        <w:rPr>
          <w:rFonts w:ascii="Times New Roman" w:eastAsia="Times New Roman" w:hAnsi="Times New Roman" w:cs="Times New Roman"/>
          <w:sz w:val="28"/>
          <w:szCs w:val="24"/>
          <w:lang w:val="ru-RU" w:eastAsia="ru-RU"/>
        </w:rPr>
        <w:t xml:space="preserve"> существующего положения в сфере социальной инфраструктуры выявлено несоответствие мощности действующих объектов минимально допустимому уровню обеспеченности объектами следующих видов: </w:t>
      </w:r>
    </w:p>
    <w:p w:rsidR="00E50E85" w:rsidRPr="006C22B5" w:rsidRDefault="00E50E85" w:rsidP="00E50E85">
      <w:pPr>
        <w:widowControl/>
        <w:numPr>
          <w:ilvl w:val="0"/>
          <w:numId w:val="18"/>
        </w:numPr>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учреждения дополнительного образования детей;</w:t>
      </w:r>
    </w:p>
    <w:p w:rsidR="00E50E85" w:rsidRPr="006C22B5" w:rsidRDefault="00E50E85" w:rsidP="00E50E85">
      <w:pPr>
        <w:widowControl/>
        <w:numPr>
          <w:ilvl w:val="0"/>
          <w:numId w:val="18"/>
        </w:numPr>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музеи;</w:t>
      </w:r>
    </w:p>
    <w:p w:rsidR="00E50E85" w:rsidRPr="006C22B5" w:rsidRDefault="00E50E85" w:rsidP="00E50E85">
      <w:pPr>
        <w:widowControl/>
        <w:numPr>
          <w:ilvl w:val="0"/>
          <w:numId w:val="18"/>
        </w:numPr>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предприятия бытового обслуживания;</w:t>
      </w:r>
    </w:p>
    <w:p w:rsidR="00E50E85" w:rsidRPr="006C22B5" w:rsidRDefault="00E50E85" w:rsidP="00E50E85">
      <w:pPr>
        <w:widowControl/>
        <w:numPr>
          <w:ilvl w:val="0"/>
          <w:numId w:val="18"/>
        </w:numPr>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бани;</w:t>
      </w:r>
    </w:p>
    <w:p w:rsidR="00E50E85" w:rsidRPr="006C22B5" w:rsidRDefault="00E50E85" w:rsidP="00E50E85">
      <w:pPr>
        <w:widowControl/>
        <w:numPr>
          <w:ilvl w:val="0"/>
          <w:numId w:val="18"/>
        </w:numPr>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предприятия общественного питания;</w:t>
      </w:r>
    </w:p>
    <w:p w:rsidR="00AD2E32" w:rsidRPr="006C22B5" w:rsidRDefault="00AD2E32" w:rsidP="00E50E85">
      <w:pPr>
        <w:widowControl/>
        <w:numPr>
          <w:ilvl w:val="0"/>
          <w:numId w:val="18"/>
        </w:numPr>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плоскостные спортивные сооружения;</w:t>
      </w:r>
    </w:p>
    <w:p w:rsidR="00E50E85" w:rsidRPr="006C22B5" w:rsidRDefault="00E50E85" w:rsidP="00E50E85">
      <w:pPr>
        <w:widowControl/>
        <w:numPr>
          <w:ilvl w:val="0"/>
          <w:numId w:val="18"/>
        </w:numPr>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крытые плавательные бассейны.</w:t>
      </w:r>
    </w:p>
    <w:p w:rsidR="00DE2263" w:rsidRPr="006C22B5" w:rsidRDefault="00DE2263" w:rsidP="007A0D33">
      <w:pPr>
        <w:rPr>
          <w:lang w:val="ru-RU"/>
        </w:rPr>
      </w:pPr>
    </w:p>
    <w:p w:rsidR="00781D8D" w:rsidRPr="006C22B5" w:rsidRDefault="00730967" w:rsidP="00785C26">
      <w:pPr>
        <w:pStyle w:val="2"/>
        <w:keepNext/>
        <w:widowControl/>
        <w:numPr>
          <w:ilvl w:val="1"/>
          <w:numId w:val="8"/>
        </w:numPr>
        <w:spacing w:before="0" w:after="240"/>
        <w:ind w:left="993" w:hanging="633"/>
        <w:jc w:val="both"/>
        <w:rPr>
          <w:rFonts w:cs="Times New Roman"/>
          <w:bCs w:val="0"/>
          <w:szCs w:val="20"/>
          <w:lang w:val="ru-RU" w:eastAsia="ru-RU"/>
        </w:rPr>
      </w:pPr>
      <w:bookmarkStart w:id="125" w:name="_Toc143514312"/>
      <w:r w:rsidRPr="006C22B5">
        <w:rPr>
          <w:rFonts w:cs="Times New Roman"/>
          <w:bCs w:val="0"/>
          <w:szCs w:val="20"/>
          <w:lang w:val="ru-RU" w:eastAsia="ru-RU"/>
        </w:rPr>
        <w:t>Жилищно</w:t>
      </w:r>
      <w:r w:rsidR="00A9336A" w:rsidRPr="006C22B5">
        <w:rPr>
          <w:rFonts w:cs="Times New Roman"/>
          <w:bCs w:val="0"/>
          <w:szCs w:val="20"/>
          <w:lang w:val="ru-RU" w:eastAsia="ru-RU"/>
        </w:rPr>
        <w:t>-коммунальное</w:t>
      </w:r>
      <w:r w:rsidR="0013052E" w:rsidRPr="006C22B5">
        <w:rPr>
          <w:rFonts w:cs="Times New Roman"/>
          <w:bCs w:val="0"/>
          <w:szCs w:val="20"/>
          <w:lang w:val="ru-RU" w:eastAsia="ru-RU"/>
        </w:rPr>
        <w:t xml:space="preserve"> </w:t>
      </w:r>
      <w:r w:rsidR="00A9336A" w:rsidRPr="006C22B5">
        <w:rPr>
          <w:rFonts w:cs="Times New Roman"/>
          <w:bCs w:val="0"/>
          <w:szCs w:val="20"/>
          <w:lang w:val="ru-RU" w:eastAsia="ru-RU"/>
        </w:rPr>
        <w:t>хозяйство</w:t>
      </w:r>
      <w:bookmarkEnd w:id="118"/>
      <w:bookmarkEnd w:id="119"/>
      <w:bookmarkEnd w:id="120"/>
      <w:bookmarkEnd w:id="121"/>
      <w:bookmarkEnd w:id="122"/>
      <w:bookmarkEnd w:id="123"/>
      <w:bookmarkEnd w:id="124"/>
      <w:bookmarkEnd w:id="125"/>
    </w:p>
    <w:p w:rsidR="000C475B" w:rsidRPr="006C22B5" w:rsidRDefault="000C475B" w:rsidP="000C475B">
      <w:pPr>
        <w:widowControl/>
        <w:suppressAutoHyphens/>
        <w:ind w:firstLine="709"/>
        <w:jc w:val="both"/>
        <w:rPr>
          <w:rFonts w:ascii="Times New Roman" w:eastAsia="Times New Roman" w:hAnsi="Times New Roman" w:cs="Times New Roman"/>
          <w:color w:val="000000"/>
          <w:sz w:val="28"/>
          <w:szCs w:val="28"/>
          <w:lang w:val="ru-RU" w:eastAsia="ar-SA"/>
        </w:rPr>
      </w:pPr>
      <w:r w:rsidRPr="006C22B5">
        <w:rPr>
          <w:rFonts w:ascii="Times New Roman" w:eastAsia="Calibri" w:hAnsi="Times New Roman" w:cs="Times New Roman"/>
          <w:sz w:val="28"/>
          <w:szCs w:val="24"/>
          <w:lang w:val="ru-RU"/>
        </w:rPr>
        <w:t>По состоянию на начало 2022 года (по данным Формы статистической отчётности № 1-жилфонд) общая площадь жилого фонда сельского поселения составляет 19,67 тыс. м</w:t>
      </w:r>
      <w:r w:rsidRPr="006C22B5">
        <w:rPr>
          <w:rFonts w:ascii="Times New Roman" w:eastAsia="Calibri" w:hAnsi="Times New Roman" w:cs="Times New Roman"/>
          <w:sz w:val="28"/>
          <w:szCs w:val="24"/>
          <w:vertAlign w:val="superscript"/>
          <w:lang w:val="ru-RU"/>
        </w:rPr>
        <w:t>2</w:t>
      </w:r>
      <w:r w:rsidRPr="006C22B5">
        <w:rPr>
          <w:rFonts w:ascii="Times New Roman" w:eastAsia="Calibri" w:hAnsi="Times New Roman" w:cs="Times New Roman"/>
          <w:sz w:val="28"/>
          <w:szCs w:val="24"/>
          <w:lang w:val="ru-RU"/>
        </w:rPr>
        <w:t>.</w:t>
      </w:r>
      <w:r w:rsidRPr="006C22B5">
        <w:rPr>
          <w:rFonts w:ascii="Times New Roman" w:eastAsia="Times New Roman" w:hAnsi="Times New Roman" w:cs="Times New Roman"/>
          <w:color w:val="000000"/>
          <w:sz w:val="28"/>
          <w:szCs w:val="28"/>
          <w:lang w:val="ru-RU" w:eastAsia="ar-SA"/>
        </w:rPr>
        <w:t xml:space="preserve"> Из них 85,7 % </w:t>
      </w:r>
      <w:r w:rsidRPr="006C22B5">
        <w:rPr>
          <w:rFonts w:ascii="Times New Roman" w:eastAsia="Calibri" w:hAnsi="Times New Roman" w:cs="Times New Roman"/>
          <w:sz w:val="28"/>
          <w:szCs w:val="24"/>
          <w:lang w:val="ru-RU"/>
        </w:rPr>
        <w:t xml:space="preserve">– </w:t>
      </w:r>
      <w:r w:rsidRPr="006C22B5">
        <w:rPr>
          <w:rFonts w:ascii="Times New Roman" w:eastAsia="Times New Roman" w:hAnsi="Times New Roman" w:cs="Times New Roman"/>
          <w:color w:val="000000"/>
          <w:sz w:val="28"/>
          <w:szCs w:val="28"/>
          <w:lang w:val="ru-RU" w:eastAsia="ar-SA"/>
        </w:rPr>
        <w:t xml:space="preserve">это фонд в многоквартирных домах (16,86 </w:t>
      </w:r>
      <w:r w:rsidRPr="006C22B5">
        <w:rPr>
          <w:rFonts w:ascii="Times New Roman" w:eastAsia="Calibri" w:hAnsi="Times New Roman" w:cs="Times New Roman"/>
          <w:sz w:val="28"/>
          <w:szCs w:val="24"/>
          <w:lang w:val="ru-RU"/>
        </w:rPr>
        <w:t>тыс. м</w:t>
      </w:r>
      <w:r w:rsidRPr="006C22B5">
        <w:rPr>
          <w:rFonts w:ascii="Times New Roman" w:eastAsia="Calibri" w:hAnsi="Times New Roman" w:cs="Times New Roman"/>
          <w:sz w:val="28"/>
          <w:szCs w:val="24"/>
          <w:vertAlign w:val="superscript"/>
          <w:lang w:val="ru-RU"/>
        </w:rPr>
        <w:t>2</w:t>
      </w:r>
      <w:r w:rsidRPr="006C22B5">
        <w:rPr>
          <w:rFonts w:ascii="Times New Roman" w:eastAsia="Calibri" w:hAnsi="Times New Roman" w:cs="Times New Roman"/>
          <w:sz w:val="28"/>
          <w:szCs w:val="24"/>
          <w:lang w:val="ru-RU"/>
        </w:rPr>
        <w:t>). Общее количество многоквартирных домов – 65 ед. Обеспеченность жилой площадью на одного жителя в поселении составляет 37,5 м</w:t>
      </w:r>
      <w:r w:rsidRPr="006C22B5">
        <w:rPr>
          <w:rFonts w:ascii="Times New Roman" w:eastAsia="Calibri" w:hAnsi="Times New Roman" w:cs="Times New Roman"/>
          <w:sz w:val="28"/>
          <w:szCs w:val="24"/>
          <w:vertAlign w:val="superscript"/>
          <w:lang w:val="ru-RU"/>
        </w:rPr>
        <w:t>2</w:t>
      </w:r>
      <w:r w:rsidRPr="006C22B5">
        <w:rPr>
          <w:rFonts w:ascii="Times New Roman" w:eastAsia="Calibri" w:hAnsi="Times New Roman" w:cs="Times New Roman"/>
          <w:sz w:val="28"/>
          <w:szCs w:val="24"/>
          <w:lang w:val="ru-RU"/>
        </w:rPr>
        <w:t>/чел.</w:t>
      </w:r>
    </w:p>
    <w:p w:rsidR="000C475B" w:rsidRPr="006C22B5" w:rsidRDefault="000C475B" w:rsidP="000C475B">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Calibri" w:hAnsi="Times New Roman" w:cs="Times New Roman"/>
          <w:sz w:val="28"/>
          <w:szCs w:val="24"/>
          <w:lang w:val="ru-RU"/>
        </w:rPr>
        <w:lastRenderedPageBreak/>
        <w:t xml:space="preserve">Жилой фонд в основном находится в неудовлетворительном техническом состоянии – 83,2 % жилого фонда имеет износ более 70 %. Более 60 % жилья построено с 1971 по 1995 год. </w:t>
      </w:r>
    </w:p>
    <w:p w:rsidR="000C475B" w:rsidRPr="006C22B5" w:rsidRDefault="000C475B" w:rsidP="000C475B">
      <w:pPr>
        <w:widowControl/>
        <w:suppressAutoHyphens/>
        <w:ind w:firstLine="708"/>
        <w:jc w:val="both"/>
        <w:rPr>
          <w:rFonts w:ascii="Times New Roman" w:eastAsia="Times New Roman" w:hAnsi="Times New Roman" w:cs="Times New Roman"/>
          <w:sz w:val="28"/>
          <w:szCs w:val="28"/>
          <w:lang w:val="ru-RU" w:eastAsia="ar-SA"/>
        </w:rPr>
      </w:pPr>
      <w:r w:rsidRPr="006C22B5">
        <w:rPr>
          <w:rFonts w:ascii="Times New Roman" w:eastAsia="Times New Roman" w:hAnsi="Times New Roman" w:cs="Times New Roman"/>
          <w:sz w:val="28"/>
          <w:szCs w:val="28"/>
          <w:lang w:val="ru-RU" w:eastAsia="ar-SA"/>
        </w:rPr>
        <w:t>В 2021 году на территории поселения ввода в эксплуатацию жилого фонда не производилось.</w:t>
      </w:r>
    </w:p>
    <w:p w:rsidR="000C475B" w:rsidRPr="006C22B5" w:rsidRDefault="000C475B" w:rsidP="000C475B">
      <w:pPr>
        <w:widowControl/>
        <w:ind w:firstLine="709"/>
        <w:jc w:val="both"/>
        <w:rPr>
          <w:rFonts w:ascii="Times New Roman" w:eastAsia="Calibri" w:hAnsi="Times New Roman" w:cs="Times New Roman"/>
          <w:sz w:val="28"/>
          <w:szCs w:val="24"/>
          <w:lang w:val="ru-RU"/>
        </w:rPr>
      </w:pPr>
      <w:r w:rsidRPr="006C22B5">
        <w:rPr>
          <w:rFonts w:ascii="Times New Roman" w:eastAsia="Calibri" w:hAnsi="Times New Roman" w:cs="Times New Roman"/>
          <w:sz w:val="28"/>
          <w:szCs w:val="24"/>
          <w:lang w:val="ru-RU"/>
        </w:rPr>
        <w:t>75 % жилых территорий расположено на территориях с градостроительными ограничениями, что влечёт за собой значительные затраты на проведение мероприятий по выносу жилищного фонда за границы ограничений, либо переносу объектов.</w:t>
      </w:r>
    </w:p>
    <w:p w:rsidR="000C475B" w:rsidRPr="006C22B5" w:rsidRDefault="000C475B" w:rsidP="000C475B">
      <w:pPr>
        <w:widowControl/>
        <w:ind w:firstLine="709"/>
        <w:jc w:val="both"/>
        <w:rPr>
          <w:rFonts w:ascii="Times New Roman" w:eastAsia="Calibri" w:hAnsi="Times New Roman" w:cs="Times New Roman"/>
          <w:sz w:val="28"/>
          <w:szCs w:val="24"/>
          <w:lang w:val="ru-RU"/>
        </w:rPr>
      </w:pPr>
      <w:r w:rsidRPr="006C22B5">
        <w:rPr>
          <w:rFonts w:ascii="Times New Roman" w:eastAsia="Calibri" w:hAnsi="Times New Roman" w:cs="Times New Roman"/>
          <w:sz w:val="28"/>
          <w:szCs w:val="24"/>
          <w:lang w:val="ru-RU"/>
        </w:rPr>
        <w:t>В результате проведённой оценки жилищного фонда муниципального образования сельское поселение «село Ивашка» можно сделать следующие выводы:</w:t>
      </w:r>
    </w:p>
    <w:p w:rsidR="000C475B" w:rsidRPr="006C22B5" w:rsidRDefault="000C475B" w:rsidP="000C475B">
      <w:pPr>
        <w:widowControl/>
        <w:numPr>
          <w:ilvl w:val="0"/>
          <w:numId w:val="18"/>
        </w:numPr>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средняя жилищная обеспеченность населения составляет 37,5 м</w:t>
      </w:r>
      <w:r w:rsidRPr="006C22B5">
        <w:rPr>
          <w:rFonts w:ascii="Times New Roman" w:eastAsia="Times New Roman" w:hAnsi="Times New Roman" w:cs="Times New Roman"/>
          <w:sz w:val="28"/>
          <w:szCs w:val="24"/>
          <w:vertAlign w:val="superscript"/>
          <w:lang w:val="ru-RU" w:eastAsia="ru-RU"/>
        </w:rPr>
        <w:t>2</w:t>
      </w:r>
      <w:r w:rsidRPr="006C22B5">
        <w:rPr>
          <w:rFonts w:ascii="Times New Roman" w:eastAsia="Times New Roman" w:hAnsi="Times New Roman" w:cs="Times New Roman"/>
          <w:sz w:val="28"/>
          <w:szCs w:val="24"/>
          <w:lang w:val="ru-RU" w:eastAsia="ru-RU"/>
        </w:rPr>
        <w:t xml:space="preserve"> общей площади на человека, что существенно выше установленного стандарта социальной нормы общей площади на человека по Российской Федерации (18 м</w:t>
      </w:r>
      <w:r w:rsidRPr="006C22B5">
        <w:rPr>
          <w:rFonts w:ascii="Times New Roman" w:eastAsia="Times New Roman" w:hAnsi="Times New Roman" w:cs="Times New Roman"/>
          <w:sz w:val="28"/>
          <w:szCs w:val="24"/>
          <w:vertAlign w:val="superscript"/>
          <w:lang w:val="ru-RU" w:eastAsia="ru-RU"/>
        </w:rPr>
        <w:t>2</w:t>
      </w:r>
      <w:r w:rsidRPr="006C22B5">
        <w:rPr>
          <w:rFonts w:ascii="Times New Roman" w:eastAsia="Times New Roman" w:hAnsi="Times New Roman" w:cs="Times New Roman"/>
          <w:sz w:val="28"/>
          <w:szCs w:val="24"/>
          <w:lang w:val="ru-RU" w:eastAsia="ru-RU"/>
        </w:rPr>
        <w:t>);</w:t>
      </w:r>
    </w:p>
    <w:p w:rsidR="000C475B" w:rsidRPr="006C22B5" w:rsidRDefault="000C475B" w:rsidP="000C475B">
      <w:pPr>
        <w:widowControl/>
        <w:numPr>
          <w:ilvl w:val="0"/>
          <w:numId w:val="18"/>
        </w:numPr>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территория жилой застройки представлена индивидуальной и малоэтажной жилой застройкой;</w:t>
      </w:r>
    </w:p>
    <w:p w:rsidR="000C475B" w:rsidRPr="006C22B5" w:rsidRDefault="000C475B" w:rsidP="000C475B">
      <w:pPr>
        <w:widowControl/>
        <w:ind w:firstLine="567"/>
        <w:jc w:val="both"/>
        <w:rPr>
          <w:rFonts w:ascii="Times New Roman" w:eastAsia="Times New Roman" w:hAnsi="Times New Roman"/>
          <w:sz w:val="28"/>
          <w:szCs w:val="28"/>
          <w:lang w:val="ru-RU"/>
        </w:rPr>
      </w:pPr>
      <w:r w:rsidRPr="006C22B5">
        <w:rPr>
          <w:rFonts w:ascii="Times New Roman" w:eastAsia="Times New Roman" w:hAnsi="Times New Roman" w:cs="Times New Roman"/>
          <w:sz w:val="28"/>
          <w:szCs w:val="24"/>
          <w:lang w:val="ru-RU" w:eastAsia="ru-RU"/>
        </w:rPr>
        <w:t>средняя плотность населения в границах жилой застройки составляет 28 чел./га;</w:t>
      </w:r>
    </w:p>
    <w:p w:rsidR="00781D8D" w:rsidRPr="006C22B5" w:rsidRDefault="0013052E" w:rsidP="00124A27">
      <w:pPr>
        <w:widowControl/>
        <w:ind w:firstLine="567"/>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Основными</w:t>
      </w:r>
      <w:r w:rsidR="00DD5DBA" w:rsidRPr="006C22B5">
        <w:rPr>
          <w:rFonts w:ascii="Times New Roman" w:eastAsia="Times New Roman" w:hAnsi="Times New Roman"/>
          <w:sz w:val="28"/>
          <w:szCs w:val="28"/>
          <w:lang w:val="ru-RU"/>
        </w:rPr>
        <w:t xml:space="preserve"> </w:t>
      </w:r>
      <w:r w:rsidRPr="006C22B5">
        <w:rPr>
          <w:rFonts w:ascii="Times New Roman" w:eastAsia="Times New Roman" w:hAnsi="Times New Roman"/>
          <w:sz w:val="28"/>
          <w:szCs w:val="28"/>
          <w:lang w:val="ru-RU"/>
        </w:rPr>
        <w:t>причинами,</w:t>
      </w:r>
      <w:r w:rsidR="00DD5DBA" w:rsidRPr="006C22B5">
        <w:rPr>
          <w:rFonts w:ascii="Times New Roman" w:eastAsia="Times New Roman" w:hAnsi="Times New Roman"/>
          <w:sz w:val="28"/>
          <w:szCs w:val="28"/>
          <w:lang w:val="ru-RU"/>
        </w:rPr>
        <w:t xml:space="preserve"> </w:t>
      </w:r>
      <w:r w:rsidRPr="006C22B5">
        <w:rPr>
          <w:rFonts w:ascii="Times New Roman" w:eastAsia="Times New Roman" w:hAnsi="Times New Roman"/>
          <w:sz w:val="28"/>
          <w:szCs w:val="28"/>
          <w:lang w:val="ru-RU"/>
        </w:rPr>
        <w:t>сдерживающими</w:t>
      </w:r>
      <w:r w:rsidR="00DD5DBA" w:rsidRPr="006C22B5">
        <w:rPr>
          <w:rFonts w:ascii="Times New Roman" w:eastAsia="Times New Roman" w:hAnsi="Times New Roman"/>
          <w:sz w:val="28"/>
          <w:szCs w:val="28"/>
          <w:lang w:val="ru-RU"/>
        </w:rPr>
        <w:t xml:space="preserve"> </w:t>
      </w:r>
      <w:r w:rsidRPr="006C22B5">
        <w:rPr>
          <w:rFonts w:ascii="Times New Roman" w:eastAsia="Times New Roman" w:hAnsi="Times New Roman"/>
          <w:sz w:val="28"/>
          <w:szCs w:val="28"/>
          <w:lang w:val="ru-RU"/>
        </w:rPr>
        <w:t>рост</w:t>
      </w:r>
      <w:r w:rsidR="00DD5DBA" w:rsidRPr="006C22B5">
        <w:rPr>
          <w:rFonts w:ascii="Times New Roman" w:eastAsia="Times New Roman" w:hAnsi="Times New Roman"/>
          <w:sz w:val="28"/>
          <w:szCs w:val="28"/>
          <w:lang w:val="ru-RU"/>
        </w:rPr>
        <w:t xml:space="preserve"> </w:t>
      </w:r>
      <w:r w:rsidR="003E666B" w:rsidRPr="006C22B5">
        <w:rPr>
          <w:rFonts w:ascii="Times New Roman" w:eastAsia="Times New Roman" w:hAnsi="Times New Roman"/>
          <w:sz w:val="28"/>
          <w:szCs w:val="28"/>
          <w:lang w:val="ru-RU"/>
        </w:rPr>
        <w:t>объёмов</w:t>
      </w:r>
      <w:r w:rsidR="00DD5DBA" w:rsidRPr="006C22B5">
        <w:rPr>
          <w:rFonts w:ascii="Times New Roman" w:eastAsia="Times New Roman" w:hAnsi="Times New Roman"/>
          <w:sz w:val="28"/>
          <w:szCs w:val="28"/>
          <w:lang w:val="ru-RU"/>
        </w:rPr>
        <w:t xml:space="preserve"> </w:t>
      </w:r>
      <w:r w:rsidRPr="006C22B5">
        <w:rPr>
          <w:rFonts w:ascii="Times New Roman" w:eastAsia="Times New Roman" w:hAnsi="Times New Roman"/>
          <w:sz w:val="28"/>
          <w:szCs w:val="28"/>
          <w:lang w:val="ru-RU"/>
        </w:rPr>
        <w:t>ввода</w:t>
      </w:r>
      <w:r w:rsidR="00DD5DBA" w:rsidRPr="006C22B5">
        <w:rPr>
          <w:rFonts w:ascii="Times New Roman" w:eastAsia="Times New Roman" w:hAnsi="Times New Roman"/>
          <w:sz w:val="28"/>
          <w:szCs w:val="28"/>
          <w:lang w:val="ru-RU"/>
        </w:rPr>
        <w:t xml:space="preserve"> </w:t>
      </w:r>
      <w:r w:rsidRPr="006C22B5">
        <w:rPr>
          <w:rFonts w:ascii="Times New Roman" w:eastAsia="Times New Roman" w:hAnsi="Times New Roman"/>
          <w:sz w:val="28"/>
          <w:szCs w:val="28"/>
          <w:lang w:val="ru-RU"/>
        </w:rPr>
        <w:t>в</w:t>
      </w:r>
      <w:r w:rsidR="00DD5DBA" w:rsidRPr="006C22B5">
        <w:rPr>
          <w:rFonts w:ascii="Times New Roman" w:eastAsia="Times New Roman" w:hAnsi="Times New Roman"/>
          <w:sz w:val="28"/>
          <w:szCs w:val="28"/>
          <w:lang w:val="ru-RU"/>
        </w:rPr>
        <w:t xml:space="preserve"> </w:t>
      </w:r>
      <w:r w:rsidRPr="006C22B5">
        <w:rPr>
          <w:rFonts w:ascii="Times New Roman" w:eastAsia="Times New Roman" w:hAnsi="Times New Roman"/>
          <w:sz w:val="28"/>
          <w:szCs w:val="28"/>
          <w:lang w:val="ru-RU"/>
        </w:rPr>
        <w:t>эксплуатацию жилья, являются:</w:t>
      </w:r>
    </w:p>
    <w:p w:rsidR="00781D8D" w:rsidRPr="006C22B5" w:rsidRDefault="0013052E" w:rsidP="000C475B">
      <w:pPr>
        <w:widowControl/>
        <w:numPr>
          <w:ilvl w:val="0"/>
          <w:numId w:val="18"/>
        </w:numPr>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ограниченные возможности приобретения жилья для нуждающихся;</w:t>
      </w:r>
    </w:p>
    <w:p w:rsidR="00781D8D" w:rsidRPr="006C22B5" w:rsidRDefault="0013052E" w:rsidP="000C475B">
      <w:pPr>
        <w:widowControl/>
        <w:numPr>
          <w:ilvl w:val="0"/>
          <w:numId w:val="18"/>
        </w:numPr>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недоступность кредитных ресурсов из-за высоких процентных ставок для большинства граждан и юридических лиц;</w:t>
      </w:r>
    </w:p>
    <w:p w:rsidR="00781D8D" w:rsidRPr="006C22B5" w:rsidRDefault="0013052E" w:rsidP="000C475B">
      <w:pPr>
        <w:widowControl/>
        <w:numPr>
          <w:ilvl w:val="0"/>
          <w:numId w:val="18"/>
        </w:numPr>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недостаток площадок, обустроенных инженерными коммуникациями.</w:t>
      </w:r>
    </w:p>
    <w:p w:rsidR="00781D8D" w:rsidRPr="006C22B5" w:rsidRDefault="0013052E" w:rsidP="00124A27">
      <w:pPr>
        <w:widowControl/>
        <w:ind w:firstLine="567"/>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Слабыми</w:t>
      </w:r>
      <w:r w:rsidR="00463D81" w:rsidRPr="006C22B5">
        <w:rPr>
          <w:rFonts w:ascii="Times New Roman" w:eastAsia="Times New Roman" w:hAnsi="Times New Roman"/>
          <w:sz w:val="28"/>
          <w:szCs w:val="28"/>
          <w:lang w:val="ru-RU"/>
        </w:rPr>
        <w:t xml:space="preserve"> </w:t>
      </w:r>
      <w:r w:rsidRPr="006C22B5">
        <w:rPr>
          <w:rFonts w:ascii="Times New Roman" w:eastAsia="Times New Roman" w:hAnsi="Times New Roman"/>
          <w:sz w:val="28"/>
          <w:szCs w:val="28"/>
          <w:lang w:val="ru-RU"/>
        </w:rPr>
        <w:t>сторонами</w:t>
      </w:r>
      <w:r w:rsidR="00463D81" w:rsidRPr="006C22B5">
        <w:rPr>
          <w:rFonts w:ascii="Times New Roman" w:eastAsia="Times New Roman" w:hAnsi="Times New Roman"/>
          <w:sz w:val="28"/>
          <w:szCs w:val="28"/>
          <w:lang w:val="ru-RU"/>
        </w:rPr>
        <w:t xml:space="preserve"> </w:t>
      </w:r>
      <w:r w:rsidRPr="006C22B5">
        <w:rPr>
          <w:rFonts w:ascii="Times New Roman" w:eastAsia="Times New Roman" w:hAnsi="Times New Roman"/>
          <w:sz w:val="28"/>
          <w:szCs w:val="28"/>
          <w:lang w:val="ru-RU"/>
        </w:rPr>
        <w:t>жилищно-коммунального</w:t>
      </w:r>
      <w:r w:rsidR="00463D81" w:rsidRPr="006C22B5">
        <w:rPr>
          <w:rFonts w:ascii="Times New Roman" w:eastAsia="Times New Roman" w:hAnsi="Times New Roman"/>
          <w:sz w:val="28"/>
          <w:szCs w:val="28"/>
          <w:lang w:val="ru-RU"/>
        </w:rPr>
        <w:t xml:space="preserve"> </w:t>
      </w:r>
      <w:r w:rsidRPr="006C22B5">
        <w:rPr>
          <w:rFonts w:ascii="Times New Roman" w:eastAsia="Times New Roman" w:hAnsi="Times New Roman"/>
          <w:sz w:val="28"/>
          <w:szCs w:val="28"/>
          <w:lang w:val="ru-RU"/>
        </w:rPr>
        <w:t>комплекса</w:t>
      </w:r>
      <w:r w:rsidR="00463D81" w:rsidRPr="006C22B5">
        <w:rPr>
          <w:rFonts w:ascii="Times New Roman" w:eastAsia="Times New Roman" w:hAnsi="Times New Roman"/>
          <w:sz w:val="28"/>
          <w:szCs w:val="28"/>
          <w:lang w:val="ru-RU"/>
        </w:rPr>
        <w:t xml:space="preserve"> </w:t>
      </w:r>
      <w:r w:rsidRPr="006C22B5">
        <w:rPr>
          <w:rFonts w:ascii="Times New Roman" w:eastAsia="Times New Roman" w:hAnsi="Times New Roman"/>
          <w:sz w:val="28"/>
          <w:szCs w:val="28"/>
          <w:lang w:val="ru-RU"/>
        </w:rPr>
        <w:t>поселения</w:t>
      </w:r>
      <w:r w:rsidR="00463D81" w:rsidRPr="006C22B5">
        <w:rPr>
          <w:rFonts w:ascii="Times New Roman" w:eastAsia="Times New Roman" w:hAnsi="Times New Roman"/>
          <w:sz w:val="28"/>
          <w:szCs w:val="28"/>
          <w:lang w:val="ru-RU"/>
        </w:rPr>
        <w:t xml:space="preserve"> </w:t>
      </w:r>
      <w:r w:rsidRPr="006C22B5">
        <w:rPr>
          <w:rFonts w:ascii="Times New Roman" w:eastAsia="Times New Roman" w:hAnsi="Times New Roman"/>
          <w:sz w:val="28"/>
          <w:szCs w:val="28"/>
          <w:lang w:val="ru-RU"/>
        </w:rPr>
        <w:t>можно</w:t>
      </w:r>
      <w:r w:rsidR="00463D81" w:rsidRPr="006C22B5">
        <w:rPr>
          <w:rFonts w:ascii="Times New Roman" w:eastAsia="Times New Roman" w:hAnsi="Times New Roman"/>
          <w:sz w:val="28"/>
          <w:szCs w:val="28"/>
          <w:lang w:val="ru-RU"/>
        </w:rPr>
        <w:t xml:space="preserve"> </w:t>
      </w:r>
      <w:r w:rsidRPr="006C22B5">
        <w:rPr>
          <w:rFonts w:ascii="Times New Roman" w:eastAsia="Times New Roman" w:hAnsi="Times New Roman"/>
          <w:sz w:val="28"/>
          <w:szCs w:val="28"/>
          <w:lang w:val="ru-RU"/>
        </w:rPr>
        <w:t>назвать:</w:t>
      </w:r>
    </w:p>
    <w:p w:rsidR="00781D8D" w:rsidRPr="006C22B5" w:rsidRDefault="0013052E" w:rsidP="000C475B">
      <w:pPr>
        <w:widowControl/>
        <w:numPr>
          <w:ilvl w:val="0"/>
          <w:numId w:val="18"/>
        </w:numPr>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отсутствие муниципального резервного жилищного фонда для переселения нуждающихся граждан;</w:t>
      </w:r>
    </w:p>
    <w:p w:rsidR="00463D81" w:rsidRPr="006C22B5" w:rsidRDefault="00463D81" w:rsidP="000C475B">
      <w:pPr>
        <w:widowControl/>
        <w:numPr>
          <w:ilvl w:val="0"/>
          <w:numId w:val="18"/>
        </w:numPr>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отсутствие газификации поселения;</w:t>
      </w:r>
    </w:p>
    <w:p w:rsidR="00463D81" w:rsidRPr="006C22B5" w:rsidRDefault="00463D81" w:rsidP="000C475B">
      <w:pPr>
        <w:widowControl/>
        <w:numPr>
          <w:ilvl w:val="0"/>
          <w:numId w:val="18"/>
        </w:numPr>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отсутствие резерва земельных участков с разрешённым использованием под жилищное строительство;</w:t>
      </w:r>
    </w:p>
    <w:p w:rsidR="00781D8D" w:rsidRPr="006C22B5" w:rsidRDefault="0013052E" w:rsidP="000C475B">
      <w:pPr>
        <w:widowControl/>
        <w:numPr>
          <w:ilvl w:val="0"/>
          <w:numId w:val="18"/>
        </w:numPr>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значительное количество семей, состоящих на очереди по улучшению жилищных условий.</w:t>
      </w:r>
    </w:p>
    <w:p w:rsidR="00781D8D" w:rsidRPr="006C22B5" w:rsidRDefault="00781D8D" w:rsidP="00124A27">
      <w:pPr>
        <w:widowControl/>
        <w:ind w:firstLine="567"/>
        <w:jc w:val="both"/>
        <w:rPr>
          <w:rFonts w:ascii="Times New Roman" w:eastAsia="Times New Roman" w:hAnsi="Times New Roman"/>
          <w:sz w:val="28"/>
          <w:szCs w:val="28"/>
          <w:lang w:val="ru-RU"/>
        </w:rPr>
      </w:pPr>
    </w:p>
    <w:p w:rsidR="00781D8D" w:rsidRPr="006C22B5" w:rsidRDefault="0013052E" w:rsidP="00785C26">
      <w:pPr>
        <w:pStyle w:val="3"/>
        <w:keepNext/>
        <w:widowControl/>
        <w:numPr>
          <w:ilvl w:val="2"/>
          <w:numId w:val="8"/>
        </w:numPr>
        <w:tabs>
          <w:tab w:val="left" w:pos="1276"/>
        </w:tabs>
        <w:spacing w:before="120" w:after="240"/>
        <w:jc w:val="both"/>
        <w:rPr>
          <w:rFonts w:cs="Times New Roman"/>
          <w:sz w:val="28"/>
          <w:szCs w:val="26"/>
          <w:lang/>
        </w:rPr>
      </w:pPr>
      <w:bookmarkStart w:id="126" w:name="_TOC_250022"/>
      <w:bookmarkStart w:id="127" w:name="_Toc400197609"/>
      <w:bookmarkStart w:id="128" w:name="_Toc402460009"/>
      <w:bookmarkStart w:id="129" w:name="_Toc405401740"/>
      <w:bookmarkStart w:id="130" w:name="_Toc438281419"/>
      <w:bookmarkStart w:id="131" w:name="_Toc446057802"/>
      <w:bookmarkStart w:id="132" w:name="_Toc14423822"/>
      <w:bookmarkStart w:id="133" w:name="_Toc143514313"/>
      <w:r w:rsidRPr="006C22B5">
        <w:rPr>
          <w:rFonts w:cs="Times New Roman"/>
          <w:sz w:val="28"/>
          <w:szCs w:val="26"/>
          <w:lang/>
        </w:rPr>
        <w:t>Водоснабжение</w:t>
      </w:r>
      <w:bookmarkEnd w:id="126"/>
      <w:bookmarkEnd w:id="127"/>
      <w:bookmarkEnd w:id="128"/>
      <w:bookmarkEnd w:id="129"/>
      <w:bookmarkEnd w:id="130"/>
      <w:bookmarkEnd w:id="131"/>
      <w:bookmarkEnd w:id="132"/>
      <w:r w:rsidR="005A1628" w:rsidRPr="006C22B5">
        <w:rPr>
          <w:rFonts w:cs="Times New Roman"/>
          <w:sz w:val="28"/>
          <w:szCs w:val="26"/>
          <w:lang w:val="ru-RU"/>
        </w:rPr>
        <w:t xml:space="preserve"> и водоотведение</w:t>
      </w:r>
      <w:bookmarkEnd w:id="133"/>
    </w:p>
    <w:p w:rsidR="00FC6A25" w:rsidRPr="006C22B5" w:rsidRDefault="00FC6A25" w:rsidP="00FC6A25">
      <w:pPr>
        <w:widowControl/>
        <w:autoSpaceDE w:val="0"/>
        <w:autoSpaceDN w:val="0"/>
        <w:adjustRightInd w:val="0"/>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 xml:space="preserve">Источником хозяйственно водоснабжения сельского поселения «село Ивашка» являются подземные воды (артезианская </w:t>
      </w:r>
      <w:r w:rsidRPr="006C22B5">
        <w:rPr>
          <w:rFonts w:ascii="Times New Roman" w:eastAsia="Times New Roman" w:hAnsi="Times New Roman" w:cs="Times New Roman"/>
          <w:sz w:val="28"/>
          <w:szCs w:val="28"/>
          <w:lang w:val="ru-RU" w:eastAsia="ru-RU"/>
        </w:rPr>
        <w:t>скважина производительностью 8,8 м</w:t>
      </w:r>
      <w:r w:rsidRPr="006C22B5">
        <w:rPr>
          <w:rFonts w:ascii="Times New Roman" w:eastAsia="Times New Roman" w:hAnsi="Times New Roman" w:cs="Times New Roman"/>
          <w:sz w:val="28"/>
          <w:szCs w:val="28"/>
          <w:vertAlign w:val="superscript"/>
          <w:lang w:val="ru-RU" w:eastAsia="ru-RU"/>
        </w:rPr>
        <w:t>3</w:t>
      </w:r>
      <w:r w:rsidRPr="006C22B5">
        <w:rPr>
          <w:rFonts w:ascii="Times New Roman" w:eastAsia="Times New Roman" w:hAnsi="Times New Roman" w:cs="Times New Roman"/>
          <w:sz w:val="28"/>
          <w:szCs w:val="28"/>
          <w:lang w:val="ru-RU" w:eastAsia="ru-RU"/>
        </w:rPr>
        <w:t>/час и водонапорная башня).</w:t>
      </w:r>
      <w:r w:rsidRPr="006C22B5">
        <w:rPr>
          <w:rFonts w:ascii="Times New Roman" w:eastAsia="Calibri" w:hAnsi="Times New Roman" w:cs="Times New Roman"/>
          <w:sz w:val="28"/>
          <w:szCs w:val="28"/>
          <w:lang w:val="ru-RU"/>
        </w:rPr>
        <w:t xml:space="preserve"> </w:t>
      </w:r>
    </w:p>
    <w:p w:rsidR="00FC6A25" w:rsidRPr="006C22B5" w:rsidRDefault="00FC6A25" w:rsidP="00FC6A25">
      <w:pPr>
        <w:widowControl/>
        <w:autoSpaceDE w:val="0"/>
        <w:autoSpaceDN w:val="0"/>
        <w:adjustRightInd w:val="0"/>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 xml:space="preserve">В с. Ивашка имеется централизованная система водоснабжения технической водой. Осуществляется подача воды с водовода до котельной, дальше подключение к домам идёт от водонапорной башни. Эксплуатирующие организация: ООО «Стимул». </w:t>
      </w:r>
    </w:p>
    <w:p w:rsidR="00FC6A25" w:rsidRPr="006C22B5" w:rsidRDefault="00FC6A25" w:rsidP="00FC6A25">
      <w:pPr>
        <w:widowControl/>
        <w:autoSpaceDE w:val="0"/>
        <w:autoSpaceDN w:val="0"/>
        <w:adjustRightInd w:val="0"/>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lastRenderedPageBreak/>
        <w:t>Общая протяжённость водопроводных сетей сельского поселения «село Ивашка» диаметром 25÷110 мм составляет 0,8 км.</w:t>
      </w:r>
    </w:p>
    <w:p w:rsidR="00FC6A25" w:rsidRPr="006C22B5" w:rsidRDefault="00FC6A25" w:rsidP="00FC6A25">
      <w:pPr>
        <w:widowControl/>
        <w:autoSpaceDE w:val="0"/>
        <w:autoSpaceDN w:val="0"/>
        <w:adjustRightInd w:val="0"/>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Качество воды подземного источника водоснабжения, соответствует требованиям ГОСТ Р 51232-98 «Вода питьевая. Общие требования к организации и методам контроля качества» и СанПиН 2.1.4.1074-01 «Питьевая вода. Гигиенические требования к качеству воды централизованных систем питьевого водоснабжения. Контроль качества».</w:t>
      </w:r>
    </w:p>
    <w:p w:rsidR="00FC6A25" w:rsidRPr="006C22B5" w:rsidRDefault="00FC6A25" w:rsidP="00FC6A25">
      <w:pPr>
        <w:widowControl/>
        <w:autoSpaceDE w:val="0"/>
        <w:autoSpaceDN w:val="0"/>
        <w:adjustRightInd w:val="0"/>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На территории первого пояса зоны подземного источника водоснабжения расположены жилые и общественные здании, что не соответствует требованиям п. 10.31. СП 31.13330.2021 «Водоснабжение. Наружные сети и сооружения».</w:t>
      </w:r>
    </w:p>
    <w:p w:rsidR="00FC6A25" w:rsidRPr="006C22B5" w:rsidRDefault="00FC6A25" w:rsidP="00FC6A25">
      <w:pPr>
        <w:widowControl/>
        <w:autoSpaceDE w:val="0"/>
        <w:autoSpaceDN w:val="0"/>
        <w:adjustRightInd w:val="0"/>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Процент подключения потребителей к централизованной системе водоснабжения села Ивашка составляет 85 %.</w:t>
      </w:r>
    </w:p>
    <w:p w:rsidR="00FC6A25" w:rsidRPr="006C22B5" w:rsidRDefault="00FC6A25" w:rsidP="00FC6A25">
      <w:pPr>
        <w:widowControl/>
        <w:autoSpaceDE w:val="0"/>
        <w:autoSpaceDN w:val="0"/>
        <w:adjustRightInd w:val="0"/>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Водоснабжение остальной части населения (15 % жителей) осуществляется за счёт самостоятельного забора воды из водоразборных колонок, установленных на водопроводной сети, а также из индивидуальных колодцев.</w:t>
      </w:r>
    </w:p>
    <w:p w:rsidR="00FC6A25" w:rsidRPr="006C22B5" w:rsidRDefault="00FC6A25" w:rsidP="00FC6A25">
      <w:pPr>
        <w:widowControl/>
        <w:autoSpaceDE w:val="0"/>
        <w:autoSpaceDN w:val="0"/>
        <w:adjustRightInd w:val="0"/>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 xml:space="preserve">Баланс водоснабжения и потребления воды в сельском поселении «село Ивашка» представлены в таблице </w:t>
      </w:r>
      <w:fldSimple w:instr=" REF Tabl_BalVod \h  \* MERGEFORMAT ">
        <w:r w:rsidR="0088365D" w:rsidRPr="006C22B5">
          <w:rPr>
            <w:rFonts w:ascii="Times New Roman" w:eastAsia="Calibri" w:hAnsi="Times New Roman" w:cs="Times New Roman"/>
            <w:sz w:val="28"/>
            <w:szCs w:val="28"/>
            <w:lang w:val="ru-RU"/>
          </w:rPr>
          <w:t>6</w:t>
        </w:r>
      </w:fldSimple>
      <w:r w:rsidRPr="006C22B5">
        <w:rPr>
          <w:rFonts w:ascii="Times New Roman" w:eastAsia="Calibri" w:hAnsi="Times New Roman" w:cs="Times New Roman"/>
          <w:sz w:val="28"/>
          <w:szCs w:val="28"/>
          <w:lang w:val="ru-RU"/>
        </w:rPr>
        <w:t>.</w:t>
      </w:r>
    </w:p>
    <w:p w:rsidR="00FC6A25" w:rsidRPr="006C22B5" w:rsidRDefault="00FC6A25" w:rsidP="00FC6A25">
      <w:pPr>
        <w:widowControl/>
        <w:autoSpaceDE w:val="0"/>
        <w:autoSpaceDN w:val="0"/>
        <w:adjustRightInd w:val="0"/>
        <w:ind w:firstLine="709"/>
        <w:jc w:val="right"/>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Таблица </w:t>
      </w:r>
      <w:bookmarkStart w:id="134" w:name="Tabl_BalVod"/>
      <w:r w:rsidR="00C81304" w:rsidRPr="006C22B5">
        <w:rPr>
          <w:rFonts w:ascii="Calibri" w:eastAsia="Calibri" w:hAnsi="Calibri" w:cs="Times New Roman"/>
          <w:lang w:val="ru-RU"/>
        </w:rPr>
        <w:fldChar w:fldCharType="begin"/>
      </w:r>
      <w:r w:rsidRPr="006C22B5">
        <w:rPr>
          <w:rFonts w:ascii="Times New Roman" w:eastAsia="Times New Roman" w:hAnsi="Times New Roman" w:cs="Times New Roman"/>
          <w:sz w:val="28"/>
          <w:szCs w:val="24"/>
          <w:lang w:val="ru-RU" w:eastAsia="ru-RU" w:bidi="en-US"/>
        </w:rPr>
        <w:instrText xml:space="preserve"> SEQ Таблица \* ARABIC </w:instrText>
      </w:r>
      <w:r w:rsidR="00C81304" w:rsidRPr="006C22B5">
        <w:rPr>
          <w:rFonts w:ascii="Calibri" w:eastAsia="Calibri" w:hAnsi="Calibri" w:cs="Times New Roman"/>
          <w:lang w:val="ru-RU"/>
        </w:rPr>
        <w:fldChar w:fldCharType="separate"/>
      </w:r>
      <w:r w:rsidR="0088365D" w:rsidRPr="006C22B5">
        <w:rPr>
          <w:rFonts w:ascii="Times New Roman" w:eastAsia="Times New Roman" w:hAnsi="Times New Roman" w:cs="Times New Roman"/>
          <w:noProof/>
          <w:sz w:val="28"/>
          <w:szCs w:val="24"/>
          <w:lang w:val="ru-RU" w:eastAsia="ru-RU" w:bidi="en-US"/>
        </w:rPr>
        <w:t>6</w:t>
      </w:r>
      <w:r w:rsidR="00C81304" w:rsidRPr="006C22B5">
        <w:rPr>
          <w:rFonts w:ascii="Calibri" w:eastAsia="Calibri" w:hAnsi="Calibri" w:cs="Times New Roman"/>
          <w:lang w:val="ru-RU"/>
        </w:rPr>
        <w:fldChar w:fldCharType="end"/>
      </w:r>
      <w:bookmarkEnd w:id="134"/>
    </w:p>
    <w:p w:rsidR="00FC6A25" w:rsidRPr="006C22B5" w:rsidRDefault="00FC6A25" w:rsidP="00FC6A25">
      <w:pPr>
        <w:widowControl/>
        <w:spacing w:after="120"/>
        <w:jc w:val="center"/>
        <w:rPr>
          <w:rFonts w:ascii="Times New Roman" w:eastAsia="Times New Roman" w:hAnsi="Times New Roman" w:cs="Times New Roman"/>
          <w:bCs/>
          <w:sz w:val="28"/>
          <w:szCs w:val="24"/>
          <w:vertAlign w:val="superscript"/>
          <w:lang w:val="ru-RU" w:eastAsia="ru-RU"/>
        </w:rPr>
      </w:pPr>
      <w:r w:rsidRPr="006C22B5">
        <w:rPr>
          <w:rFonts w:ascii="Times New Roman" w:eastAsia="Times New Roman" w:hAnsi="Times New Roman" w:cs="Times New Roman"/>
          <w:bCs/>
          <w:sz w:val="28"/>
          <w:szCs w:val="24"/>
          <w:lang w:val="ru-RU" w:eastAsia="ru-RU"/>
        </w:rPr>
        <w:t>Баланс водоснабжения, тыс. м</w:t>
      </w:r>
      <w:r w:rsidRPr="006C22B5">
        <w:rPr>
          <w:rFonts w:ascii="Times New Roman" w:eastAsia="Times New Roman" w:hAnsi="Times New Roman" w:cs="Times New Roman"/>
          <w:bCs/>
          <w:sz w:val="28"/>
          <w:szCs w:val="24"/>
          <w:vertAlign w:val="superscript"/>
          <w:lang w:val="ru-RU" w:eastAsia="ru-RU"/>
        </w:rPr>
        <w:t>3</w:t>
      </w:r>
    </w:p>
    <w:tbl>
      <w:tblPr>
        <w:tblW w:w="8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tblPr>
      <w:tblGrid>
        <w:gridCol w:w="2550"/>
        <w:gridCol w:w="1560"/>
        <w:gridCol w:w="1744"/>
        <w:gridCol w:w="1559"/>
        <w:gridCol w:w="1232"/>
      </w:tblGrid>
      <w:tr w:rsidR="00FC6A25" w:rsidRPr="006C22B5" w:rsidTr="00FC6A25">
        <w:trPr>
          <w:trHeight w:val="269"/>
          <w:jc w:val="center"/>
        </w:trPr>
        <w:tc>
          <w:tcPr>
            <w:tcW w:w="2550" w:type="dxa"/>
            <w:vMerge w:val="restart"/>
            <w:tcBorders>
              <w:top w:val="single" w:sz="4" w:space="0" w:color="auto"/>
              <w:left w:val="single" w:sz="4" w:space="0" w:color="auto"/>
              <w:bottom w:val="single" w:sz="4" w:space="0" w:color="auto"/>
              <w:right w:val="single" w:sz="4" w:space="0" w:color="auto"/>
            </w:tcBorders>
            <w:vAlign w:val="center"/>
            <w:hideMark/>
          </w:tcPr>
          <w:p w:rsidR="00FC6A25" w:rsidRPr="006C22B5" w:rsidRDefault="00FC6A25" w:rsidP="00FC6A25">
            <w:pPr>
              <w:widowControl/>
              <w:autoSpaceDE w:val="0"/>
              <w:autoSpaceDN w:val="0"/>
              <w:adjustRightInd w:val="0"/>
              <w:jc w:val="center"/>
              <w:rPr>
                <w:rFonts w:ascii="Times New Roman" w:eastAsia="Calibri" w:hAnsi="Times New Roman" w:cs="Times New Roman"/>
                <w:color w:val="000000"/>
                <w:lang w:val="ru-RU"/>
              </w:rPr>
            </w:pPr>
            <w:r w:rsidRPr="006C22B5">
              <w:rPr>
                <w:rFonts w:ascii="Times New Roman" w:eastAsia="Calibri" w:hAnsi="Times New Roman" w:cs="Times New Roman"/>
                <w:color w:val="000000"/>
                <w:lang w:val="ru-RU"/>
              </w:rPr>
              <w:t>Населённые пункты</w:t>
            </w:r>
          </w:p>
        </w:tc>
        <w:tc>
          <w:tcPr>
            <w:tcW w:w="1560" w:type="dxa"/>
            <w:vMerge w:val="restart"/>
            <w:tcBorders>
              <w:top w:val="single" w:sz="4" w:space="0" w:color="auto"/>
              <w:left w:val="single" w:sz="4" w:space="0" w:color="auto"/>
              <w:bottom w:val="single" w:sz="4" w:space="0" w:color="auto"/>
              <w:right w:val="single" w:sz="4" w:space="0" w:color="auto"/>
            </w:tcBorders>
            <w:vAlign w:val="center"/>
            <w:hideMark/>
          </w:tcPr>
          <w:p w:rsidR="00FC6A25" w:rsidRPr="006C22B5" w:rsidRDefault="00FC6A25" w:rsidP="00FC6A25">
            <w:pPr>
              <w:widowControl/>
              <w:jc w:val="center"/>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lang w:val="ru-RU" w:eastAsia="ru-RU"/>
              </w:rPr>
              <w:t>Поднято воды</w:t>
            </w:r>
          </w:p>
        </w:tc>
        <w:tc>
          <w:tcPr>
            <w:tcW w:w="1744" w:type="dxa"/>
            <w:vMerge w:val="restart"/>
            <w:tcBorders>
              <w:top w:val="single" w:sz="4" w:space="0" w:color="auto"/>
              <w:left w:val="single" w:sz="4" w:space="0" w:color="auto"/>
              <w:bottom w:val="single" w:sz="4" w:space="0" w:color="auto"/>
              <w:right w:val="single" w:sz="4" w:space="0" w:color="auto"/>
            </w:tcBorders>
            <w:vAlign w:val="center"/>
            <w:hideMark/>
          </w:tcPr>
          <w:p w:rsidR="00FC6A25" w:rsidRPr="006C22B5" w:rsidRDefault="00FC6A25" w:rsidP="00FC6A25">
            <w:pPr>
              <w:widowControl/>
              <w:jc w:val="center"/>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lang w:val="ru-RU" w:eastAsia="ru-RU"/>
              </w:rPr>
              <w:t>Расход воды на собственные</w:t>
            </w:r>
          </w:p>
          <w:p w:rsidR="00FC6A25" w:rsidRPr="006C22B5" w:rsidRDefault="00FC6A25" w:rsidP="00FC6A25">
            <w:pPr>
              <w:widowControl/>
              <w:jc w:val="center"/>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lang w:val="ru-RU" w:eastAsia="ru-RU"/>
              </w:rPr>
              <w:t>нужды</w:t>
            </w:r>
          </w:p>
        </w:tc>
        <w:tc>
          <w:tcPr>
            <w:tcW w:w="1559" w:type="dxa"/>
            <w:vMerge w:val="restart"/>
            <w:tcBorders>
              <w:top w:val="single" w:sz="4" w:space="0" w:color="auto"/>
              <w:left w:val="single" w:sz="4" w:space="0" w:color="auto"/>
              <w:bottom w:val="single" w:sz="4" w:space="0" w:color="auto"/>
              <w:right w:val="single" w:sz="4" w:space="0" w:color="auto"/>
            </w:tcBorders>
            <w:vAlign w:val="center"/>
            <w:hideMark/>
          </w:tcPr>
          <w:p w:rsidR="00FC6A25" w:rsidRPr="006C22B5" w:rsidRDefault="00FC6A25" w:rsidP="00FC6A25">
            <w:pPr>
              <w:widowControl/>
              <w:jc w:val="center"/>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lang w:val="ru-RU" w:eastAsia="ru-RU"/>
              </w:rPr>
              <w:t>Подано воды в сеть</w:t>
            </w:r>
          </w:p>
        </w:tc>
        <w:tc>
          <w:tcPr>
            <w:tcW w:w="1232" w:type="dxa"/>
            <w:vMerge w:val="restart"/>
            <w:tcBorders>
              <w:top w:val="single" w:sz="4" w:space="0" w:color="auto"/>
              <w:left w:val="single" w:sz="4" w:space="0" w:color="auto"/>
              <w:bottom w:val="single" w:sz="4" w:space="0" w:color="auto"/>
              <w:right w:val="single" w:sz="4" w:space="0" w:color="auto"/>
            </w:tcBorders>
            <w:vAlign w:val="center"/>
            <w:hideMark/>
          </w:tcPr>
          <w:p w:rsidR="00FC6A25" w:rsidRPr="006C22B5" w:rsidRDefault="00FC6A25" w:rsidP="00FC6A25">
            <w:pPr>
              <w:widowControl/>
              <w:jc w:val="center"/>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lang w:val="ru-RU" w:eastAsia="ru-RU"/>
              </w:rPr>
              <w:t>Потери воды</w:t>
            </w:r>
          </w:p>
        </w:tc>
      </w:tr>
      <w:tr w:rsidR="00FC6A25" w:rsidRPr="006C22B5" w:rsidTr="00FC6A25">
        <w:trPr>
          <w:trHeight w:val="276"/>
          <w:jc w:val="center"/>
        </w:trPr>
        <w:tc>
          <w:tcPr>
            <w:tcW w:w="2550" w:type="dxa"/>
            <w:vMerge/>
            <w:tcBorders>
              <w:top w:val="single" w:sz="4" w:space="0" w:color="auto"/>
              <w:left w:val="single" w:sz="4" w:space="0" w:color="auto"/>
              <w:bottom w:val="single" w:sz="4" w:space="0" w:color="auto"/>
              <w:right w:val="single" w:sz="4" w:space="0" w:color="auto"/>
            </w:tcBorders>
            <w:vAlign w:val="center"/>
            <w:hideMark/>
          </w:tcPr>
          <w:p w:rsidR="00FC6A25" w:rsidRPr="006C22B5" w:rsidRDefault="00FC6A25" w:rsidP="00FC6A25">
            <w:pPr>
              <w:widowControl/>
              <w:rPr>
                <w:rFonts w:ascii="Times New Roman" w:eastAsia="Calibri" w:hAnsi="Times New Roman" w:cs="Times New Roman"/>
                <w:color w:val="000000"/>
                <w:lang w:val="ru-RU"/>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FC6A25" w:rsidRPr="006C22B5" w:rsidRDefault="00FC6A25" w:rsidP="00FC6A25">
            <w:pPr>
              <w:widowControl/>
              <w:rPr>
                <w:rFonts w:ascii="Times New Roman" w:eastAsia="Times New Roman" w:hAnsi="Times New Roman" w:cs="Times New Roman"/>
                <w:sz w:val="24"/>
                <w:szCs w:val="24"/>
                <w:lang w:val="ru-RU" w:eastAsia="ru-RU"/>
              </w:rPr>
            </w:pPr>
          </w:p>
        </w:tc>
        <w:tc>
          <w:tcPr>
            <w:tcW w:w="1744" w:type="dxa"/>
            <w:vMerge/>
            <w:tcBorders>
              <w:top w:val="single" w:sz="4" w:space="0" w:color="auto"/>
              <w:left w:val="single" w:sz="4" w:space="0" w:color="auto"/>
              <w:bottom w:val="single" w:sz="4" w:space="0" w:color="auto"/>
              <w:right w:val="single" w:sz="4" w:space="0" w:color="auto"/>
            </w:tcBorders>
            <w:vAlign w:val="center"/>
            <w:hideMark/>
          </w:tcPr>
          <w:p w:rsidR="00FC6A25" w:rsidRPr="006C22B5" w:rsidRDefault="00FC6A25" w:rsidP="00FC6A25">
            <w:pPr>
              <w:widowControl/>
              <w:rPr>
                <w:rFonts w:ascii="Times New Roman" w:eastAsia="Times New Roman" w:hAnsi="Times New Roman" w:cs="Times New Roman"/>
                <w:sz w:val="24"/>
                <w:szCs w:val="24"/>
                <w:lang w:val="ru-RU" w:eastAsia="ru-RU"/>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FC6A25" w:rsidRPr="006C22B5" w:rsidRDefault="00FC6A25" w:rsidP="00FC6A25">
            <w:pPr>
              <w:widowControl/>
              <w:rPr>
                <w:rFonts w:ascii="Times New Roman" w:eastAsia="Times New Roman" w:hAnsi="Times New Roman" w:cs="Times New Roman"/>
                <w:sz w:val="24"/>
                <w:szCs w:val="24"/>
                <w:lang w:val="ru-RU" w:eastAsia="ru-RU"/>
              </w:rPr>
            </w:pPr>
          </w:p>
        </w:tc>
        <w:tc>
          <w:tcPr>
            <w:tcW w:w="1232" w:type="dxa"/>
            <w:vMerge/>
            <w:tcBorders>
              <w:top w:val="single" w:sz="4" w:space="0" w:color="auto"/>
              <w:left w:val="single" w:sz="4" w:space="0" w:color="auto"/>
              <w:bottom w:val="single" w:sz="4" w:space="0" w:color="auto"/>
              <w:right w:val="single" w:sz="4" w:space="0" w:color="auto"/>
            </w:tcBorders>
            <w:vAlign w:val="center"/>
            <w:hideMark/>
          </w:tcPr>
          <w:p w:rsidR="00FC6A25" w:rsidRPr="006C22B5" w:rsidRDefault="00FC6A25" w:rsidP="00FC6A25">
            <w:pPr>
              <w:widowControl/>
              <w:rPr>
                <w:rFonts w:ascii="Times New Roman" w:eastAsia="Times New Roman" w:hAnsi="Times New Roman" w:cs="Times New Roman"/>
                <w:sz w:val="24"/>
                <w:szCs w:val="24"/>
                <w:lang w:val="ru-RU" w:eastAsia="ru-RU"/>
              </w:rPr>
            </w:pPr>
          </w:p>
        </w:tc>
      </w:tr>
      <w:tr w:rsidR="00FC6A25" w:rsidRPr="006C22B5" w:rsidTr="00FC6A25">
        <w:trPr>
          <w:trHeight w:val="227"/>
          <w:jc w:val="center"/>
        </w:trPr>
        <w:tc>
          <w:tcPr>
            <w:tcW w:w="2550" w:type="dxa"/>
            <w:tcBorders>
              <w:top w:val="single" w:sz="4" w:space="0" w:color="auto"/>
              <w:left w:val="single" w:sz="4" w:space="0" w:color="auto"/>
              <w:bottom w:val="single" w:sz="4" w:space="0" w:color="auto"/>
              <w:right w:val="single" w:sz="4" w:space="0" w:color="auto"/>
            </w:tcBorders>
            <w:hideMark/>
          </w:tcPr>
          <w:p w:rsidR="00FC6A25" w:rsidRPr="006C22B5" w:rsidRDefault="00FC6A25" w:rsidP="00FC6A25">
            <w:pPr>
              <w:widowControl/>
              <w:spacing w:before="100" w:beforeAutospacing="1" w:after="100" w:afterAutospacing="1"/>
              <w:rPr>
                <w:rFonts w:ascii="Times New Roman" w:eastAsia="Times New Roman" w:hAnsi="Times New Roman" w:cs="Times New Roman"/>
                <w:snapToGrid w:val="0"/>
                <w:color w:val="000000"/>
                <w:sz w:val="24"/>
                <w:szCs w:val="24"/>
                <w:lang w:val="ru-RU" w:eastAsia="ru-RU"/>
              </w:rPr>
            </w:pPr>
            <w:r w:rsidRPr="006C22B5">
              <w:rPr>
                <w:rFonts w:ascii="Times New Roman" w:eastAsia="Times New Roman" w:hAnsi="Times New Roman" w:cs="Times New Roman"/>
                <w:snapToGrid w:val="0"/>
                <w:color w:val="000000"/>
                <w:sz w:val="24"/>
                <w:szCs w:val="24"/>
                <w:lang w:val="ru-RU" w:eastAsia="ru-RU"/>
              </w:rPr>
              <w:t>с. Ивашка</w:t>
            </w:r>
          </w:p>
        </w:tc>
        <w:tc>
          <w:tcPr>
            <w:tcW w:w="1560" w:type="dxa"/>
            <w:tcBorders>
              <w:top w:val="single" w:sz="4" w:space="0" w:color="auto"/>
              <w:left w:val="single" w:sz="4" w:space="0" w:color="auto"/>
              <w:bottom w:val="single" w:sz="4" w:space="0" w:color="auto"/>
              <w:right w:val="single" w:sz="4" w:space="0" w:color="auto"/>
            </w:tcBorders>
            <w:hideMark/>
          </w:tcPr>
          <w:p w:rsidR="00FC6A25" w:rsidRPr="006C22B5" w:rsidRDefault="00FC6A25" w:rsidP="00FC6A25">
            <w:pPr>
              <w:widowControl/>
              <w:jc w:val="center"/>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24,59</w:t>
            </w:r>
          </w:p>
        </w:tc>
        <w:tc>
          <w:tcPr>
            <w:tcW w:w="1744" w:type="dxa"/>
            <w:tcBorders>
              <w:top w:val="single" w:sz="4" w:space="0" w:color="auto"/>
              <w:left w:val="single" w:sz="4" w:space="0" w:color="auto"/>
              <w:bottom w:val="single" w:sz="4" w:space="0" w:color="auto"/>
              <w:right w:val="single" w:sz="4" w:space="0" w:color="auto"/>
            </w:tcBorders>
            <w:hideMark/>
          </w:tcPr>
          <w:p w:rsidR="00FC6A25" w:rsidRPr="006C22B5" w:rsidRDefault="00FC6A25" w:rsidP="00FC6A25">
            <w:pPr>
              <w:widowControl/>
              <w:jc w:val="center"/>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0</w:t>
            </w:r>
          </w:p>
        </w:tc>
        <w:tc>
          <w:tcPr>
            <w:tcW w:w="1559" w:type="dxa"/>
            <w:tcBorders>
              <w:top w:val="single" w:sz="4" w:space="0" w:color="auto"/>
              <w:left w:val="single" w:sz="4" w:space="0" w:color="auto"/>
              <w:bottom w:val="single" w:sz="4" w:space="0" w:color="auto"/>
              <w:right w:val="single" w:sz="4" w:space="0" w:color="auto"/>
            </w:tcBorders>
            <w:hideMark/>
          </w:tcPr>
          <w:p w:rsidR="00FC6A25" w:rsidRPr="006C22B5" w:rsidRDefault="00FC6A25" w:rsidP="00FC6A25">
            <w:pPr>
              <w:widowControl/>
              <w:jc w:val="center"/>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13,27</w:t>
            </w:r>
          </w:p>
        </w:tc>
        <w:tc>
          <w:tcPr>
            <w:tcW w:w="1232" w:type="dxa"/>
            <w:tcBorders>
              <w:top w:val="single" w:sz="4" w:space="0" w:color="auto"/>
              <w:left w:val="single" w:sz="4" w:space="0" w:color="auto"/>
              <w:bottom w:val="single" w:sz="4" w:space="0" w:color="auto"/>
              <w:right w:val="single" w:sz="4" w:space="0" w:color="auto"/>
            </w:tcBorders>
            <w:hideMark/>
          </w:tcPr>
          <w:p w:rsidR="00FC6A25" w:rsidRPr="006C22B5" w:rsidRDefault="00FC6A25" w:rsidP="00FC6A25">
            <w:pPr>
              <w:widowControl/>
              <w:jc w:val="center"/>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11,32</w:t>
            </w:r>
          </w:p>
        </w:tc>
      </w:tr>
    </w:tbl>
    <w:p w:rsidR="00FC6A25" w:rsidRPr="006C22B5" w:rsidRDefault="00FC6A25" w:rsidP="00BC063A">
      <w:pPr>
        <w:widowControl/>
        <w:ind w:firstLine="567"/>
        <w:jc w:val="both"/>
        <w:rPr>
          <w:rFonts w:ascii="Times New Roman" w:eastAsia="Times New Roman" w:hAnsi="Times New Roman"/>
          <w:sz w:val="28"/>
          <w:szCs w:val="28"/>
          <w:lang w:val="ru-RU"/>
        </w:rPr>
      </w:pPr>
    </w:p>
    <w:p w:rsidR="004D6CF1" w:rsidRPr="006C22B5" w:rsidRDefault="004D6CF1" w:rsidP="004D6CF1">
      <w:pPr>
        <w:widowControl/>
        <w:autoSpaceDE w:val="0"/>
        <w:autoSpaceDN w:val="0"/>
        <w:adjustRightInd w:val="0"/>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 xml:space="preserve">В настоящее время основными проблемами в водоснабжении муниципального образования являются: </w:t>
      </w:r>
    </w:p>
    <w:p w:rsidR="004D6CF1" w:rsidRPr="006C22B5" w:rsidRDefault="004D6CF1" w:rsidP="004D6CF1">
      <w:pPr>
        <w:widowControl/>
        <w:numPr>
          <w:ilvl w:val="0"/>
          <w:numId w:val="18"/>
        </w:numPr>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преждевременный износ насосного оборудования ВЗУ, как следствие неудовлетворительное качество воды;</w:t>
      </w:r>
    </w:p>
    <w:p w:rsidR="004D6CF1" w:rsidRPr="006C22B5" w:rsidRDefault="004D6CF1" w:rsidP="004D6CF1">
      <w:pPr>
        <w:widowControl/>
        <w:numPr>
          <w:ilvl w:val="0"/>
          <w:numId w:val="18"/>
        </w:numPr>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высокий моральный и физический процент износа трубопроводов и запорной арматуры; </w:t>
      </w:r>
    </w:p>
    <w:p w:rsidR="004D6CF1" w:rsidRPr="006C22B5" w:rsidRDefault="004D6CF1" w:rsidP="004D6CF1">
      <w:pPr>
        <w:widowControl/>
        <w:numPr>
          <w:ilvl w:val="0"/>
          <w:numId w:val="18"/>
        </w:numPr>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несоответствие существующего приборного учёта современным требованиям; </w:t>
      </w:r>
    </w:p>
    <w:p w:rsidR="004D6CF1" w:rsidRPr="006C22B5" w:rsidRDefault="004D6CF1" w:rsidP="004D6CF1">
      <w:pPr>
        <w:widowControl/>
        <w:numPr>
          <w:ilvl w:val="0"/>
          <w:numId w:val="18"/>
        </w:numPr>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высокие энергозатраты по доставке воды потребителям;</w:t>
      </w:r>
    </w:p>
    <w:p w:rsidR="004D6CF1" w:rsidRPr="006C22B5" w:rsidRDefault="004D6CF1" w:rsidP="004D6CF1">
      <w:pPr>
        <w:widowControl/>
        <w:numPr>
          <w:ilvl w:val="0"/>
          <w:numId w:val="18"/>
        </w:numPr>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охват централизованным водоснабжением не всех потребителей;</w:t>
      </w:r>
    </w:p>
    <w:p w:rsidR="004D6CF1" w:rsidRPr="006C22B5" w:rsidRDefault="004D6CF1" w:rsidP="004D6CF1">
      <w:pPr>
        <w:widowControl/>
        <w:numPr>
          <w:ilvl w:val="0"/>
          <w:numId w:val="18"/>
        </w:numPr>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отсутствие приборов учёта;</w:t>
      </w:r>
    </w:p>
    <w:p w:rsidR="004D6CF1" w:rsidRPr="006C22B5" w:rsidRDefault="004D6CF1" w:rsidP="004D6CF1">
      <w:pPr>
        <w:widowControl/>
        <w:numPr>
          <w:ilvl w:val="0"/>
          <w:numId w:val="18"/>
        </w:numPr>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отсутствие современных систем диспетчеризации и телемеханизации, автоматизированных систем управления режимами водоснабжения на объектах, осуществляющих водоснабжение.</w:t>
      </w:r>
    </w:p>
    <w:p w:rsidR="004D6CF1" w:rsidRPr="006C22B5" w:rsidRDefault="004D6CF1" w:rsidP="004D6CF1">
      <w:pPr>
        <w:widowControl/>
        <w:autoSpaceDE w:val="0"/>
        <w:autoSpaceDN w:val="0"/>
        <w:adjustRightInd w:val="0"/>
        <w:ind w:firstLine="709"/>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 xml:space="preserve">В настоящее время основной проблемой в водоснабжении и водоотведении </w:t>
      </w:r>
      <w:r w:rsidRPr="006C22B5">
        <w:rPr>
          <w:rFonts w:ascii="Times New Roman" w:eastAsia="Calibri" w:hAnsi="Times New Roman" w:cs="Times New Roman"/>
          <w:sz w:val="28"/>
          <w:szCs w:val="28"/>
          <w:lang w:val="ru-RU"/>
        </w:rPr>
        <w:t>поселения</w:t>
      </w:r>
      <w:r w:rsidRPr="006C22B5">
        <w:rPr>
          <w:rFonts w:ascii="Times New Roman" w:eastAsia="Times New Roman" w:hAnsi="Times New Roman" w:cs="Times New Roman"/>
          <w:sz w:val="28"/>
          <w:szCs w:val="28"/>
          <w:lang w:val="ru-RU" w:eastAsia="ru-RU"/>
        </w:rPr>
        <w:t xml:space="preserve"> является износ сетей водоснабжения и насосного оборудования водозаборных узлов. Требуется замена или капитальный ремонт насосного оборудования водозаборных узлов.</w:t>
      </w:r>
    </w:p>
    <w:p w:rsidR="004D6CF1" w:rsidRPr="006C22B5" w:rsidRDefault="004D6CF1" w:rsidP="004D6CF1">
      <w:pPr>
        <w:widowControl/>
        <w:autoSpaceDE w:val="0"/>
        <w:autoSpaceDN w:val="0"/>
        <w:adjustRightInd w:val="0"/>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Качество воды сельского поселения «село Ивашка» в основном соответствует требованиям СанПиН 1.2.3684-21 и ГН 2.1.5.1315-03.</w:t>
      </w:r>
    </w:p>
    <w:p w:rsidR="0068363C" w:rsidRPr="006C22B5" w:rsidRDefault="0068363C" w:rsidP="0068363C">
      <w:pPr>
        <w:widowControl/>
        <w:spacing w:after="200"/>
        <w:ind w:firstLine="709"/>
        <w:contextualSpacing/>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lastRenderedPageBreak/>
        <w:t>Федеральный закон от 07.12.2011 № 416-ФЗ «О водоснабжении и водоотведении» даёт определение понятию «водоотведение» как приём, транспортировка и очистка сточных вод с использованием централизованной системы водоотведения.</w:t>
      </w:r>
    </w:p>
    <w:p w:rsidR="0068363C" w:rsidRPr="006C22B5" w:rsidRDefault="0068363C" w:rsidP="0068363C">
      <w:pPr>
        <w:widowControl/>
        <w:spacing w:after="200"/>
        <w:ind w:firstLine="709"/>
        <w:contextualSpacing/>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 xml:space="preserve">Централизованная система хозяйственно-бытовой канализации отсутствует. </w:t>
      </w:r>
    </w:p>
    <w:p w:rsidR="0068363C" w:rsidRPr="006C22B5" w:rsidRDefault="0068363C" w:rsidP="0068363C">
      <w:pPr>
        <w:widowControl/>
        <w:spacing w:after="200"/>
        <w:ind w:firstLine="709"/>
        <w:contextualSpacing/>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Канализация представлена выгребными ямами и септиками.</w:t>
      </w:r>
    </w:p>
    <w:p w:rsidR="0068363C" w:rsidRPr="006C22B5" w:rsidRDefault="0068363C" w:rsidP="0068363C">
      <w:pPr>
        <w:widowControl/>
        <w:spacing w:after="200"/>
        <w:ind w:firstLine="709"/>
        <w:contextualSpacing/>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Дождевая канализация закрытого типа отсутствует. В настоящее время поверхностный водоотвод осуществляется с помощью постоянных и временных мелких ручьёв, кюветов и дренажных канав. Сброс поверхностного стока осуществляется в водоприёмники без очистки.</w:t>
      </w:r>
    </w:p>
    <w:p w:rsidR="0068363C" w:rsidRPr="006C22B5" w:rsidRDefault="0068363C" w:rsidP="0068363C">
      <w:pPr>
        <w:widowControl/>
        <w:spacing w:after="200"/>
        <w:ind w:firstLine="709"/>
        <w:contextualSpacing/>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Отсутствие дождевой канализации также способствует:</w:t>
      </w:r>
    </w:p>
    <w:p w:rsidR="0068363C" w:rsidRPr="006C22B5" w:rsidRDefault="0068363C" w:rsidP="0068363C">
      <w:pPr>
        <w:widowControl/>
        <w:numPr>
          <w:ilvl w:val="0"/>
          <w:numId w:val="22"/>
        </w:numPr>
        <w:tabs>
          <w:tab w:val="left" w:pos="1134"/>
        </w:tabs>
        <w:ind w:hanging="357"/>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развитию процесса подтопления – плотные покровные суглинки, имеющие повсеместное распространение на планируемой территории, препятствуют проникновению осадков в грунт и тем самым способствуют формированию грунтовых вод типа «верховодка» и заболачиванию грунтов;</w:t>
      </w:r>
    </w:p>
    <w:p w:rsidR="0068363C" w:rsidRPr="006C22B5" w:rsidRDefault="0068363C" w:rsidP="0068363C">
      <w:pPr>
        <w:widowControl/>
        <w:numPr>
          <w:ilvl w:val="0"/>
          <w:numId w:val="22"/>
        </w:numPr>
        <w:tabs>
          <w:tab w:val="left" w:pos="1134"/>
        </w:tabs>
        <w:ind w:hanging="357"/>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формированию техногенной «верховодки» и, как следствие, уменьшению несущей способности грунтов;</w:t>
      </w:r>
    </w:p>
    <w:p w:rsidR="0068363C" w:rsidRPr="006C22B5" w:rsidRDefault="0068363C" w:rsidP="0068363C">
      <w:pPr>
        <w:widowControl/>
        <w:numPr>
          <w:ilvl w:val="0"/>
          <w:numId w:val="22"/>
        </w:numPr>
        <w:tabs>
          <w:tab w:val="left" w:pos="1134"/>
        </w:tabs>
        <w:ind w:hanging="357"/>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проявлению морозного пучения грунта, которое ведёт к деформации дорожного покрытия;</w:t>
      </w:r>
    </w:p>
    <w:p w:rsidR="00BC063A" w:rsidRPr="006C22B5" w:rsidRDefault="0068363C" w:rsidP="0068363C">
      <w:pPr>
        <w:widowControl/>
        <w:numPr>
          <w:ilvl w:val="0"/>
          <w:numId w:val="22"/>
        </w:numPr>
        <w:tabs>
          <w:tab w:val="left" w:pos="1134"/>
        </w:tabs>
        <w:ind w:hanging="357"/>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сброс сточных вод без выполнения надлежащей очистки представляет серьёзную угрозу для экологии окружающей среды и для населения сельского поселения «село Ивашка».</w:t>
      </w:r>
    </w:p>
    <w:p w:rsidR="00BC063A" w:rsidRPr="006C22B5" w:rsidRDefault="00BC063A" w:rsidP="00BC063A">
      <w:pPr>
        <w:widowControl/>
        <w:ind w:firstLine="567"/>
        <w:jc w:val="both"/>
        <w:rPr>
          <w:rFonts w:ascii="Times New Roman" w:eastAsia="Times New Roman" w:hAnsi="Times New Roman"/>
          <w:sz w:val="28"/>
          <w:szCs w:val="28"/>
          <w:lang w:val="ru-RU"/>
        </w:rPr>
      </w:pPr>
    </w:p>
    <w:p w:rsidR="00781D8D" w:rsidRPr="006C22B5" w:rsidRDefault="0013052E" w:rsidP="00785C26">
      <w:pPr>
        <w:pStyle w:val="3"/>
        <w:keepNext/>
        <w:widowControl/>
        <w:numPr>
          <w:ilvl w:val="2"/>
          <w:numId w:val="8"/>
        </w:numPr>
        <w:tabs>
          <w:tab w:val="left" w:pos="1276"/>
        </w:tabs>
        <w:spacing w:before="120" w:after="240"/>
        <w:ind w:left="1276" w:hanging="556"/>
        <w:jc w:val="both"/>
        <w:rPr>
          <w:rFonts w:cs="Times New Roman"/>
          <w:sz w:val="28"/>
          <w:szCs w:val="26"/>
          <w:lang/>
        </w:rPr>
      </w:pPr>
      <w:bookmarkStart w:id="135" w:name="_TOC_250020"/>
      <w:bookmarkStart w:id="136" w:name="_Toc400197611"/>
      <w:bookmarkStart w:id="137" w:name="_Toc402460011"/>
      <w:bookmarkStart w:id="138" w:name="_Toc405401742"/>
      <w:bookmarkStart w:id="139" w:name="_Toc438281421"/>
      <w:bookmarkStart w:id="140" w:name="_Toc446057804"/>
      <w:bookmarkStart w:id="141" w:name="_Toc14423824"/>
      <w:bookmarkStart w:id="142" w:name="_Toc143514314"/>
      <w:r w:rsidRPr="006C22B5">
        <w:rPr>
          <w:rFonts w:cs="Times New Roman"/>
          <w:sz w:val="28"/>
          <w:szCs w:val="26"/>
          <w:lang/>
        </w:rPr>
        <w:t>Газоснабжение</w:t>
      </w:r>
      <w:bookmarkEnd w:id="135"/>
      <w:bookmarkEnd w:id="136"/>
      <w:bookmarkEnd w:id="137"/>
      <w:bookmarkEnd w:id="138"/>
      <w:bookmarkEnd w:id="139"/>
      <w:bookmarkEnd w:id="140"/>
      <w:bookmarkEnd w:id="141"/>
      <w:bookmarkEnd w:id="142"/>
    </w:p>
    <w:p w:rsidR="00BC063A" w:rsidRPr="006C22B5" w:rsidRDefault="00BC063A" w:rsidP="00BC063A">
      <w:pPr>
        <w:ind w:firstLine="709"/>
        <w:jc w:val="both"/>
        <w:rPr>
          <w:rFonts w:ascii="Times New Roman" w:hAnsi="Times New Roman"/>
          <w:sz w:val="28"/>
          <w:szCs w:val="28"/>
          <w:lang w:val="ru-RU"/>
        </w:rPr>
      </w:pPr>
      <w:r w:rsidRPr="006C22B5">
        <w:rPr>
          <w:rFonts w:ascii="Times New Roman" w:hAnsi="Times New Roman"/>
          <w:sz w:val="28"/>
          <w:szCs w:val="28"/>
          <w:lang w:val="ru-RU"/>
        </w:rPr>
        <w:t xml:space="preserve">В настоящее время сельское поселение «село </w:t>
      </w:r>
      <w:r w:rsidR="00D8348A" w:rsidRPr="006C22B5">
        <w:rPr>
          <w:rFonts w:ascii="Times New Roman" w:hAnsi="Times New Roman"/>
          <w:sz w:val="28"/>
          <w:szCs w:val="28"/>
          <w:lang w:val="ru-RU"/>
        </w:rPr>
        <w:t>Ивашка</w:t>
      </w:r>
      <w:r w:rsidRPr="006C22B5">
        <w:rPr>
          <w:rFonts w:ascii="Times New Roman" w:hAnsi="Times New Roman"/>
          <w:sz w:val="28"/>
          <w:szCs w:val="28"/>
          <w:lang w:val="ru-RU"/>
        </w:rPr>
        <w:t>» не газифицировано.</w:t>
      </w:r>
    </w:p>
    <w:p w:rsidR="00F64C89" w:rsidRPr="006C22B5" w:rsidRDefault="00F64C89" w:rsidP="00D8348A">
      <w:pPr>
        <w:ind w:firstLine="709"/>
        <w:jc w:val="both"/>
        <w:rPr>
          <w:rFonts w:ascii="Times New Roman" w:eastAsia="Times New Roman" w:hAnsi="Times New Roman" w:cs="Times New Roman"/>
          <w:sz w:val="28"/>
          <w:szCs w:val="28"/>
          <w:lang w:val="ru-RU"/>
        </w:rPr>
      </w:pPr>
      <w:r w:rsidRPr="006C22B5">
        <w:rPr>
          <w:rFonts w:ascii="Times New Roman" w:eastAsia="Times New Roman" w:hAnsi="Times New Roman" w:cs="Times New Roman"/>
          <w:sz w:val="28"/>
          <w:szCs w:val="28"/>
          <w:lang w:val="ru-RU"/>
        </w:rPr>
        <w:t xml:space="preserve">На </w:t>
      </w:r>
      <w:r w:rsidRPr="006C22B5">
        <w:rPr>
          <w:rFonts w:ascii="Times New Roman" w:hAnsi="Times New Roman"/>
          <w:sz w:val="28"/>
          <w:szCs w:val="28"/>
          <w:lang w:val="ru-RU"/>
        </w:rPr>
        <w:t>территории</w:t>
      </w:r>
      <w:r w:rsidRPr="006C22B5">
        <w:rPr>
          <w:rFonts w:ascii="Times New Roman" w:eastAsia="Times New Roman" w:hAnsi="Times New Roman" w:cs="Times New Roman"/>
          <w:sz w:val="28"/>
          <w:szCs w:val="28"/>
          <w:lang w:val="ru-RU"/>
        </w:rPr>
        <w:t xml:space="preserve"> Камчатского края принята и действует региональная программа «Газификация жилищно-коммунального хозяйства, промышленных и иных организаций в Камчатском крае», утверждённая распоряжением Правительства Камчатского края от 08.12.2020 № 602-РП.</w:t>
      </w:r>
    </w:p>
    <w:p w:rsidR="002757F8" w:rsidRPr="006C22B5" w:rsidRDefault="002757F8" w:rsidP="00D308C4">
      <w:pPr>
        <w:widowControl/>
        <w:ind w:firstLine="567"/>
        <w:jc w:val="both"/>
        <w:rPr>
          <w:rFonts w:ascii="Times New Roman" w:eastAsia="Times New Roman" w:hAnsi="Times New Roman"/>
          <w:sz w:val="28"/>
          <w:szCs w:val="28"/>
          <w:lang w:val="ru-RU"/>
        </w:rPr>
      </w:pPr>
    </w:p>
    <w:p w:rsidR="00781D8D" w:rsidRPr="006C22B5" w:rsidRDefault="0013052E" w:rsidP="00785C26">
      <w:pPr>
        <w:pStyle w:val="3"/>
        <w:keepNext/>
        <w:widowControl/>
        <w:numPr>
          <w:ilvl w:val="2"/>
          <w:numId w:val="8"/>
        </w:numPr>
        <w:tabs>
          <w:tab w:val="left" w:pos="1276"/>
        </w:tabs>
        <w:spacing w:before="120" w:after="240"/>
        <w:ind w:left="1276" w:hanging="556"/>
        <w:jc w:val="both"/>
        <w:rPr>
          <w:rFonts w:cs="Times New Roman"/>
          <w:sz w:val="28"/>
          <w:szCs w:val="26"/>
          <w:lang/>
        </w:rPr>
      </w:pPr>
      <w:bookmarkStart w:id="143" w:name="_TOC_250019"/>
      <w:bookmarkStart w:id="144" w:name="_Toc400197612"/>
      <w:bookmarkStart w:id="145" w:name="_Toc402460012"/>
      <w:bookmarkStart w:id="146" w:name="_Toc405401743"/>
      <w:bookmarkStart w:id="147" w:name="_Toc438281422"/>
      <w:bookmarkStart w:id="148" w:name="_Toc446057805"/>
      <w:bookmarkStart w:id="149" w:name="_Toc14423825"/>
      <w:bookmarkStart w:id="150" w:name="_Toc143514315"/>
      <w:r w:rsidRPr="006C22B5">
        <w:rPr>
          <w:rFonts w:cs="Times New Roman"/>
          <w:sz w:val="28"/>
          <w:szCs w:val="26"/>
          <w:lang/>
        </w:rPr>
        <w:t>Электроснабжение</w:t>
      </w:r>
      <w:bookmarkEnd w:id="143"/>
      <w:bookmarkEnd w:id="144"/>
      <w:bookmarkEnd w:id="145"/>
      <w:bookmarkEnd w:id="146"/>
      <w:bookmarkEnd w:id="147"/>
      <w:bookmarkEnd w:id="148"/>
      <w:bookmarkEnd w:id="149"/>
      <w:bookmarkEnd w:id="150"/>
    </w:p>
    <w:p w:rsidR="00C45991" w:rsidRPr="006C22B5" w:rsidRDefault="00F64C89" w:rsidP="00C45991">
      <w:pPr>
        <w:ind w:firstLine="709"/>
        <w:jc w:val="both"/>
        <w:rPr>
          <w:rFonts w:ascii="Times New Roman" w:eastAsia="Calibri" w:hAnsi="Times New Roman" w:cs="Times New Roman"/>
          <w:sz w:val="28"/>
          <w:szCs w:val="28"/>
          <w:lang w:val="ru-RU"/>
        </w:rPr>
      </w:pPr>
      <w:r w:rsidRPr="006C22B5">
        <w:rPr>
          <w:rFonts w:ascii="Times New Roman" w:eastAsia="Times New Roman" w:hAnsi="Times New Roman"/>
          <w:sz w:val="28"/>
          <w:szCs w:val="28"/>
          <w:lang w:val="ru-RU"/>
        </w:rPr>
        <w:tab/>
      </w:r>
      <w:r w:rsidR="00C45991" w:rsidRPr="006C22B5">
        <w:rPr>
          <w:rFonts w:ascii="Times New Roman" w:eastAsia="Calibri" w:hAnsi="Times New Roman" w:cs="Times New Roman"/>
          <w:sz w:val="28"/>
          <w:szCs w:val="28"/>
          <w:lang w:val="ru-RU"/>
        </w:rPr>
        <w:t>Система электроснабжения села Ивашка децентрализованная.</w:t>
      </w:r>
    </w:p>
    <w:p w:rsidR="00C45991" w:rsidRPr="006C22B5" w:rsidRDefault="00C45991" w:rsidP="00C45991">
      <w:pPr>
        <w:widowControl/>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Электроснабжение населённого пункта осуществляется от двух дизельных электростанций ДЭС-1 «Колхозная» и ДЭС-2 «Рыбозаводская», мощностью 2230 и 1020 кВт соответственно. Собственником дизельных электростанций является ООО «Морошка».</w:t>
      </w:r>
    </w:p>
    <w:p w:rsidR="00C45991" w:rsidRPr="006C22B5" w:rsidRDefault="00C45991" w:rsidP="00C45991">
      <w:pPr>
        <w:widowControl/>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ДЭС-1 «Колхозная» находится на территории коммунально-складского назначения в восточной части населённого пункта, на левом берегу реки Ивашка.</w:t>
      </w:r>
    </w:p>
    <w:p w:rsidR="00C45991" w:rsidRPr="006C22B5" w:rsidRDefault="00C45991" w:rsidP="00C45991">
      <w:pPr>
        <w:widowControl/>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ДЭС-2 «Рыбозаводская» расположена на территории промышленной зоны, на правом берегу реки Ивашка.</w:t>
      </w:r>
    </w:p>
    <w:p w:rsidR="00C45991" w:rsidRPr="006C22B5" w:rsidRDefault="00C45991" w:rsidP="00C45991">
      <w:pPr>
        <w:widowControl/>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Дизельная электростанция ДЭС-1 «Колхозная» состоит из шести агрегатов:</w:t>
      </w:r>
    </w:p>
    <w:p w:rsidR="00C45991" w:rsidRPr="006C22B5" w:rsidRDefault="00C45991" w:rsidP="00C45991">
      <w:pPr>
        <w:widowControl/>
        <w:numPr>
          <w:ilvl w:val="0"/>
          <w:numId w:val="22"/>
        </w:numPr>
        <w:tabs>
          <w:tab w:val="left" w:pos="1134"/>
        </w:tabs>
        <w:ind w:hanging="357"/>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lastRenderedPageBreak/>
        <w:t>6 ЧН 25/34 – 3×320 кВт;</w:t>
      </w:r>
    </w:p>
    <w:p w:rsidR="00C45991" w:rsidRPr="006C22B5" w:rsidRDefault="00C45991" w:rsidP="00C45991">
      <w:pPr>
        <w:widowControl/>
        <w:numPr>
          <w:ilvl w:val="0"/>
          <w:numId w:val="22"/>
        </w:numPr>
        <w:tabs>
          <w:tab w:val="left" w:pos="1134"/>
        </w:tabs>
        <w:ind w:hanging="357"/>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ДГ-72 – 1×800 кВт;</w:t>
      </w:r>
    </w:p>
    <w:p w:rsidR="00C45991" w:rsidRPr="006C22B5" w:rsidRDefault="00C45991" w:rsidP="00C45991">
      <w:pPr>
        <w:widowControl/>
        <w:numPr>
          <w:ilvl w:val="0"/>
          <w:numId w:val="22"/>
        </w:numPr>
        <w:tabs>
          <w:tab w:val="left" w:pos="1134"/>
        </w:tabs>
        <w:ind w:hanging="357"/>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8NVD36 – 1×270 кВт;</w:t>
      </w:r>
    </w:p>
    <w:p w:rsidR="00C45991" w:rsidRPr="006C22B5" w:rsidRDefault="00C45991" w:rsidP="00C45991">
      <w:pPr>
        <w:widowControl/>
        <w:numPr>
          <w:ilvl w:val="0"/>
          <w:numId w:val="22"/>
        </w:numPr>
        <w:tabs>
          <w:tab w:val="left" w:pos="1134"/>
        </w:tabs>
        <w:ind w:hanging="357"/>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ЗД-12 – 1×200 кВт.</w:t>
      </w:r>
    </w:p>
    <w:p w:rsidR="00C45991" w:rsidRPr="006C22B5" w:rsidRDefault="00C45991" w:rsidP="00C45991">
      <w:pPr>
        <w:widowControl/>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Электроснабжение от дизельной электростанции ДЭС-1 «Колхозная» осуществляется через повысительную трансформаторную подстанцию ТП 0,4/10 кВ по воздушным и кабельным линиям электропередачи ЛЭП-10 кВ до четырёх трансформаторных подстанций ТП-10/0,4 кВ и далее до потребителя по распределительным электрическим сетям напряжением 0,4 кВ.</w:t>
      </w:r>
    </w:p>
    <w:p w:rsidR="00C45991" w:rsidRPr="006C22B5" w:rsidRDefault="00C45991" w:rsidP="00C45991">
      <w:pPr>
        <w:widowControl/>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Общая протяжённость линий электропередачи 10 кВ составляет 1,1 км.</w:t>
      </w:r>
    </w:p>
    <w:p w:rsidR="00C45991" w:rsidRPr="006C22B5" w:rsidRDefault="00C45991" w:rsidP="00C45991">
      <w:pPr>
        <w:widowControl/>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Дизельная электростанция ДЭС-2 «Рыбозаводская» состоит из четырёх агрегатов:</w:t>
      </w:r>
    </w:p>
    <w:p w:rsidR="00C45991" w:rsidRPr="006C22B5" w:rsidRDefault="00C45991" w:rsidP="00C45991">
      <w:pPr>
        <w:widowControl/>
        <w:numPr>
          <w:ilvl w:val="0"/>
          <w:numId w:val="22"/>
        </w:numPr>
        <w:tabs>
          <w:tab w:val="left" w:pos="1134"/>
        </w:tabs>
        <w:ind w:hanging="357"/>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ЯМЗ-236 – 1×60 кВт;</w:t>
      </w:r>
    </w:p>
    <w:p w:rsidR="00C45991" w:rsidRPr="006C22B5" w:rsidRDefault="00C45991" w:rsidP="00C45991">
      <w:pPr>
        <w:widowControl/>
        <w:numPr>
          <w:ilvl w:val="0"/>
          <w:numId w:val="22"/>
        </w:numPr>
        <w:tabs>
          <w:tab w:val="left" w:pos="1134"/>
        </w:tabs>
        <w:ind w:hanging="357"/>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6ЧН 25/34 – 3×320 кВт.</w:t>
      </w:r>
    </w:p>
    <w:p w:rsidR="00C45991" w:rsidRPr="006C22B5" w:rsidRDefault="00C45991" w:rsidP="00C45991">
      <w:pPr>
        <w:jc w:val="right"/>
        <w:rPr>
          <w:rFonts w:ascii="Times New Roman" w:eastAsia="Calibri" w:hAnsi="Times New Roman" w:cs="Times New Roman"/>
          <w:sz w:val="28"/>
          <w:szCs w:val="24"/>
          <w:lang w:val="ru-RU"/>
        </w:rPr>
      </w:pPr>
      <w:r w:rsidRPr="006C22B5">
        <w:rPr>
          <w:rFonts w:ascii="Times New Roman" w:eastAsia="Calibri" w:hAnsi="Times New Roman" w:cs="Times New Roman"/>
          <w:sz w:val="28"/>
          <w:szCs w:val="24"/>
          <w:lang w:val="ru-RU"/>
        </w:rPr>
        <w:t xml:space="preserve">Таблица </w:t>
      </w:r>
      <w:r w:rsidR="00C81304" w:rsidRPr="006C22B5">
        <w:rPr>
          <w:rFonts w:ascii="Times New Roman" w:eastAsia="Times New Roman" w:hAnsi="Times New Roman" w:cs="Times New Roman"/>
          <w:sz w:val="28"/>
          <w:szCs w:val="28"/>
          <w:lang w:bidi="en-US"/>
        </w:rPr>
        <w:fldChar w:fldCharType="begin"/>
      </w:r>
      <w:r w:rsidRPr="006C22B5">
        <w:rPr>
          <w:rFonts w:ascii="Times New Roman" w:eastAsia="Times New Roman" w:hAnsi="Times New Roman" w:cs="Times New Roman"/>
          <w:sz w:val="28"/>
          <w:szCs w:val="28"/>
          <w:lang w:bidi="en-US"/>
        </w:rPr>
        <w:instrText xml:space="preserve"> SEQ</w:instrText>
      </w:r>
      <w:r w:rsidRPr="006C22B5">
        <w:rPr>
          <w:rFonts w:ascii="Times New Roman" w:eastAsia="Times New Roman" w:hAnsi="Times New Roman" w:cs="Times New Roman"/>
          <w:sz w:val="28"/>
          <w:szCs w:val="28"/>
          <w:lang w:val="ru-RU" w:bidi="en-US"/>
        </w:rPr>
        <w:instrText xml:space="preserve"> Таблица \* </w:instrText>
      </w:r>
      <w:r w:rsidRPr="006C22B5">
        <w:rPr>
          <w:rFonts w:ascii="Times New Roman" w:eastAsia="Times New Roman" w:hAnsi="Times New Roman" w:cs="Times New Roman"/>
          <w:sz w:val="28"/>
          <w:szCs w:val="28"/>
          <w:lang w:bidi="en-US"/>
        </w:rPr>
        <w:instrText xml:space="preserve">ARABIC </w:instrText>
      </w:r>
      <w:r w:rsidR="00C81304" w:rsidRPr="006C22B5">
        <w:rPr>
          <w:rFonts w:ascii="Times New Roman" w:eastAsia="Times New Roman" w:hAnsi="Times New Roman" w:cs="Times New Roman"/>
          <w:sz w:val="28"/>
          <w:szCs w:val="28"/>
          <w:lang w:bidi="en-US"/>
        </w:rPr>
        <w:fldChar w:fldCharType="separate"/>
      </w:r>
      <w:r w:rsidR="0088365D" w:rsidRPr="006C22B5">
        <w:rPr>
          <w:rFonts w:ascii="Times New Roman" w:eastAsia="Times New Roman" w:hAnsi="Times New Roman" w:cs="Times New Roman"/>
          <w:noProof/>
          <w:sz w:val="28"/>
          <w:szCs w:val="28"/>
          <w:lang w:bidi="en-US"/>
        </w:rPr>
        <w:t>7</w:t>
      </w:r>
      <w:r w:rsidR="00C81304" w:rsidRPr="006C22B5">
        <w:rPr>
          <w:rFonts w:ascii="Times New Roman" w:eastAsia="Times New Roman" w:hAnsi="Times New Roman" w:cs="Times New Roman"/>
          <w:sz w:val="28"/>
          <w:szCs w:val="28"/>
          <w:lang w:bidi="en-US"/>
        </w:rPr>
        <w:fldChar w:fldCharType="end"/>
      </w:r>
      <w:r w:rsidRPr="006C22B5">
        <w:rPr>
          <w:rFonts w:ascii="Times New Roman" w:eastAsia="Calibri" w:hAnsi="Times New Roman" w:cs="Times New Roman"/>
          <w:sz w:val="28"/>
          <w:szCs w:val="24"/>
        </w:rPr>
        <w:t xml:space="preserve"> </w:t>
      </w:r>
    </w:p>
    <w:p w:rsidR="00C45991" w:rsidRPr="006C22B5" w:rsidRDefault="00C45991" w:rsidP="00C45991">
      <w:pPr>
        <w:spacing w:after="240"/>
        <w:jc w:val="center"/>
        <w:rPr>
          <w:rFonts w:ascii="Times New Roman" w:eastAsia="Times New Roman" w:hAnsi="Times New Roman" w:cs="Times New Roman"/>
          <w:sz w:val="28"/>
          <w:szCs w:val="28"/>
          <w:lang w:val="ru-RU"/>
        </w:rPr>
      </w:pPr>
      <w:r w:rsidRPr="006C22B5">
        <w:rPr>
          <w:rFonts w:ascii="Times New Roman" w:eastAsia="Times New Roman" w:hAnsi="Times New Roman" w:cs="Times New Roman"/>
          <w:sz w:val="28"/>
          <w:szCs w:val="28"/>
          <w:lang w:val="ru-RU"/>
        </w:rPr>
        <w:t>Перечень источников децентрализованного электроснабжения сельского поселения «село Ивашка»</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1839"/>
        <w:gridCol w:w="2251"/>
        <w:gridCol w:w="1579"/>
        <w:gridCol w:w="1358"/>
        <w:gridCol w:w="1226"/>
        <w:gridCol w:w="2097"/>
      </w:tblGrid>
      <w:tr w:rsidR="00C45991" w:rsidRPr="006C22B5" w:rsidTr="00C45991">
        <w:trPr>
          <w:trHeight w:val="57"/>
          <w:tblHeader/>
          <w:jc w:val="center"/>
        </w:trPr>
        <w:tc>
          <w:tcPr>
            <w:tcW w:w="1838" w:type="dxa"/>
            <w:shd w:val="clear" w:color="auto" w:fill="FFFFFF"/>
            <w:vAlign w:val="center"/>
            <w:hideMark/>
          </w:tcPr>
          <w:p w:rsidR="00C45991" w:rsidRPr="006C22B5" w:rsidRDefault="00C45991" w:rsidP="00C45991">
            <w:pPr>
              <w:widowControl/>
              <w:ind w:left="28" w:right="28"/>
              <w:jc w:val="center"/>
              <w:rPr>
                <w:rFonts w:ascii="Times New Roman" w:eastAsia="Times New Roman" w:hAnsi="Times New Roman" w:cs="Times New Roman"/>
                <w:lang w:val="ru-RU" w:eastAsia="ru-RU"/>
              </w:rPr>
            </w:pPr>
            <w:r w:rsidRPr="006C22B5">
              <w:rPr>
                <w:rFonts w:ascii="Times New Roman" w:eastAsia="Times New Roman" w:hAnsi="Times New Roman" w:cs="Times New Roman"/>
                <w:lang w:val="ru-RU" w:eastAsia="ru-RU"/>
              </w:rPr>
              <w:t>Наименование поселения</w:t>
            </w:r>
          </w:p>
        </w:tc>
        <w:tc>
          <w:tcPr>
            <w:tcW w:w="2249" w:type="dxa"/>
            <w:shd w:val="clear" w:color="auto" w:fill="FFFFFF"/>
            <w:vAlign w:val="center"/>
            <w:hideMark/>
          </w:tcPr>
          <w:p w:rsidR="00C45991" w:rsidRPr="006C22B5" w:rsidRDefault="00C45991" w:rsidP="00C45991">
            <w:pPr>
              <w:widowControl/>
              <w:ind w:left="28" w:right="28"/>
              <w:jc w:val="center"/>
              <w:rPr>
                <w:rFonts w:ascii="Times New Roman" w:eastAsia="Times New Roman" w:hAnsi="Times New Roman" w:cs="Times New Roman"/>
                <w:lang w:val="ru-RU" w:eastAsia="ru-RU"/>
              </w:rPr>
            </w:pPr>
            <w:r w:rsidRPr="006C22B5">
              <w:rPr>
                <w:rFonts w:ascii="Times New Roman" w:eastAsia="Times New Roman" w:hAnsi="Times New Roman" w:cs="Times New Roman"/>
                <w:lang w:val="ru-RU" w:eastAsia="ru-RU"/>
              </w:rPr>
              <w:t>Источник электроснабжения (вид топлива)</w:t>
            </w:r>
          </w:p>
        </w:tc>
        <w:tc>
          <w:tcPr>
            <w:tcW w:w="1578" w:type="dxa"/>
            <w:shd w:val="clear" w:color="auto" w:fill="FFFFFF"/>
            <w:vAlign w:val="center"/>
            <w:hideMark/>
          </w:tcPr>
          <w:p w:rsidR="00C45991" w:rsidRPr="006C22B5" w:rsidRDefault="00C45991" w:rsidP="00C45991">
            <w:pPr>
              <w:widowControl/>
              <w:ind w:left="28" w:right="28"/>
              <w:jc w:val="center"/>
              <w:rPr>
                <w:rFonts w:ascii="Times New Roman" w:eastAsia="Times New Roman" w:hAnsi="Times New Roman" w:cs="Times New Roman"/>
                <w:lang w:val="ru-RU" w:eastAsia="ru-RU"/>
              </w:rPr>
            </w:pPr>
            <w:r w:rsidRPr="006C22B5">
              <w:rPr>
                <w:rFonts w:ascii="Times New Roman" w:eastAsia="Times New Roman" w:hAnsi="Times New Roman" w:cs="Times New Roman"/>
                <w:lang w:val="ru-RU" w:eastAsia="ru-RU"/>
              </w:rPr>
              <w:t>Тип установки</w:t>
            </w:r>
          </w:p>
        </w:tc>
        <w:tc>
          <w:tcPr>
            <w:tcW w:w="1357" w:type="dxa"/>
            <w:shd w:val="clear" w:color="auto" w:fill="FFFFFF"/>
            <w:vAlign w:val="center"/>
            <w:hideMark/>
          </w:tcPr>
          <w:p w:rsidR="00C45991" w:rsidRPr="006C22B5" w:rsidRDefault="00C45991" w:rsidP="00C45991">
            <w:pPr>
              <w:widowControl/>
              <w:ind w:left="28" w:right="28"/>
              <w:jc w:val="center"/>
              <w:rPr>
                <w:rFonts w:ascii="Times New Roman" w:eastAsia="Times New Roman" w:hAnsi="Times New Roman" w:cs="Times New Roman"/>
                <w:lang w:val="ru-RU" w:eastAsia="ru-RU"/>
              </w:rPr>
            </w:pPr>
            <w:r w:rsidRPr="006C22B5">
              <w:rPr>
                <w:rFonts w:ascii="Times New Roman" w:eastAsia="Times New Roman" w:hAnsi="Times New Roman" w:cs="Times New Roman"/>
                <w:lang w:val="ru-RU" w:eastAsia="ru-RU"/>
              </w:rPr>
              <w:t>Режим работы</w:t>
            </w:r>
          </w:p>
        </w:tc>
        <w:tc>
          <w:tcPr>
            <w:tcW w:w="1225" w:type="dxa"/>
            <w:shd w:val="clear" w:color="auto" w:fill="FFFFFF"/>
            <w:vAlign w:val="center"/>
            <w:hideMark/>
          </w:tcPr>
          <w:p w:rsidR="00C45991" w:rsidRPr="006C22B5" w:rsidRDefault="00C45991" w:rsidP="00C45991">
            <w:pPr>
              <w:widowControl/>
              <w:ind w:left="28" w:right="28"/>
              <w:jc w:val="center"/>
              <w:rPr>
                <w:rFonts w:ascii="Times New Roman" w:eastAsia="Times New Roman" w:hAnsi="Times New Roman" w:cs="Times New Roman"/>
                <w:lang w:val="ru-RU" w:eastAsia="ru-RU"/>
              </w:rPr>
            </w:pPr>
            <w:r w:rsidRPr="006C22B5">
              <w:rPr>
                <w:rFonts w:ascii="Times New Roman" w:eastAsia="Times New Roman" w:hAnsi="Times New Roman" w:cs="Times New Roman"/>
                <w:lang w:val="ru-RU" w:eastAsia="ru-RU"/>
              </w:rPr>
              <w:t>Кол-во и мощность, кВт×ч</w:t>
            </w:r>
          </w:p>
        </w:tc>
        <w:tc>
          <w:tcPr>
            <w:tcW w:w="2096" w:type="dxa"/>
            <w:shd w:val="clear" w:color="auto" w:fill="FFFFFF"/>
            <w:vAlign w:val="center"/>
            <w:hideMark/>
          </w:tcPr>
          <w:p w:rsidR="00C45991" w:rsidRPr="006C22B5" w:rsidRDefault="00C45991" w:rsidP="00C45991">
            <w:pPr>
              <w:widowControl/>
              <w:ind w:left="28" w:right="28"/>
              <w:jc w:val="center"/>
              <w:rPr>
                <w:rFonts w:ascii="Times New Roman" w:eastAsia="Times New Roman" w:hAnsi="Times New Roman" w:cs="Times New Roman"/>
                <w:lang w:val="ru-RU" w:eastAsia="ru-RU"/>
              </w:rPr>
            </w:pPr>
            <w:r w:rsidRPr="006C22B5">
              <w:rPr>
                <w:rFonts w:ascii="Times New Roman" w:eastAsia="Times New Roman" w:hAnsi="Times New Roman" w:cs="Times New Roman"/>
                <w:lang w:val="ru-RU" w:eastAsia="ru-RU"/>
              </w:rPr>
              <w:t>Примечание</w:t>
            </w:r>
          </w:p>
        </w:tc>
      </w:tr>
      <w:tr w:rsidR="00C45991" w:rsidRPr="006C22B5" w:rsidTr="00C45991">
        <w:trPr>
          <w:trHeight w:val="1265"/>
          <w:jc w:val="center"/>
        </w:trPr>
        <w:tc>
          <w:tcPr>
            <w:tcW w:w="1838" w:type="dxa"/>
            <w:shd w:val="clear" w:color="auto" w:fill="FFFFFF"/>
            <w:vAlign w:val="center"/>
            <w:hideMark/>
          </w:tcPr>
          <w:p w:rsidR="00C45991" w:rsidRPr="006C22B5" w:rsidRDefault="00C45991" w:rsidP="00C45991">
            <w:pPr>
              <w:widowControl/>
              <w:ind w:left="28" w:right="28"/>
              <w:rPr>
                <w:rFonts w:ascii="Times New Roman" w:eastAsia="Calibri" w:hAnsi="Times New Roman" w:cs="Times New Roman"/>
                <w:lang w:val="ru-RU"/>
              </w:rPr>
            </w:pPr>
            <w:r w:rsidRPr="006C22B5">
              <w:rPr>
                <w:rFonts w:ascii="Times New Roman" w:eastAsia="Calibri" w:hAnsi="Times New Roman" w:cs="Times New Roman"/>
                <w:lang w:val="ru-RU"/>
              </w:rPr>
              <w:t>Сельское поселение «село</w:t>
            </w:r>
          </w:p>
          <w:p w:rsidR="00C45991" w:rsidRPr="006C22B5" w:rsidRDefault="00C45991" w:rsidP="00C45991">
            <w:pPr>
              <w:widowControl/>
              <w:ind w:left="28" w:right="28"/>
              <w:rPr>
                <w:rFonts w:ascii="Times New Roman" w:eastAsia="Times New Roman" w:hAnsi="Times New Roman" w:cs="Times New Roman"/>
                <w:lang w:val="ru-RU" w:eastAsia="ru-RU"/>
              </w:rPr>
            </w:pPr>
            <w:r w:rsidRPr="006C22B5">
              <w:rPr>
                <w:rFonts w:ascii="Times New Roman" w:eastAsia="Calibri" w:hAnsi="Times New Roman" w:cs="Times New Roman"/>
                <w:lang w:val="ru-RU"/>
              </w:rPr>
              <w:t>Ивашка»</w:t>
            </w:r>
          </w:p>
        </w:tc>
        <w:tc>
          <w:tcPr>
            <w:tcW w:w="2249" w:type="dxa"/>
            <w:shd w:val="clear" w:color="auto" w:fill="FFFFFF"/>
          </w:tcPr>
          <w:p w:rsidR="00C45991" w:rsidRPr="006C22B5" w:rsidRDefault="00C45991" w:rsidP="00C45991">
            <w:pPr>
              <w:widowControl/>
              <w:ind w:left="28" w:right="28"/>
              <w:rPr>
                <w:rFonts w:ascii="Times New Roman" w:eastAsia="Calibri" w:hAnsi="Times New Roman" w:cs="Times New Roman"/>
                <w:lang w:val="ru-RU"/>
              </w:rPr>
            </w:pPr>
            <w:r w:rsidRPr="006C22B5">
              <w:rPr>
                <w:rFonts w:ascii="Times New Roman" w:eastAsia="Calibri" w:hAnsi="Times New Roman" w:cs="Times New Roman"/>
                <w:lang w:val="ru-RU"/>
              </w:rPr>
              <w:t>ДЭС № 2 «Рыбозаводская» (д/топ)</w:t>
            </w:r>
          </w:p>
          <w:p w:rsidR="00C45991" w:rsidRPr="006C22B5" w:rsidRDefault="00C45991" w:rsidP="00C45991">
            <w:pPr>
              <w:widowControl/>
              <w:ind w:left="28" w:right="28"/>
              <w:rPr>
                <w:rFonts w:ascii="Times New Roman" w:eastAsia="Calibri" w:hAnsi="Times New Roman" w:cs="Times New Roman"/>
                <w:lang w:val="ru-RU"/>
              </w:rPr>
            </w:pPr>
          </w:p>
          <w:p w:rsidR="00C45991" w:rsidRPr="006C22B5" w:rsidRDefault="00C45991" w:rsidP="00C45991">
            <w:pPr>
              <w:widowControl/>
              <w:ind w:left="28" w:right="28"/>
              <w:rPr>
                <w:rFonts w:ascii="Times New Roman" w:eastAsia="Times New Roman" w:hAnsi="Times New Roman" w:cs="Times New Roman"/>
                <w:lang w:val="ru-RU" w:eastAsia="ru-RU"/>
              </w:rPr>
            </w:pPr>
            <w:r w:rsidRPr="006C22B5">
              <w:rPr>
                <w:rFonts w:ascii="Times New Roman" w:eastAsia="Calibri" w:hAnsi="Times New Roman" w:cs="Times New Roman"/>
                <w:lang w:val="ru-RU"/>
              </w:rPr>
              <w:t>ДЭС № 1 «Колхозная» (д/топ)</w:t>
            </w:r>
          </w:p>
        </w:tc>
        <w:tc>
          <w:tcPr>
            <w:tcW w:w="1578" w:type="dxa"/>
            <w:shd w:val="clear" w:color="auto" w:fill="FFFFFF"/>
            <w:vAlign w:val="center"/>
          </w:tcPr>
          <w:p w:rsidR="00C45991" w:rsidRPr="006C22B5" w:rsidRDefault="00C45991" w:rsidP="00C45991">
            <w:pPr>
              <w:widowControl/>
              <w:ind w:left="28" w:right="28"/>
              <w:jc w:val="center"/>
              <w:rPr>
                <w:rFonts w:ascii="Times New Roman" w:eastAsia="Calibri" w:hAnsi="Times New Roman" w:cs="Times New Roman"/>
                <w:lang w:val="ru-RU"/>
              </w:rPr>
            </w:pPr>
            <w:r w:rsidRPr="006C22B5">
              <w:rPr>
                <w:rFonts w:ascii="Times New Roman" w:eastAsia="Calibri" w:hAnsi="Times New Roman" w:cs="Times New Roman"/>
                <w:lang w:val="ru-RU"/>
              </w:rPr>
              <w:t>6ЧН-25/34</w:t>
            </w:r>
          </w:p>
          <w:p w:rsidR="00C45991" w:rsidRPr="006C22B5" w:rsidRDefault="00C45991" w:rsidP="00C45991">
            <w:pPr>
              <w:widowControl/>
              <w:ind w:left="28" w:right="28"/>
              <w:jc w:val="center"/>
              <w:rPr>
                <w:rFonts w:ascii="Times New Roman" w:eastAsia="Calibri" w:hAnsi="Times New Roman" w:cs="Times New Roman"/>
                <w:lang w:val="ru-RU"/>
              </w:rPr>
            </w:pPr>
            <w:r w:rsidRPr="006C22B5">
              <w:rPr>
                <w:rFonts w:ascii="Times New Roman" w:eastAsia="Calibri" w:hAnsi="Times New Roman" w:cs="Times New Roman"/>
                <w:lang w:val="ru-RU"/>
              </w:rPr>
              <w:t>ЯМЗ-60</w:t>
            </w:r>
          </w:p>
          <w:p w:rsidR="00C45991" w:rsidRPr="006C22B5" w:rsidRDefault="00C45991" w:rsidP="00C45991">
            <w:pPr>
              <w:widowControl/>
              <w:ind w:left="28" w:right="28"/>
              <w:jc w:val="center"/>
              <w:rPr>
                <w:rFonts w:ascii="Times New Roman" w:eastAsia="Calibri" w:hAnsi="Times New Roman" w:cs="Times New Roman"/>
                <w:lang w:val="ru-RU"/>
              </w:rPr>
            </w:pPr>
          </w:p>
          <w:p w:rsidR="00C45991" w:rsidRPr="006C22B5" w:rsidRDefault="00C45991" w:rsidP="00C45991">
            <w:pPr>
              <w:widowControl/>
              <w:ind w:left="28" w:right="28"/>
              <w:jc w:val="center"/>
              <w:rPr>
                <w:rFonts w:ascii="Times New Roman" w:eastAsia="Calibri" w:hAnsi="Times New Roman" w:cs="Times New Roman"/>
                <w:lang w:val="ru-RU"/>
              </w:rPr>
            </w:pPr>
          </w:p>
          <w:p w:rsidR="00C45991" w:rsidRPr="006C22B5" w:rsidRDefault="00C45991" w:rsidP="00C45991">
            <w:pPr>
              <w:widowControl/>
              <w:ind w:left="28" w:right="28"/>
              <w:jc w:val="center"/>
              <w:rPr>
                <w:rFonts w:ascii="Times New Roman" w:eastAsia="Calibri" w:hAnsi="Times New Roman" w:cs="Times New Roman"/>
                <w:lang w:val="ru-RU"/>
              </w:rPr>
            </w:pPr>
            <w:r w:rsidRPr="006C22B5">
              <w:rPr>
                <w:rFonts w:ascii="Times New Roman" w:eastAsia="Calibri" w:hAnsi="Times New Roman" w:cs="Times New Roman"/>
                <w:lang w:val="ru-RU"/>
              </w:rPr>
              <w:t>6ЧН-25/34</w:t>
            </w:r>
          </w:p>
          <w:p w:rsidR="00C45991" w:rsidRPr="006C22B5" w:rsidRDefault="00C45991" w:rsidP="00C45991">
            <w:pPr>
              <w:widowControl/>
              <w:ind w:left="28" w:right="28"/>
              <w:jc w:val="center"/>
              <w:rPr>
                <w:rFonts w:ascii="Times New Roman" w:eastAsia="Calibri" w:hAnsi="Times New Roman" w:cs="Times New Roman"/>
                <w:lang w:val="ru-RU"/>
              </w:rPr>
            </w:pPr>
            <w:r w:rsidRPr="006C22B5">
              <w:rPr>
                <w:rFonts w:ascii="Times New Roman" w:eastAsia="Calibri" w:hAnsi="Times New Roman" w:cs="Times New Roman"/>
                <w:lang w:val="ru-RU"/>
              </w:rPr>
              <w:t>ДГ-72</w:t>
            </w:r>
          </w:p>
          <w:p w:rsidR="00C45991" w:rsidRPr="006C22B5" w:rsidRDefault="00C45991" w:rsidP="00C45991">
            <w:pPr>
              <w:widowControl/>
              <w:ind w:left="28" w:right="28"/>
              <w:jc w:val="center"/>
              <w:rPr>
                <w:rFonts w:ascii="Times New Roman" w:eastAsia="Calibri" w:hAnsi="Times New Roman" w:cs="Times New Roman"/>
                <w:lang w:val="ru-RU"/>
              </w:rPr>
            </w:pPr>
            <w:r w:rsidRPr="006C22B5">
              <w:rPr>
                <w:rFonts w:ascii="Times New Roman" w:eastAsia="Calibri" w:hAnsi="Times New Roman" w:cs="Times New Roman"/>
                <w:lang w:val="ru-RU"/>
              </w:rPr>
              <w:t>8NVD36</w:t>
            </w:r>
          </w:p>
          <w:p w:rsidR="00C45991" w:rsidRPr="006C22B5" w:rsidRDefault="00C45991" w:rsidP="00C45991">
            <w:pPr>
              <w:widowControl/>
              <w:ind w:left="28" w:right="28"/>
              <w:jc w:val="center"/>
              <w:rPr>
                <w:rFonts w:ascii="Times New Roman" w:eastAsia="Times New Roman" w:hAnsi="Times New Roman" w:cs="Times New Roman"/>
                <w:lang w:val="ru-RU" w:eastAsia="ru-RU"/>
              </w:rPr>
            </w:pPr>
            <w:r w:rsidRPr="006C22B5">
              <w:rPr>
                <w:rFonts w:ascii="Times New Roman" w:eastAsia="Calibri" w:hAnsi="Times New Roman" w:cs="Times New Roman"/>
                <w:lang w:val="ru-RU"/>
              </w:rPr>
              <w:t>ЗД-12</w:t>
            </w:r>
          </w:p>
        </w:tc>
        <w:tc>
          <w:tcPr>
            <w:tcW w:w="1357" w:type="dxa"/>
            <w:shd w:val="clear" w:color="auto" w:fill="FFFFFF"/>
          </w:tcPr>
          <w:p w:rsidR="00C45991" w:rsidRPr="006C22B5" w:rsidRDefault="00C45991" w:rsidP="00C45991">
            <w:pPr>
              <w:widowControl/>
              <w:ind w:left="28" w:right="28"/>
              <w:jc w:val="center"/>
              <w:rPr>
                <w:rFonts w:ascii="Times New Roman" w:eastAsia="Calibri" w:hAnsi="Times New Roman" w:cs="Times New Roman"/>
                <w:lang w:val="ru-RU"/>
              </w:rPr>
            </w:pPr>
            <w:r w:rsidRPr="006C22B5">
              <w:rPr>
                <w:rFonts w:ascii="Times New Roman" w:eastAsia="Calibri" w:hAnsi="Times New Roman" w:cs="Times New Roman"/>
                <w:lang w:val="ru-RU"/>
              </w:rPr>
              <w:t>2 раб.1 рез.</w:t>
            </w:r>
          </w:p>
          <w:p w:rsidR="00C45991" w:rsidRPr="006C22B5" w:rsidRDefault="00C45991" w:rsidP="00C45991">
            <w:pPr>
              <w:widowControl/>
              <w:ind w:left="28" w:right="28"/>
              <w:jc w:val="center"/>
              <w:rPr>
                <w:rFonts w:ascii="Times New Roman" w:eastAsia="Calibri" w:hAnsi="Times New Roman" w:cs="Times New Roman"/>
                <w:lang w:val="ru-RU"/>
              </w:rPr>
            </w:pPr>
            <w:r w:rsidRPr="006C22B5">
              <w:rPr>
                <w:rFonts w:ascii="Times New Roman" w:eastAsia="Calibri" w:hAnsi="Times New Roman" w:cs="Times New Roman"/>
                <w:lang w:val="ru-RU"/>
              </w:rPr>
              <w:t>раб.</w:t>
            </w:r>
          </w:p>
          <w:p w:rsidR="00C45991" w:rsidRPr="006C22B5" w:rsidRDefault="00C45991" w:rsidP="00C45991">
            <w:pPr>
              <w:widowControl/>
              <w:ind w:left="28" w:right="28"/>
              <w:jc w:val="center"/>
              <w:rPr>
                <w:rFonts w:ascii="Times New Roman" w:eastAsia="Calibri" w:hAnsi="Times New Roman" w:cs="Times New Roman"/>
                <w:lang w:val="ru-RU"/>
              </w:rPr>
            </w:pPr>
          </w:p>
          <w:p w:rsidR="00C45991" w:rsidRPr="006C22B5" w:rsidRDefault="00C45991" w:rsidP="00C45991">
            <w:pPr>
              <w:widowControl/>
              <w:ind w:left="28" w:right="28"/>
              <w:jc w:val="center"/>
              <w:rPr>
                <w:rFonts w:ascii="Times New Roman" w:eastAsia="Calibri" w:hAnsi="Times New Roman" w:cs="Times New Roman"/>
                <w:lang w:val="ru-RU"/>
              </w:rPr>
            </w:pPr>
          </w:p>
          <w:p w:rsidR="00C45991" w:rsidRPr="006C22B5" w:rsidRDefault="00C45991" w:rsidP="00C45991">
            <w:pPr>
              <w:widowControl/>
              <w:ind w:left="28" w:right="28"/>
              <w:jc w:val="center"/>
              <w:rPr>
                <w:rFonts w:ascii="Times New Roman" w:eastAsia="Calibri" w:hAnsi="Times New Roman" w:cs="Times New Roman"/>
                <w:lang w:val="ru-RU"/>
              </w:rPr>
            </w:pPr>
            <w:r w:rsidRPr="006C22B5">
              <w:rPr>
                <w:rFonts w:ascii="Times New Roman" w:eastAsia="Calibri" w:hAnsi="Times New Roman" w:cs="Times New Roman"/>
                <w:lang w:val="ru-RU"/>
              </w:rPr>
              <w:t>раб.</w:t>
            </w:r>
          </w:p>
          <w:p w:rsidR="00C45991" w:rsidRPr="006C22B5" w:rsidRDefault="00C45991" w:rsidP="00C45991">
            <w:pPr>
              <w:widowControl/>
              <w:ind w:left="28" w:right="28"/>
              <w:jc w:val="center"/>
              <w:rPr>
                <w:rFonts w:ascii="Times New Roman" w:eastAsia="Calibri" w:hAnsi="Times New Roman" w:cs="Times New Roman"/>
                <w:lang w:val="ru-RU"/>
              </w:rPr>
            </w:pPr>
            <w:r w:rsidRPr="006C22B5">
              <w:rPr>
                <w:rFonts w:ascii="Times New Roman" w:eastAsia="Calibri" w:hAnsi="Times New Roman" w:cs="Times New Roman"/>
                <w:lang w:val="ru-RU"/>
              </w:rPr>
              <w:t>рез.</w:t>
            </w:r>
          </w:p>
          <w:p w:rsidR="00C45991" w:rsidRPr="006C22B5" w:rsidRDefault="00C45991" w:rsidP="00C45991">
            <w:pPr>
              <w:widowControl/>
              <w:ind w:left="28" w:right="28"/>
              <w:jc w:val="center"/>
              <w:rPr>
                <w:rFonts w:ascii="Times New Roman" w:eastAsia="Calibri" w:hAnsi="Times New Roman" w:cs="Times New Roman"/>
                <w:lang w:val="ru-RU"/>
              </w:rPr>
            </w:pPr>
            <w:r w:rsidRPr="006C22B5">
              <w:rPr>
                <w:rFonts w:ascii="Times New Roman" w:eastAsia="Calibri" w:hAnsi="Times New Roman" w:cs="Times New Roman"/>
                <w:lang w:val="ru-RU"/>
              </w:rPr>
              <w:t>рез.</w:t>
            </w:r>
          </w:p>
          <w:p w:rsidR="00C45991" w:rsidRPr="006C22B5" w:rsidRDefault="00C45991" w:rsidP="00C45991">
            <w:pPr>
              <w:widowControl/>
              <w:ind w:left="28" w:right="28"/>
              <w:jc w:val="center"/>
              <w:rPr>
                <w:rFonts w:ascii="Times New Roman" w:eastAsia="Times New Roman" w:hAnsi="Times New Roman" w:cs="Times New Roman"/>
                <w:lang w:val="ru-RU" w:eastAsia="ru-RU"/>
              </w:rPr>
            </w:pPr>
            <w:r w:rsidRPr="006C22B5">
              <w:rPr>
                <w:rFonts w:ascii="Times New Roman" w:eastAsia="Calibri" w:hAnsi="Times New Roman" w:cs="Times New Roman"/>
                <w:lang w:val="ru-RU"/>
              </w:rPr>
              <w:t>рез.</w:t>
            </w:r>
          </w:p>
        </w:tc>
        <w:tc>
          <w:tcPr>
            <w:tcW w:w="1225" w:type="dxa"/>
            <w:shd w:val="clear" w:color="auto" w:fill="FFFFFF"/>
          </w:tcPr>
          <w:p w:rsidR="00C45991" w:rsidRPr="006C22B5" w:rsidRDefault="00C45991" w:rsidP="00C45991">
            <w:pPr>
              <w:widowControl/>
              <w:ind w:left="28" w:right="28"/>
              <w:jc w:val="center"/>
              <w:rPr>
                <w:rFonts w:ascii="Times New Roman" w:eastAsia="Calibri" w:hAnsi="Times New Roman" w:cs="Times New Roman"/>
                <w:lang w:val="ru-RU"/>
              </w:rPr>
            </w:pPr>
            <w:r w:rsidRPr="006C22B5">
              <w:rPr>
                <w:rFonts w:ascii="Times New Roman" w:eastAsia="Calibri" w:hAnsi="Times New Roman" w:cs="Times New Roman"/>
                <w:lang w:val="ru-RU"/>
              </w:rPr>
              <w:t>3×320</w:t>
            </w:r>
          </w:p>
          <w:p w:rsidR="00C45991" w:rsidRPr="006C22B5" w:rsidRDefault="00C45991" w:rsidP="00C45991">
            <w:pPr>
              <w:widowControl/>
              <w:ind w:left="28" w:right="28"/>
              <w:jc w:val="center"/>
              <w:rPr>
                <w:rFonts w:ascii="Times New Roman" w:eastAsia="Calibri" w:hAnsi="Times New Roman" w:cs="Times New Roman"/>
                <w:lang w:val="ru-RU"/>
              </w:rPr>
            </w:pPr>
            <w:r w:rsidRPr="006C22B5">
              <w:rPr>
                <w:rFonts w:ascii="Times New Roman" w:eastAsia="Calibri" w:hAnsi="Times New Roman" w:cs="Times New Roman"/>
                <w:lang w:val="ru-RU"/>
              </w:rPr>
              <w:t>1×60</w:t>
            </w:r>
          </w:p>
          <w:p w:rsidR="00C45991" w:rsidRPr="006C22B5" w:rsidRDefault="00C45991" w:rsidP="00C45991">
            <w:pPr>
              <w:widowControl/>
              <w:ind w:left="28" w:right="28"/>
              <w:jc w:val="center"/>
              <w:rPr>
                <w:rFonts w:ascii="Times New Roman" w:eastAsia="Calibri" w:hAnsi="Times New Roman" w:cs="Times New Roman"/>
                <w:lang w:val="ru-RU"/>
              </w:rPr>
            </w:pPr>
          </w:p>
          <w:p w:rsidR="00C45991" w:rsidRPr="006C22B5" w:rsidRDefault="00C45991" w:rsidP="00C45991">
            <w:pPr>
              <w:widowControl/>
              <w:ind w:left="28" w:right="28"/>
              <w:jc w:val="center"/>
              <w:rPr>
                <w:rFonts w:ascii="Times New Roman" w:eastAsia="Calibri" w:hAnsi="Times New Roman" w:cs="Times New Roman"/>
                <w:lang w:val="ru-RU"/>
              </w:rPr>
            </w:pPr>
          </w:p>
          <w:p w:rsidR="00C45991" w:rsidRPr="006C22B5" w:rsidRDefault="00C45991" w:rsidP="00C45991">
            <w:pPr>
              <w:widowControl/>
              <w:ind w:left="28" w:right="28"/>
              <w:jc w:val="center"/>
              <w:rPr>
                <w:rFonts w:ascii="Times New Roman" w:eastAsia="Calibri" w:hAnsi="Times New Roman" w:cs="Times New Roman"/>
                <w:lang w:val="ru-RU"/>
              </w:rPr>
            </w:pPr>
            <w:r w:rsidRPr="006C22B5">
              <w:rPr>
                <w:rFonts w:ascii="Times New Roman" w:eastAsia="Calibri" w:hAnsi="Times New Roman" w:cs="Times New Roman"/>
                <w:lang w:val="ru-RU"/>
              </w:rPr>
              <w:t>3×320</w:t>
            </w:r>
          </w:p>
          <w:p w:rsidR="00C45991" w:rsidRPr="006C22B5" w:rsidRDefault="00C45991" w:rsidP="00C45991">
            <w:pPr>
              <w:widowControl/>
              <w:ind w:left="28" w:right="28"/>
              <w:jc w:val="center"/>
              <w:rPr>
                <w:rFonts w:ascii="Times New Roman" w:eastAsia="Calibri" w:hAnsi="Times New Roman" w:cs="Times New Roman"/>
                <w:lang w:val="ru-RU"/>
              </w:rPr>
            </w:pPr>
            <w:r w:rsidRPr="006C22B5">
              <w:rPr>
                <w:rFonts w:ascii="Times New Roman" w:eastAsia="Calibri" w:hAnsi="Times New Roman" w:cs="Times New Roman"/>
                <w:lang w:val="ru-RU"/>
              </w:rPr>
              <w:t>1×800</w:t>
            </w:r>
          </w:p>
          <w:p w:rsidR="00C45991" w:rsidRPr="006C22B5" w:rsidRDefault="00C45991" w:rsidP="00C45991">
            <w:pPr>
              <w:widowControl/>
              <w:ind w:left="28" w:right="28"/>
              <w:jc w:val="center"/>
              <w:rPr>
                <w:rFonts w:ascii="Times New Roman" w:eastAsia="Calibri" w:hAnsi="Times New Roman" w:cs="Times New Roman"/>
                <w:lang w:val="ru-RU"/>
              </w:rPr>
            </w:pPr>
            <w:r w:rsidRPr="006C22B5">
              <w:rPr>
                <w:rFonts w:ascii="Times New Roman" w:eastAsia="Calibri" w:hAnsi="Times New Roman" w:cs="Times New Roman"/>
                <w:lang w:val="ru-RU"/>
              </w:rPr>
              <w:t>1×270</w:t>
            </w:r>
          </w:p>
          <w:p w:rsidR="00C45991" w:rsidRPr="006C22B5" w:rsidRDefault="00C45991" w:rsidP="00C45991">
            <w:pPr>
              <w:widowControl/>
              <w:ind w:left="28" w:right="28"/>
              <w:jc w:val="center"/>
              <w:rPr>
                <w:rFonts w:ascii="Times New Roman" w:eastAsia="Times New Roman" w:hAnsi="Times New Roman" w:cs="Times New Roman"/>
                <w:lang w:val="ru-RU" w:eastAsia="ru-RU"/>
              </w:rPr>
            </w:pPr>
            <w:r w:rsidRPr="006C22B5">
              <w:rPr>
                <w:rFonts w:ascii="Times New Roman" w:eastAsia="Calibri" w:hAnsi="Times New Roman" w:cs="Times New Roman"/>
                <w:lang w:val="ru-RU"/>
              </w:rPr>
              <w:t>1×200</w:t>
            </w:r>
          </w:p>
        </w:tc>
        <w:tc>
          <w:tcPr>
            <w:tcW w:w="2096" w:type="dxa"/>
            <w:shd w:val="clear" w:color="auto" w:fill="FFFFFF"/>
            <w:vAlign w:val="center"/>
            <w:hideMark/>
          </w:tcPr>
          <w:p w:rsidR="00C45991" w:rsidRPr="006C22B5" w:rsidRDefault="00C45991" w:rsidP="00C45991">
            <w:pPr>
              <w:widowControl/>
              <w:ind w:left="28" w:right="28"/>
              <w:jc w:val="center"/>
              <w:rPr>
                <w:rFonts w:ascii="Times New Roman" w:eastAsia="Times New Roman" w:hAnsi="Times New Roman" w:cs="Times New Roman"/>
                <w:lang w:val="ru-RU" w:eastAsia="ru-RU"/>
              </w:rPr>
            </w:pPr>
            <w:r w:rsidRPr="006C22B5">
              <w:rPr>
                <w:rFonts w:ascii="Times New Roman" w:eastAsia="Calibri" w:hAnsi="Times New Roman" w:cs="Times New Roman"/>
                <w:lang w:val="ru-RU"/>
              </w:rPr>
              <w:t>производство, частично жилье</w:t>
            </w:r>
          </w:p>
        </w:tc>
      </w:tr>
    </w:tbl>
    <w:p w:rsidR="00C45991" w:rsidRPr="006C22B5" w:rsidRDefault="00C45991" w:rsidP="00C45991">
      <w:pPr>
        <w:widowControl/>
        <w:ind w:firstLine="567"/>
        <w:jc w:val="both"/>
        <w:rPr>
          <w:rFonts w:ascii="Times New Roman" w:eastAsia="Times New Roman" w:hAnsi="Times New Roman" w:cs="Times New Roman"/>
          <w:sz w:val="28"/>
          <w:szCs w:val="28"/>
          <w:lang w:val="ru-RU"/>
        </w:rPr>
      </w:pPr>
    </w:p>
    <w:p w:rsidR="00C45991" w:rsidRPr="006C22B5" w:rsidRDefault="00C45991" w:rsidP="00C45991">
      <w:pPr>
        <w:widowControl/>
        <w:ind w:firstLine="567"/>
        <w:jc w:val="both"/>
        <w:rPr>
          <w:rFonts w:ascii="Times New Roman" w:eastAsia="Times New Roman" w:hAnsi="Times New Roman" w:cs="Times New Roman"/>
          <w:sz w:val="28"/>
          <w:szCs w:val="28"/>
          <w:lang w:val="ru-RU"/>
        </w:rPr>
      </w:pPr>
      <w:r w:rsidRPr="006C22B5">
        <w:rPr>
          <w:rFonts w:ascii="Times New Roman" w:eastAsia="Times New Roman" w:hAnsi="Times New Roman" w:cs="Times New Roman"/>
          <w:sz w:val="28"/>
          <w:szCs w:val="28"/>
          <w:lang w:val="ru-RU"/>
        </w:rPr>
        <w:t>Электроснабжение от дизельной электростанции ДЭС-2 «Рыбозаводская» осуществляется по распределительным сетям напряжением 0,4 кВ до потребителей села. ДЭС-2 «Рыбозаводская» имеет износ 90 %, требуется полная замена оборудования.</w:t>
      </w:r>
    </w:p>
    <w:p w:rsidR="00C45991" w:rsidRPr="006C22B5" w:rsidRDefault="00C45991" w:rsidP="00C45991">
      <w:pPr>
        <w:widowControl/>
        <w:ind w:firstLine="567"/>
        <w:jc w:val="both"/>
        <w:rPr>
          <w:rFonts w:ascii="Times New Roman" w:eastAsia="Times New Roman" w:hAnsi="Times New Roman" w:cs="Times New Roman"/>
          <w:sz w:val="28"/>
          <w:szCs w:val="28"/>
          <w:lang w:val="ru-RU"/>
        </w:rPr>
      </w:pPr>
      <w:r w:rsidRPr="006C22B5">
        <w:rPr>
          <w:rFonts w:ascii="Times New Roman" w:eastAsia="Times New Roman" w:hAnsi="Times New Roman" w:cs="Times New Roman"/>
          <w:sz w:val="28"/>
          <w:szCs w:val="28"/>
          <w:lang w:val="ru-RU"/>
        </w:rPr>
        <w:t>С учётом выявленных недостатков электроснабжения населённого пункта Ивашка, необходимо на перспективу предусмотреть мероприятия по реконструкции и перевооружению электрооборудования, которые позволят обеспечить большую надёжность системы.</w:t>
      </w:r>
    </w:p>
    <w:p w:rsidR="00C45991" w:rsidRPr="006C22B5" w:rsidRDefault="00C45991" w:rsidP="00C45991">
      <w:pPr>
        <w:tabs>
          <w:tab w:val="left" w:pos="8280"/>
          <w:tab w:val="right" w:pos="9355"/>
        </w:tabs>
        <w:jc w:val="right"/>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 xml:space="preserve">Таблица </w:t>
      </w:r>
      <w:r w:rsidR="00C81304" w:rsidRPr="006C22B5">
        <w:rPr>
          <w:rFonts w:ascii="Times New Roman" w:eastAsia="Calibri" w:hAnsi="Times New Roman" w:cs="Times New Roman"/>
          <w:sz w:val="28"/>
          <w:szCs w:val="28"/>
        </w:rPr>
        <w:fldChar w:fldCharType="begin"/>
      </w:r>
      <w:r w:rsidRPr="006C22B5">
        <w:rPr>
          <w:rFonts w:ascii="Times New Roman" w:eastAsia="Calibri" w:hAnsi="Times New Roman" w:cs="Times New Roman"/>
          <w:sz w:val="28"/>
          <w:szCs w:val="28"/>
          <w:lang w:val="ru-RU"/>
        </w:rPr>
        <w:instrText xml:space="preserve"> </w:instrText>
      </w:r>
      <w:r w:rsidRPr="006C22B5">
        <w:rPr>
          <w:rFonts w:ascii="Times New Roman" w:eastAsia="Calibri" w:hAnsi="Times New Roman" w:cs="Times New Roman"/>
          <w:sz w:val="28"/>
          <w:szCs w:val="28"/>
        </w:rPr>
        <w:instrText>SEQ</w:instrText>
      </w:r>
      <w:r w:rsidRPr="006C22B5">
        <w:rPr>
          <w:rFonts w:ascii="Times New Roman" w:eastAsia="Calibri" w:hAnsi="Times New Roman" w:cs="Times New Roman"/>
          <w:sz w:val="28"/>
          <w:szCs w:val="28"/>
          <w:lang w:val="ru-RU"/>
        </w:rPr>
        <w:instrText xml:space="preserve"> Таблица \* </w:instrText>
      </w:r>
      <w:r w:rsidRPr="006C22B5">
        <w:rPr>
          <w:rFonts w:ascii="Times New Roman" w:eastAsia="Calibri" w:hAnsi="Times New Roman" w:cs="Times New Roman"/>
          <w:sz w:val="28"/>
          <w:szCs w:val="28"/>
        </w:rPr>
        <w:instrText>ARABIC</w:instrText>
      </w:r>
      <w:r w:rsidRPr="006C22B5">
        <w:rPr>
          <w:rFonts w:ascii="Times New Roman" w:eastAsia="Calibri" w:hAnsi="Times New Roman" w:cs="Times New Roman"/>
          <w:sz w:val="28"/>
          <w:szCs w:val="28"/>
          <w:lang w:val="ru-RU"/>
        </w:rPr>
        <w:instrText xml:space="preserve"> </w:instrText>
      </w:r>
      <w:r w:rsidR="00C81304" w:rsidRPr="006C22B5">
        <w:rPr>
          <w:rFonts w:ascii="Times New Roman" w:eastAsia="Calibri" w:hAnsi="Times New Roman" w:cs="Times New Roman"/>
          <w:sz w:val="28"/>
          <w:szCs w:val="28"/>
        </w:rPr>
        <w:fldChar w:fldCharType="separate"/>
      </w:r>
      <w:r w:rsidR="0088365D" w:rsidRPr="006C22B5">
        <w:rPr>
          <w:rFonts w:ascii="Times New Roman" w:eastAsia="Calibri" w:hAnsi="Times New Roman" w:cs="Times New Roman"/>
          <w:noProof/>
          <w:sz w:val="28"/>
          <w:szCs w:val="28"/>
          <w:lang w:val="ru-RU"/>
        </w:rPr>
        <w:t>8</w:t>
      </w:r>
      <w:r w:rsidR="00C81304" w:rsidRPr="006C22B5">
        <w:rPr>
          <w:rFonts w:ascii="Times New Roman" w:eastAsia="Calibri" w:hAnsi="Times New Roman" w:cs="Times New Roman"/>
          <w:noProof/>
          <w:sz w:val="28"/>
          <w:szCs w:val="28"/>
        </w:rPr>
        <w:fldChar w:fldCharType="end"/>
      </w:r>
    </w:p>
    <w:p w:rsidR="00C45991" w:rsidRPr="006C22B5" w:rsidRDefault="00C45991" w:rsidP="00C45991">
      <w:pPr>
        <w:spacing w:after="240"/>
        <w:jc w:val="center"/>
        <w:rPr>
          <w:rFonts w:ascii="Times New Roman" w:eastAsia="Times New Roman" w:hAnsi="Times New Roman" w:cs="Times New Roman"/>
          <w:sz w:val="28"/>
          <w:szCs w:val="28"/>
          <w:lang w:val="ru-RU"/>
        </w:rPr>
      </w:pPr>
      <w:r w:rsidRPr="006C22B5">
        <w:rPr>
          <w:rFonts w:ascii="Times New Roman" w:eastAsia="Times New Roman" w:hAnsi="Times New Roman" w:cs="Times New Roman"/>
          <w:sz w:val="28"/>
          <w:szCs w:val="28"/>
          <w:lang w:val="ru-RU"/>
        </w:rPr>
        <w:t>Перечень ЛЭП 10-220 кВ расположенных на 01.01.2022 в границах сельского поселения «село Ивашка»</w:t>
      </w: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82"/>
        <w:gridCol w:w="2504"/>
        <w:gridCol w:w="3404"/>
      </w:tblGrid>
      <w:tr w:rsidR="00C45991" w:rsidRPr="006C22B5" w:rsidTr="00C45991">
        <w:trPr>
          <w:trHeight w:val="262"/>
          <w:tblHeader/>
          <w:jc w:val="center"/>
        </w:trPr>
        <w:tc>
          <w:tcPr>
            <w:tcW w:w="2880" w:type="dxa"/>
            <w:tcBorders>
              <w:top w:val="single" w:sz="4" w:space="0" w:color="auto"/>
              <w:left w:val="single" w:sz="4" w:space="0" w:color="auto"/>
              <w:bottom w:val="single" w:sz="4" w:space="0" w:color="auto"/>
              <w:right w:val="single" w:sz="4" w:space="0" w:color="auto"/>
            </w:tcBorders>
            <w:vAlign w:val="center"/>
            <w:hideMark/>
          </w:tcPr>
          <w:p w:rsidR="00C45991" w:rsidRPr="006C22B5" w:rsidRDefault="00C45991" w:rsidP="00C45991">
            <w:pPr>
              <w:widowControl/>
              <w:tabs>
                <w:tab w:val="left" w:pos="0"/>
              </w:tabs>
              <w:jc w:val="center"/>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lang w:val="ru-RU" w:eastAsia="ru-RU"/>
              </w:rPr>
              <w:t>Наименование ЛЭП</w:t>
            </w:r>
          </w:p>
        </w:tc>
        <w:tc>
          <w:tcPr>
            <w:tcW w:w="2502" w:type="dxa"/>
            <w:tcBorders>
              <w:top w:val="single" w:sz="4" w:space="0" w:color="auto"/>
              <w:left w:val="single" w:sz="4" w:space="0" w:color="auto"/>
              <w:bottom w:val="single" w:sz="4" w:space="0" w:color="auto"/>
              <w:right w:val="single" w:sz="4" w:space="0" w:color="auto"/>
            </w:tcBorders>
            <w:vAlign w:val="center"/>
            <w:hideMark/>
          </w:tcPr>
          <w:p w:rsidR="00C45991" w:rsidRPr="006C22B5" w:rsidRDefault="00C45991" w:rsidP="00C45991">
            <w:pPr>
              <w:widowControl/>
              <w:tabs>
                <w:tab w:val="left" w:pos="0"/>
              </w:tabs>
              <w:jc w:val="center"/>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lang w:val="ru-RU" w:eastAsia="ru-RU"/>
              </w:rPr>
              <w:t xml:space="preserve">Протяжённость на территории </w:t>
            </w:r>
            <w:r w:rsidRPr="006C22B5">
              <w:rPr>
                <w:rFonts w:ascii="Times New Roman" w:eastAsia="Times New Roman" w:hAnsi="Times New Roman" w:cs="Times New Roman"/>
                <w:bCs/>
                <w:lang w:val="ru-RU" w:eastAsia="ru-RU"/>
              </w:rPr>
              <w:t>поселения</w:t>
            </w:r>
          </w:p>
        </w:tc>
        <w:tc>
          <w:tcPr>
            <w:tcW w:w="3402" w:type="dxa"/>
            <w:tcBorders>
              <w:top w:val="single" w:sz="4" w:space="0" w:color="auto"/>
              <w:left w:val="single" w:sz="4" w:space="0" w:color="auto"/>
              <w:bottom w:val="single" w:sz="4" w:space="0" w:color="auto"/>
              <w:right w:val="single" w:sz="4" w:space="0" w:color="auto"/>
            </w:tcBorders>
            <w:vAlign w:val="center"/>
            <w:hideMark/>
          </w:tcPr>
          <w:p w:rsidR="00C45991" w:rsidRPr="006C22B5" w:rsidRDefault="00C45991" w:rsidP="00C45991">
            <w:pPr>
              <w:widowControl/>
              <w:tabs>
                <w:tab w:val="left" w:pos="0"/>
              </w:tabs>
              <w:jc w:val="center"/>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lang w:val="ru-RU" w:eastAsia="ru-RU"/>
              </w:rPr>
              <w:t>Наименование подстанций</w:t>
            </w:r>
          </w:p>
        </w:tc>
      </w:tr>
      <w:tr w:rsidR="00C45991" w:rsidRPr="006C22B5" w:rsidTr="00C45991">
        <w:trPr>
          <w:trHeight w:val="262"/>
          <w:jc w:val="center"/>
        </w:trPr>
        <w:tc>
          <w:tcPr>
            <w:tcW w:w="2880" w:type="dxa"/>
            <w:tcBorders>
              <w:top w:val="single" w:sz="4" w:space="0" w:color="auto"/>
              <w:left w:val="single" w:sz="4" w:space="0" w:color="auto"/>
              <w:bottom w:val="single" w:sz="4" w:space="0" w:color="auto"/>
              <w:right w:val="single" w:sz="4" w:space="0" w:color="auto"/>
            </w:tcBorders>
            <w:vAlign w:val="center"/>
            <w:hideMark/>
          </w:tcPr>
          <w:p w:rsidR="00C45991" w:rsidRPr="006C22B5" w:rsidRDefault="00C45991" w:rsidP="00C45991">
            <w:pPr>
              <w:widowControl/>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ЛЭП 10 кВ</w:t>
            </w:r>
          </w:p>
          <w:p w:rsidR="00C45991" w:rsidRPr="006C22B5" w:rsidRDefault="00C45991" w:rsidP="00C45991">
            <w:pPr>
              <w:widowControl/>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Воздушная</w:t>
            </w:r>
          </w:p>
          <w:p w:rsidR="00C45991" w:rsidRPr="006C22B5" w:rsidRDefault="00C45991" w:rsidP="00C45991">
            <w:pPr>
              <w:widowControl/>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 xml:space="preserve">Кабельная </w:t>
            </w:r>
          </w:p>
        </w:tc>
        <w:tc>
          <w:tcPr>
            <w:tcW w:w="2502" w:type="dxa"/>
            <w:tcBorders>
              <w:top w:val="single" w:sz="4" w:space="0" w:color="auto"/>
              <w:left w:val="single" w:sz="4" w:space="0" w:color="auto"/>
              <w:bottom w:val="single" w:sz="4" w:space="0" w:color="auto"/>
              <w:right w:val="single" w:sz="4" w:space="0" w:color="auto"/>
            </w:tcBorders>
            <w:vAlign w:val="center"/>
          </w:tcPr>
          <w:p w:rsidR="00C45991" w:rsidRPr="006C22B5" w:rsidRDefault="00C45991" w:rsidP="00C45991">
            <w:pPr>
              <w:widowControl/>
              <w:jc w:val="center"/>
              <w:rPr>
                <w:rFonts w:ascii="Times New Roman" w:eastAsia="Times New Roman" w:hAnsi="Times New Roman" w:cs="Times New Roman"/>
                <w:sz w:val="24"/>
                <w:szCs w:val="24"/>
                <w:lang w:val="ru-RU" w:eastAsia="ru-RU"/>
              </w:rPr>
            </w:pPr>
          </w:p>
          <w:p w:rsidR="00C45991" w:rsidRPr="006C22B5" w:rsidRDefault="00C45991" w:rsidP="00C45991">
            <w:pPr>
              <w:widowControl/>
              <w:jc w:val="center"/>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2,8 км</w:t>
            </w:r>
          </w:p>
          <w:p w:rsidR="00C45991" w:rsidRPr="006C22B5" w:rsidRDefault="00C45991" w:rsidP="00C45991">
            <w:pPr>
              <w:widowControl/>
              <w:jc w:val="center"/>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1,2 км</w:t>
            </w:r>
          </w:p>
        </w:tc>
        <w:tc>
          <w:tcPr>
            <w:tcW w:w="3402" w:type="dxa"/>
            <w:tcBorders>
              <w:top w:val="single" w:sz="4" w:space="0" w:color="auto"/>
              <w:left w:val="single" w:sz="4" w:space="0" w:color="auto"/>
              <w:bottom w:val="single" w:sz="4" w:space="0" w:color="auto"/>
              <w:right w:val="single" w:sz="4" w:space="0" w:color="auto"/>
            </w:tcBorders>
            <w:vAlign w:val="center"/>
            <w:hideMark/>
          </w:tcPr>
          <w:p w:rsidR="00C45991" w:rsidRPr="006C22B5" w:rsidRDefault="00C45991" w:rsidP="00C45991">
            <w:pPr>
              <w:widowControl/>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 xml:space="preserve">ТП-1, ТП-2, ТП-4, ТП-5, ТП-6, ТП-7 </w:t>
            </w:r>
          </w:p>
        </w:tc>
      </w:tr>
      <w:tr w:rsidR="00C45991" w:rsidRPr="006C22B5" w:rsidTr="00C45991">
        <w:trPr>
          <w:trHeight w:val="262"/>
          <w:jc w:val="center"/>
        </w:trPr>
        <w:tc>
          <w:tcPr>
            <w:tcW w:w="2880" w:type="dxa"/>
            <w:tcBorders>
              <w:top w:val="single" w:sz="4" w:space="0" w:color="auto"/>
              <w:left w:val="single" w:sz="4" w:space="0" w:color="auto"/>
              <w:bottom w:val="single" w:sz="4" w:space="0" w:color="auto"/>
              <w:right w:val="single" w:sz="4" w:space="0" w:color="auto"/>
            </w:tcBorders>
            <w:vAlign w:val="center"/>
            <w:hideMark/>
          </w:tcPr>
          <w:p w:rsidR="00C45991" w:rsidRPr="006C22B5" w:rsidRDefault="00C45991" w:rsidP="00C45991">
            <w:pPr>
              <w:widowControl/>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ЛЭП 0,4 кВ</w:t>
            </w:r>
          </w:p>
          <w:p w:rsidR="00C45991" w:rsidRPr="006C22B5" w:rsidRDefault="00C45991" w:rsidP="00C45991">
            <w:pPr>
              <w:widowControl/>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lastRenderedPageBreak/>
              <w:t>Воздушная</w:t>
            </w:r>
          </w:p>
          <w:p w:rsidR="00C45991" w:rsidRPr="006C22B5" w:rsidRDefault="00C45991" w:rsidP="00C45991">
            <w:pPr>
              <w:widowControl/>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 xml:space="preserve">Кабельная </w:t>
            </w:r>
          </w:p>
        </w:tc>
        <w:tc>
          <w:tcPr>
            <w:tcW w:w="2502" w:type="dxa"/>
            <w:tcBorders>
              <w:top w:val="single" w:sz="4" w:space="0" w:color="auto"/>
              <w:left w:val="single" w:sz="4" w:space="0" w:color="auto"/>
              <w:bottom w:val="single" w:sz="4" w:space="0" w:color="auto"/>
              <w:right w:val="single" w:sz="4" w:space="0" w:color="auto"/>
            </w:tcBorders>
            <w:vAlign w:val="center"/>
          </w:tcPr>
          <w:p w:rsidR="00C45991" w:rsidRPr="006C22B5" w:rsidRDefault="00C45991" w:rsidP="00C45991">
            <w:pPr>
              <w:widowControl/>
              <w:jc w:val="center"/>
              <w:rPr>
                <w:rFonts w:ascii="Times New Roman" w:eastAsia="Times New Roman" w:hAnsi="Times New Roman" w:cs="Times New Roman"/>
                <w:sz w:val="24"/>
                <w:szCs w:val="24"/>
                <w:lang w:val="ru-RU" w:eastAsia="ru-RU"/>
              </w:rPr>
            </w:pPr>
          </w:p>
          <w:p w:rsidR="00C45991" w:rsidRPr="006C22B5" w:rsidRDefault="00C45991" w:rsidP="00C45991">
            <w:pPr>
              <w:widowControl/>
              <w:jc w:val="center"/>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lastRenderedPageBreak/>
              <w:t>2,1 км</w:t>
            </w:r>
          </w:p>
          <w:p w:rsidR="00C45991" w:rsidRPr="006C22B5" w:rsidRDefault="00C45991" w:rsidP="00C45991">
            <w:pPr>
              <w:widowControl/>
              <w:jc w:val="center"/>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1,1 км</w:t>
            </w:r>
          </w:p>
        </w:tc>
        <w:tc>
          <w:tcPr>
            <w:tcW w:w="3402" w:type="dxa"/>
            <w:tcBorders>
              <w:top w:val="single" w:sz="4" w:space="0" w:color="auto"/>
              <w:left w:val="single" w:sz="4" w:space="0" w:color="auto"/>
              <w:bottom w:val="single" w:sz="4" w:space="0" w:color="auto"/>
              <w:right w:val="single" w:sz="4" w:space="0" w:color="auto"/>
            </w:tcBorders>
            <w:vAlign w:val="center"/>
          </w:tcPr>
          <w:p w:rsidR="00C45991" w:rsidRPr="006C22B5" w:rsidRDefault="00C45991" w:rsidP="00C45991">
            <w:pPr>
              <w:widowControl/>
              <w:rPr>
                <w:rFonts w:ascii="Times New Roman" w:eastAsia="Times New Roman" w:hAnsi="Times New Roman" w:cs="Times New Roman"/>
                <w:sz w:val="24"/>
                <w:szCs w:val="24"/>
                <w:lang w:val="ru-RU" w:eastAsia="ru-RU"/>
              </w:rPr>
            </w:pPr>
          </w:p>
        </w:tc>
      </w:tr>
    </w:tbl>
    <w:p w:rsidR="00C45991" w:rsidRPr="006C22B5" w:rsidRDefault="00C45991" w:rsidP="00C45991">
      <w:pPr>
        <w:tabs>
          <w:tab w:val="left" w:pos="8280"/>
          <w:tab w:val="right" w:pos="9355"/>
        </w:tabs>
        <w:jc w:val="right"/>
        <w:rPr>
          <w:rFonts w:ascii="Times New Roman" w:eastAsia="Calibri" w:hAnsi="Times New Roman" w:cs="Times New Roman"/>
          <w:sz w:val="28"/>
          <w:szCs w:val="28"/>
          <w:lang w:val="ru-RU"/>
        </w:rPr>
      </w:pPr>
    </w:p>
    <w:p w:rsidR="00C45991" w:rsidRPr="006C22B5" w:rsidRDefault="00C45991" w:rsidP="00C45991">
      <w:pPr>
        <w:tabs>
          <w:tab w:val="left" w:pos="8280"/>
          <w:tab w:val="right" w:pos="9355"/>
        </w:tabs>
        <w:jc w:val="right"/>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 xml:space="preserve">Таблица </w:t>
      </w:r>
      <w:r w:rsidR="00C81304" w:rsidRPr="006C22B5">
        <w:rPr>
          <w:rFonts w:ascii="Times New Roman" w:eastAsia="Calibri" w:hAnsi="Times New Roman" w:cs="Times New Roman"/>
          <w:sz w:val="28"/>
          <w:szCs w:val="28"/>
        </w:rPr>
        <w:fldChar w:fldCharType="begin"/>
      </w:r>
      <w:r w:rsidRPr="006C22B5">
        <w:rPr>
          <w:rFonts w:ascii="Times New Roman" w:eastAsia="Calibri" w:hAnsi="Times New Roman" w:cs="Times New Roman"/>
          <w:sz w:val="28"/>
          <w:szCs w:val="28"/>
          <w:lang w:val="ru-RU"/>
        </w:rPr>
        <w:instrText xml:space="preserve"> </w:instrText>
      </w:r>
      <w:r w:rsidRPr="006C22B5">
        <w:rPr>
          <w:rFonts w:ascii="Times New Roman" w:eastAsia="Calibri" w:hAnsi="Times New Roman" w:cs="Times New Roman"/>
          <w:sz w:val="28"/>
          <w:szCs w:val="28"/>
        </w:rPr>
        <w:instrText>SEQ</w:instrText>
      </w:r>
      <w:r w:rsidRPr="006C22B5">
        <w:rPr>
          <w:rFonts w:ascii="Times New Roman" w:eastAsia="Calibri" w:hAnsi="Times New Roman" w:cs="Times New Roman"/>
          <w:sz w:val="28"/>
          <w:szCs w:val="28"/>
          <w:lang w:val="ru-RU"/>
        </w:rPr>
        <w:instrText xml:space="preserve"> Таблица \* </w:instrText>
      </w:r>
      <w:r w:rsidRPr="006C22B5">
        <w:rPr>
          <w:rFonts w:ascii="Times New Roman" w:eastAsia="Calibri" w:hAnsi="Times New Roman" w:cs="Times New Roman"/>
          <w:sz w:val="28"/>
          <w:szCs w:val="28"/>
        </w:rPr>
        <w:instrText>ARABIC</w:instrText>
      </w:r>
      <w:r w:rsidRPr="006C22B5">
        <w:rPr>
          <w:rFonts w:ascii="Times New Roman" w:eastAsia="Calibri" w:hAnsi="Times New Roman" w:cs="Times New Roman"/>
          <w:sz w:val="28"/>
          <w:szCs w:val="28"/>
          <w:lang w:val="ru-RU"/>
        </w:rPr>
        <w:instrText xml:space="preserve"> </w:instrText>
      </w:r>
      <w:r w:rsidR="00C81304" w:rsidRPr="006C22B5">
        <w:rPr>
          <w:rFonts w:ascii="Times New Roman" w:eastAsia="Calibri" w:hAnsi="Times New Roman" w:cs="Times New Roman"/>
          <w:sz w:val="28"/>
          <w:szCs w:val="28"/>
        </w:rPr>
        <w:fldChar w:fldCharType="separate"/>
      </w:r>
      <w:r w:rsidR="0088365D" w:rsidRPr="006C22B5">
        <w:rPr>
          <w:rFonts w:ascii="Times New Roman" w:eastAsia="Calibri" w:hAnsi="Times New Roman" w:cs="Times New Roman"/>
          <w:noProof/>
          <w:sz w:val="28"/>
          <w:szCs w:val="28"/>
        </w:rPr>
        <w:t>9</w:t>
      </w:r>
      <w:r w:rsidR="00C81304" w:rsidRPr="006C22B5">
        <w:rPr>
          <w:rFonts w:ascii="Times New Roman" w:eastAsia="Calibri" w:hAnsi="Times New Roman" w:cs="Times New Roman"/>
          <w:noProof/>
          <w:sz w:val="28"/>
          <w:szCs w:val="28"/>
        </w:rPr>
        <w:fldChar w:fldCharType="end"/>
      </w:r>
    </w:p>
    <w:p w:rsidR="00C45991" w:rsidRPr="006C22B5" w:rsidRDefault="00C45991" w:rsidP="00C45991">
      <w:pPr>
        <w:spacing w:after="240"/>
        <w:jc w:val="center"/>
        <w:rPr>
          <w:rFonts w:ascii="Times New Roman" w:eastAsia="Times New Roman" w:hAnsi="Times New Roman" w:cs="Times New Roman"/>
          <w:sz w:val="28"/>
          <w:szCs w:val="28"/>
          <w:lang w:val="ru-RU"/>
        </w:rPr>
      </w:pPr>
      <w:r w:rsidRPr="006C22B5">
        <w:rPr>
          <w:rFonts w:ascii="Times New Roman" w:eastAsia="Times New Roman" w:hAnsi="Times New Roman" w:cs="Times New Roman"/>
          <w:sz w:val="28"/>
          <w:szCs w:val="28"/>
          <w:lang w:val="ru-RU"/>
        </w:rPr>
        <w:t>Пропускная способность электрических сетей по центрам питания, 2022 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1"/>
        <w:gridCol w:w="1908"/>
        <w:gridCol w:w="2697"/>
        <w:gridCol w:w="1906"/>
      </w:tblGrid>
      <w:tr w:rsidR="00C45991" w:rsidRPr="006C22B5" w:rsidTr="00C45991">
        <w:trPr>
          <w:trHeight w:val="57"/>
          <w:jc w:val="center"/>
        </w:trPr>
        <w:tc>
          <w:tcPr>
            <w:tcW w:w="1911" w:type="dxa"/>
            <w:tcBorders>
              <w:top w:val="single" w:sz="4" w:space="0" w:color="auto"/>
              <w:left w:val="single" w:sz="4" w:space="0" w:color="auto"/>
              <w:bottom w:val="single" w:sz="4" w:space="0" w:color="auto"/>
              <w:right w:val="single" w:sz="4" w:space="0" w:color="auto"/>
            </w:tcBorders>
            <w:vAlign w:val="center"/>
            <w:hideMark/>
          </w:tcPr>
          <w:p w:rsidR="00C45991" w:rsidRPr="006C22B5" w:rsidRDefault="00C45991" w:rsidP="00C45991">
            <w:pPr>
              <w:widowControl/>
              <w:jc w:val="center"/>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lang w:val="ru-RU" w:eastAsia="ru-RU"/>
              </w:rPr>
              <w:t>Наименование ПС</w:t>
            </w:r>
          </w:p>
        </w:tc>
        <w:tc>
          <w:tcPr>
            <w:tcW w:w="1908" w:type="dxa"/>
            <w:tcBorders>
              <w:top w:val="single" w:sz="4" w:space="0" w:color="auto"/>
              <w:left w:val="single" w:sz="4" w:space="0" w:color="auto"/>
              <w:bottom w:val="single" w:sz="4" w:space="0" w:color="auto"/>
              <w:right w:val="single" w:sz="4" w:space="0" w:color="auto"/>
            </w:tcBorders>
            <w:vAlign w:val="center"/>
            <w:hideMark/>
          </w:tcPr>
          <w:p w:rsidR="00C45991" w:rsidRPr="006C22B5" w:rsidRDefault="00C45991" w:rsidP="00C45991">
            <w:pPr>
              <w:widowControl/>
              <w:jc w:val="center"/>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lang w:val="ru-RU" w:eastAsia="ru-RU"/>
              </w:rPr>
              <w:t>Класс напряжения, кВ</w:t>
            </w:r>
          </w:p>
        </w:tc>
        <w:tc>
          <w:tcPr>
            <w:tcW w:w="2697" w:type="dxa"/>
            <w:tcBorders>
              <w:top w:val="single" w:sz="4" w:space="0" w:color="auto"/>
              <w:left w:val="single" w:sz="4" w:space="0" w:color="auto"/>
              <w:bottom w:val="single" w:sz="4" w:space="0" w:color="auto"/>
              <w:right w:val="single" w:sz="4" w:space="0" w:color="auto"/>
            </w:tcBorders>
            <w:vAlign w:val="center"/>
            <w:hideMark/>
          </w:tcPr>
          <w:p w:rsidR="00C45991" w:rsidRPr="006C22B5" w:rsidRDefault="00C45991" w:rsidP="00C45991">
            <w:pPr>
              <w:widowControl/>
              <w:jc w:val="center"/>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lang w:val="ru-RU" w:eastAsia="ru-RU"/>
              </w:rPr>
              <w:t>Количество и мощность трансформаторов, мВа</w:t>
            </w:r>
          </w:p>
        </w:tc>
        <w:tc>
          <w:tcPr>
            <w:tcW w:w="1906" w:type="dxa"/>
            <w:tcBorders>
              <w:top w:val="single" w:sz="4" w:space="0" w:color="auto"/>
              <w:left w:val="single" w:sz="4" w:space="0" w:color="auto"/>
              <w:bottom w:val="single" w:sz="4" w:space="0" w:color="auto"/>
              <w:right w:val="single" w:sz="4" w:space="0" w:color="auto"/>
            </w:tcBorders>
            <w:vAlign w:val="center"/>
            <w:hideMark/>
          </w:tcPr>
          <w:p w:rsidR="00C45991" w:rsidRPr="006C22B5" w:rsidRDefault="00C45991" w:rsidP="00C45991">
            <w:pPr>
              <w:widowControl/>
              <w:jc w:val="center"/>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lang w:val="ru-RU" w:eastAsia="ru-RU"/>
              </w:rPr>
              <w:t>Объём свободной мощности, мВт</w:t>
            </w:r>
          </w:p>
        </w:tc>
      </w:tr>
      <w:tr w:rsidR="00C45991" w:rsidRPr="006C22B5" w:rsidTr="00C45991">
        <w:trPr>
          <w:trHeight w:val="57"/>
          <w:jc w:val="center"/>
        </w:trPr>
        <w:tc>
          <w:tcPr>
            <w:tcW w:w="1911" w:type="dxa"/>
            <w:tcBorders>
              <w:top w:val="single" w:sz="4" w:space="0" w:color="auto"/>
              <w:left w:val="single" w:sz="4" w:space="0" w:color="auto"/>
              <w:bottom w:val="single" w:sz="4" w:space="0" w:color="auto"/>
              <w:right w:val="single" w:sz="4" w:space="0" w:color="auto"/>
            </w:tcBorders>
            <w:vAlign w:val="center"/>
            <w:hideMark/>
          </w:tcPr>
          <w:p w:rsidR="00C45991" w:rsidRPr="006C22B5" w:rsidRDefault="00C45991" w:rsidP="00C45991">
            <w:pPr>
              <w:widowControl/>
              <w:spacing w:before="100" w:beforeAutospacing="1" w:after="100" w:afterAutospacing="1"/>
              <w:rPr>
                <w:rFonts w:ascii="Times New Roman" w:eastAsia="Times New Roman" w:hAnsi="Times New Roman" w:cs="Times New Roman"/>
                <w:snapToGrid w:val="0"/>
                <w:sz w:val="24"/>
                <w:szCs w:val="24"/>
                <w:lang w:val="ru-RU" w:eastAsia="ru-RU"/>
              </w:rPr>
            </w:pPr>
            <w:r w:rsidRPr="006C22B5">
              <w:rPr>
                <w:rFonts w:ascii="Times New Roman" w:eastAsia="Times New Roman" w:hAnsi="Times New Roman" w:cs="Times New Roman"/>
                <w:snapToGrid w:val="0"/>
                <w:sz w:val="24"/>
                <w:szCs w:val="24"/>
                <w:lang w:val="ru-RU" w:eastAsia="ru-RU"/>
              </w:rPr>
              <w:t>ЛЭП 10</w:t>
            </w:r>
          </w:p>
        </w:tc>
        <w:tc>
          <w:tcPr>
            <w:tcW w:w="1908" w:type="dxa"/>
            <w:tcBorders>
              <w:top w:val="single" w:sz="4" w:space="0" w:color="auto"/>
              <w:left w:val="single" w:sz="4" w:space="0" w:color="auto"/>
              <w:bottom w:val="single" w:sz="4" w:space="0" w:color="auto"/>
              <w:right w:val="single" w:sz="4" w:space="0" w:color="auto"/>
            </w:tcBorders>
            <w:vAlign w:val="center"/>
            <w:hideMark/>
          </w:tcPr>
          <w:p w:rsidR="00C45991" w:rsidRPr="006C22B5" w:rsidRDefault="00C45991" w:rsidP="00C45991">
            <w:pPr>
              <w:widowControl/>
              <w:rPr>
                <w:rFonts w:ascii="Times New Roman" w:eastAsia="Times New Roman" w:hAnsi="Times New Roman" w:cs="Times New Roman"/>
                <w:bCs/>
                <w:sz w:val="24"/>
                <w:szCs w:val="24"/>
                <w:lang w:val="ru-RU" w:eastAsia="ru-RU"/>
              </w:rPr>
            </w:pPr>
            <w:r w:rsidRPr="006C22B5">
              <w:rPr>
                <w:rFonts w:ascii="Times New Roman" w:eastAsia="Times New Roman" w:hAnsi="Times New Roman" w:cs="Times New Roman"/>
                <w:bCs/>
                <w:sz w:val="24"/>
                <w:szCs w:val="24"/>
                <w:lang w:val="ru-RU" w:eastAsia="ru-RU"/>
              </w:rPr>
              <w:t>СН - 10 кВ</w:t>
            </w:r>
          </w:p>
        </w:tc>
        <w:tc>
          <w:tcPr>
            <w:tcW w:w="2697" w:type="dxa"/>
            <w:vMerge w:val="restart"/>
            <w:tcBorders>
              <w:top w:val="single" w:sz="4" w:space="0" w:color="auto"/>
              <w:left w:val="single" w:sz="4" w:space="0" w:color="auto"/>
              <w:bottom w:val="single" w:sz="4" w:space="0" w:color="auto"/>
              <w:right w:val="single" w:sz="4" w:space="0" w:color="auto"/>
            </w:tcBorders>
            <w:vAlign w:val="center"/>
            <w:hideMark/>
          </w:tcPr>
          <w:p w:rsidR="00C45991" w:rsidRPr="006C22B5" w:rsidRDefault="00C45991" w:rsidP="00C45991">
            <w:pPr>
              <w:widowControl/>
              <w:jc w:val="center"/>
              <w:rPr>
                <w:rFonts w:ascii="Times New Roman" w:eastAsia="Times New Roman" w:hAnsi="Times New Roman" w:cs="Times New Roman"/>
                <w:bCs/>
                <w:sz w:val="24"/>
                <w:szCs w:val="24"/>
                <w:lang w:val="ru-RU" w:eastAsia="ru-RU"/>
              </w:rPr>
            </w:pPr>
            <w:r w:rsidRPr="006C22B5">
              <w:rPr>
                <w:rFonts w:ascii="Times New Roman" w:eastAsia="Times New Roman" w:hAnsi="Times New Roman" w:cs="Times New Roman"/>
                <w:bCs/>
                <w:sz w:val="24"/>
                <w:szCs w:val="24"/>
                <w:lang w:val="ru-RU" w:eastAsia="ru-RU"/>
              </w:rPr>
              <w:t>ТП-1 – 1,6 мВа</w:t>
            </w:r>
          </w:p>
          <w:p w:rsidR="00C45991" w:rsidRPr="006C22B5" w:rsidRDefault="00C45991" w:rsidP="00C45991">
            <w:pPr>
              <w:widowControl/>
              <w:jc w:val="center"/>
              <w:rPr>
                <w:rFonts w:ascii="Times New Roman" w:eastAsia="Times New Roman" w:hAnsi="Times New Roman" w:cs="Times New Roman"/>
                <w:bCs/>
                <w:sz w:val="24"/>
                <w:szCs w:val="24"/>
                <w:lang w:val="ru-RU" w:eastAsia="ru-RU"/>
              </w:rPr>
            </w:pPr>
            <w:r w:rsidRPr="006C22B5">
              <w:rPr>
                <w:rFonts w:ascii="Times New Roman" w:eastAsia="Times New Roman" w:hAnsi="Times New Roman" w:cs="Times New Roman"/>
                <w:bCs/>
                <w:sz w:val="24"/>
                <w:szCs w:val="24"/>
                <w:lang w:val="ru-RU" w:eastAsia="ru-RU"/>
              </w:rPr>
              <w:t>ТП-2 – 2×1,6 мВа</w:t>
            </w:r>
          </w:p>
          <w:p w:rsidR="00C45991" w:rsidRPr="006C22B5" w:rsidRDefault="00C45991" w:rsidP="00C45991">
            <w:pPr>
              <w:widowControl/>
              <w:jc w:val="center"/>
              <w:rPr>
                <w:rFonts w:ascii="Times New Roman" w:eastAsia="Times New Roman" w:hAnsi="Times New Roman" w:cs="Times New Roman"/>
                <w:bCs/>
                <w:sz w:val="24"/>
                <w:szCs w:val="24"/>
                <w:lang w:val="ru-RU" w:eastAsia="ru-RU"/>
              </w:rPr>
            </w:pPr>
            <w:r w:rsidRPr="006C22B5">
              <w:rPr>
                <w:rFonts w:ascii="Times New Roman" w:eastAsia="Times New Roman" w:hAnsi="Times New Roman" w:cs="Times New Roman"/>
                <w:bCs/>
                <w:sz w:val="24"/>
                <w:szCs w:val="24"/>
                <w:lang w:val="ru-RU" w:eastAsia="ru-RU"/>
              </w:rPr>
              <w:t>ТП-4 – 0,4 мВа</w:t>
            </w:r>
          </w:p>
          <w:p w:rsidR="00C45991" w:rsidRPr="006C22B5" w:rsidRDefault="00C45991" w:rsidP="00C45991">
            <w:pPr>
              <w:widowControl/>
              <w:jc w:val="center"/>
              <w:rPr>
                <w:rFonts w:ascii="Times New Roman" w:eastAsia="Times New Roman" w:hAnsi="Times New Roman" w:cs="Times New Roman"/>
                <w:bCs/>
                <w:sz w:val="24"/>
                <w:szCs w:val="24"/>
                <w:lang w:val="ru-RU" w:eastAsia="ru-RU"/>
              </w:rPr>
            </w:pPr>
            <w:r w:rsidRPr="006C22B5">
              <w:rPr>
                <w:rFonts w:ascii="Times New Roman" w:eastAsia="Times New Roman" w:hAnsi="Times New Roman" w:cs="Times New Roman"/>
                <w:bCs/>
                <w:sz w:val="24"/>
                <w:szCs w:val="24"/>
                <w:lang w:val="ru-RU" w:eastAsia="ru-RU"/>
              </w:rPr>
              <w:t>ТП-5 – 0,4мВа</w:t>
            </w:r>
          </w:p>
          <w:p w:rsidR="00C45991" w:rsidRPr="006C22B5" w:rsidRDefault="00C45991" w:rsidP="00C45991">
            <w:pPr>
              <w:widowControl/>
              <w:jc w:val="center"/>
              <w:rPr>
                <w:rFonts w:ascii="Times New Roman" w:eastAsia="Times New Roman" w:hAnsi="Times New Roman" w:cs="Times New Roman"/>
                <w:bCs/>
                <w:sz w:val="24"/>
                <w:szCs w:val="24"/>
                <w:lang w:val="ru-RU" w:eastAsia="ru-RU"/>
              </w:rPr>
            </w:pPr>
            <w:r w:rsidRPr="006C22B5">
              <w:rPr>
                <w:rFonts w:ascii="Times New Roman" w:eastAsia="Times New Roman" w:hAnsi="Times New Roman" w:cs="Times New Roman"/>
                <w:bCs/>
                <w:sz w:val="24"/>
                <w:szCs w:val="24"/>
                <w:lang w:val="ru-RU" w:eastAsia="ru-RU"/>
              </w:rPr>
              <w:t>ТП-6 – 2×1,6 мВа</w:t>
            </w:r>
          </w:p>
          <w:p w:rsidR="00C45991" w:rsidRPr="006C22B5" w:rsidRDefault="00C45991" w:rsidP="00C45991">
            <w:pPr>
              <w:widowControl/>
              <w:jc w:val="center"/>
              <w:rPr>
                <w:rFonts w:ascii="Times New Roman" w:eastAsia="Times New Roman" w:hAnsi="Times New Roman" w:cs="Times New Roman"/>
                <w:bCs/>
                <w:sz w:val="24"/>
                <w:szCs w:val="24"/>
                <w:lang w:val="ru-RU" w:eastAsia="ru-RU"/>
              </w:rPr>
            </w:pPr>
            <w:r w:rsidRPr="006C22B5">
              <w:rPr>
                <w:rFonts w:ascii="Times New Roman" w:eastAsia="Times New Roman" w:hAnsi="Times New Roman" w:cs="Times New Roman"/>
                <w:bCs/>
                <w:sz w:val="24"/>
                <w:szCs w:val="24"/>
                <w:lang w:val="ru-RU" w:eastAsia="ru-RU"/>
              </w:rPr>
              <w:t>ТП-7 – 1 мВа</w:t>
            </w:r>
          </w:p>
        </w:tc>
        <w:tc>
          <w:tcPr>
            <w:tcW w:w="1906" w:type="dxa"/>
            <w:vMerge w:val="restart"/>
            <w:tcBorders>
              <w:top w:val="single" w:sz="4" w:space="0" w:color="auto"/>
              <w:left w:val="single" w:sz="4" w:space="0" w:color="auto"/>
              <w:bottom w:val="single" w:sz="4" w:space="0" w:color="auto"/>
              <w:right w:val="single" w:sz="4" w:space="0" w:color="auto"/>
            </w:tcBorders>
            <w:vAlign w:val="center"/>
            <w:hideMark/>
          </w:tcPr>
          <w:p w:rsidR="00C45991" w:rsidRPr="006C22B5" w:rsidRDefault="00C45991" w:rsidP="00C45991">
            <w:pPr>
              <w:widowControl/>
              <w:jc w:val="center"/>
              <w:rPr>
                <w:rFonts w:ascii="Times New Roman" w:eastAsia="Times New Roman" w:hAnsi="Times New Roman" w:cs="Times New Roman"/>
                <w:bCs/>
                <w:sz w:val="24"/>
                <w:szCs w:val="24"/>
                <w:lang w:val="ru-RU" w:eastAsia="ru-RU"/>
              </w:rPr>
            </w:pPr>
            <w:r w:rsidRPr="006C22B5">
              <w:rPr>
                <w:rFonts w:ascii="Times New Roman" w:eastAsia="Times New Roman" w:hAnsi="Times New Roman" w:cs="Times New Roman"/>
                <w:bCs/>
                <w:sz w:val="24"/>
                <w:szCs w:val="24"/>
                <w:lang w:val="ru-RU" w:eastAsia="ru-RU"/>
              </w:rPr>
              <w:t>0</w:t>
            </w:r>
          </w:p>
        </w:tc>
      </w:tr>
      <w:tr w:rsidR="00C45991" w:rsidRPr="006C22B5" w:rsidTr="00C45991">
        <w:trPr>
          <w:trHeight w:val="57"/>
          <w:jc w:val="center"/>
        </w:trPr>
        <w:tc>
          <w:tcPr>
            <w:tcW w:w="1911" w:type="dxa"/>
            <w:tcBorders>
              <w:top w:val="single" w:sz="4" w:space="0" w:color="auto"/>
              <w:left w:val="single" w:sz="4" w:space="0" w:color="auto"/>
              <w:bottom w:val="single" w:sz="4" w:space="0" w:color="auto"/>
              <w:right w:val="single" w:sz="4" w:space="0" w:color="auto"/>
            </w:tcBorders>
            <w:vAlign w:val="center"/>
            <w:hideMark/>
          </w:tcPr>
          <w:p w:rsidR="00C45991" w:rsidRPr="006C22B5" w:rsidRDefault="00C45991" w:rsidP="00C45991">
            <w:pPr>
              <w:widowControl/>
              <w:spacing w:before="100" w:beforeAutospacing="1" w:after="100" w:afterAutospacing="1"/>
              <w:rPr>
                <w:rFonts w:ascii="Times New Roman" w:eastAsia="Times New Roman" w:hAnsi="Times New Roman" w:cs="Times New Roman"/>
                <w:snapToGrid w:val="0"/>
                <w:sz w:val="24"/>
                <w:szCs w:val="24"/>
                <w:lang w:val="ru-RU" w:eastAsia="ru-RU"/>
              </w:rPr>
            </w:pPr>
            <w:r w:rsidRPr="006C22B5">
              <w:rPr>
                <w:rFonts w:ascii="Times New Roman" w:eastAsia="Times New Roman" w:hAnsi="Times New Roman" w:cs="Times New Roman"/>
                <w:snapToGrid w:val="0"/>
                <w:sz w:val="24"/>
                <w:szCs w:val="24"/>
                <w:lang w:val="ru-RU" w:eastAsia="ru-RU"/>
              </w:rPr>
              <w:t>ЛЭП 0,4</w:t>
            </w:r>
          </w:p>
        </w:tc>
        <w:tc>
          <w:tcPr>
            <w:tcW w:w="1908" w:type="dxa"/>
            <w:tcBorders>
              <w:top w:val="single" w:sz="4" w:space="0" w:color="auto"/>
              <w:left w:val="single" w:sz="4" w:space="0" w:color="auto"/>
              <w:bottom w:val="single" w:sz="4" w:space="0" w:color="auto"/>
              <w:right w:val="single" w:sz="4" w:space="0" w:color="auto"/>
            </w:tcBorders>
            <w:vAlign w:val="center"/>
            <w:hideMark/>
          </w:tcPr>
          <w:p w:rsidR="00C45991" w:rsidRPr="006C22B5" w:rsidRDefault="00C45991" w:rsidP="00C45991">
            <w:pPr>
              <w:widowControl/>
              <w:rPr>
                <w:rFonts w:ascii="Times New Roman" w:eastAsia="Times New Roman" w:hAnsi="Times New Roman" w:cs="Times New Roman"/>
                <w:bCs/>
                <w:sz w:val="24"/>
                <w:szCs w:val="24"/>
                <w:lang w:val="ru-RU" w:eastAsia="ru-RU"/>
              </w:rPr>
            </w:pPr>
            <w:r w:rsidRPr="006C22B5">
              <w:rPr>
                <w:rFonts w:ascii="Times New Roman" w:eastAsia="Times New Roman" w:hAnsi="Times New Roman" w:cs="Times New Roman"/>
                <w:bCs/>
                <w:sz w:val="24"/>
                <w:szCs w:val="24"/>
                <w:lang w:val="ru-RU" w:eastAsia="ru-RU"/>
              </w:rPr>
              <w:t>НН - 0,4 кВ</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45991" w:rsidRPr="006C22B5" w:rsidRDefault="00C45991" w:rsidP="00C45991">
            <w:pPr>
              <w:widowControl/>
              <w:rPr>
                <w:rFonts w:ascii="Times New Roman" w:eastAsia="Times New Roman" w:hAnsi="Times New Roman" w:cs="Times New Roman"/>
                <w:bCs/>
                <w:sz w:val="24"/>
                <w:szCs w:val="24"/>
                <w:lang w:val="ru-RU"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45991" w:rsidRPr="006C22B5" w:rsidRDefault="00C45991" w:rsidP="00C45991">
            <w:pPr>
              <w:widowControl/>
              <w:rPr>
                <w:rFonts w:ascii="Times New Roman" w:eastAsia="Times New Roman" w:hAnsi="Times New Roman" w:cs="Times New Roman"/>
                <w:bCs/>
                <w:sz w:val="24"/>
                <w:szCs w:val="24"/>
                <w:lang w:val="ru-RU" w:eastAsia="ru-RU"/>
              </w:rPr>
            </w:pPr>
          </w:p>
        </w:tc>
      </w:tr>
    </w:tbl>
    <w:p w:rsidR="00C45991" w:rsidRPr="006C22B5" w:rsidRDefault="00C45991" w:rsidP="00C45991">
      <w:pPr>
        <w:widowControl/>
        <w:ind w:firstLine="567"/>
        <w:jc w:val="both"/>
        <w:rPr>
          <w:rFonts w:ascii="Times New Roman" w:eastAsia="Times New Roman" w:hAnsi="Times New Roman" w:cs="Times New Roman"/>
          <w:sz w:val="28"/>
          <w:szCs w:val="28"/>
          <w:lang w:val="ru-RU"/>
        </w:rPr>
      </w:pPr>
    </w:p>
    <w:p w:rsidR="00C45991" w:rsidRPr="006C22B5" w:rsidRDefault="00C45991" w:rsidP="00C45991">
      <w:pPr>
        <w:widowControl/>
        <w:ind w:firstLine="567"/>
        <w:jc w:val="both"/>
        <w:rPr>
          <w:rFonts w:ascii="Times New Roman" w:eastAsia="Times New Roman" w:hAnsi="Times New Roman" w:cs="Times New Roman"/>
          <w:sz w:val="28"/>
          <w:szCs w:val="28"/>
          <w:lang w:val="ru-RU"/>
        </w:rPr>
      </w:pPr>
      <w:r w:rsidRPr="006C22B5">
        <w:rPr>
          <w:rFonts w:ascii="Times New Roman" w:eastAsia="Times New Roman" w:hAnsi="Times New Roman" w:cs="Times New Roman"/>
          <w:sz w:val="28"/>
          <w:szCs w:val="28"/>
          <w:lang w:val="ru-RU"/>
        </w:rPr>
        <w:t xml:space="preserve">В целом по электросетевому хозяйству района отмечается износ силового оборудования дизельных электростанций, трансформаторных подстанций, электрических сетей напряжением 0,4-10(6) кВ. </w:t>
      </w:r>
    </w:p>
    <w:p w:rsidR="00C45991" w:rsidRPr="006C22B5" w:rsidRDefault="00C45991" w:rsidP="00C45991">
      <w:pPr>
        <w:tabs>
          <w:tab w:val="left" w:pos="8280"/>
          <w:tab w:val="right" w:pos="9355"/>
        </w:tabs>
        <w:jc w:val="right"/>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 xml:space="preserve">Таблица </w:t>
      </w:r>
      <w:r w:rsidR="00C81304" w:rsidRPr="006C22B5">
        <w:rPr>
          <w:rFonts w:ascii="Times New Roman" w:eastAsia="Calibri" w:hAnsi="Times New Roman" w:cs="Times New Roman"/>
          <w:sz w:val="28"/>
          <w:szCs w:val="28"/>
        </w:rPr>
        <w:fldChar w:fldCharType="begin"/>
      </w:r>
      <w:r w:rsidRPr="006C22B5">
        <w:rPr>
          <w:rFonts w:ascii="Times New Roman" w:eastAsia="Calibri" w:hAnsi="Times New Roman" w:cs="Times New Roman"/>
          <w:sz w:val="28"/>
          <w:szCs w:val="28"/>
          <w:lang w:val="ru-RU"/>
        </w:rPr>
        <w:instrText xml:space="preserve"> </w:instrText>
      </w:r>
      <w:r w:rsidRPr="006C22B5">
        <w:rPr>
          <w:rFonts w:ascii="Times New Roman" w:eastAsia="Calibri" w:hAnsi="Times New Roman" w:cs="Times New Roman"/>
          <w:sz w:val="28"/>
          <w:szCs w:val="28"/>
        </w:rPr>
        <w:instrText>SEQ</w:instrText>
      </w:r>
      <w:r w:rsidRPr="006C22B5">
        <w:rPr>
          <w:rFonts w:ascii="Times New Roman" w:eastAsia="Calibri" w:hAnsi="Times New Roman" w:cs="Times New Roman"/>
          <w:sz w:val="28"/>
          <w:szCs w:val="28"/>
          <w:lang w:val="ru-RU"/>
        </w:rPr>
        <w:instrText xml:space="preserve"> Таблица \* </w:instrText>
      </w:r>
      <w:r w:rsidRPr="006C22B5">
        <w:rPr>
          <w:rFonts w:ascii="Times New Roman" w:eastAsia="Calibri" w:hAnsi="Times New Roman" w:cs="Times New Roman"/>
          <w:sz w:val="28"/>
          <w:szCs w:val="28"/>
        </w:rPr>
        <w:instrText>ARABIC</w:instrText>
      </w:r>
      <w:r w:rsidRPr="006C22B5">
        <w:rPr>
          <w:rFonts w:ascii="Times New Roman" w:eastAsia="Calibri" w:hAnsi="Times New Roman" w:cs="Times New Roman"/>
          <w:sz w:val="28"/>
          <w:szCs w:val="28"/>
          <w:lang w:val="ru-RU"/>
        </w:rPr>
        <w:instrText xml:space="preserve"> </w:instrText>
      </w:r>
      <w:r w:rsidR="00C81304" w:rsidRPr="006C22B5">
        <w:rPr>
          <w:rFonts w:ascii="Times New Roman" w:eastAsia="Calibri" w:hAnsi="Times New Roman" w:cs="Times New Roman"/>
          <w:sz w:val="28"/>
          <w:szCs w:val="28"/>
        </w:rPr>
        <w:fldChar w:fldCharType="separate"/>
      </w:r>
      <w:r w:rsidR="0088365D" w:rsidRPr="006C22B5">
        <w:rPr>
          <w:rFonts w:ascii="Times New Roman" w:eastAsia="Calibri" w:hAnsi="Times New Roman" w:cs="Times New Roman"/>
          <w:noProof/>
          <w:sz w:val="28"/>
          <w:szCs w:val="28"/>
          <w:lang w:val="ru-RU"/>
        </w:rPr>
        <w:t>10</w:t>
      </w:r>
      <w:r w:rsidR="00C81304" w:rsidRPr="006C22B5">
        <w:rPr>
          <w:rFonts w:ascii="Times New Roman" w:eastAsia="Calibri" w:hAnsi="Times New Roman" w:cs="Times New Roman"/>
          <w:noProof/>
          <w:sz w:val="28"/>
          <w:szCs w:val="28"/>
        </w:rPr>
        <w:fldChar w:fldCharType="end"/>
      </w:r>
    </w:p>
    <w:p w:rsidR="00C45991" w:rsidRPr="006C22B5" w:rsidRDefault="00C45991" w:rsidP="00C45991">
      <w:pPr>
        <w:spacing w:after="240"/>
        <w:jc w:val="center"/>
        <w:rPr>
          <w:rFonts w:ascii="Times New Roman" w:eastAsia="Times New Roman" w:hAnsi="Times New Roman" w:cs="Times New Roman"/>
          <w:sz w:val="28"/>
          <w:szCs w:val="28"/>
          <w:lang w:val="ru-RU"/>
        </w:rPr>
      </w:pPr>
      <w:r w:rsidRPr="006C22B5">
        <w:rPr>
          <w:rFonts w:ascii="Times New Roman" w:eastAsia="Times New Roman" w:hAnsi="Times New Roman" w:cs="Times New Roman"/>
          <w:sz w:val="28"/>
          <w:szCs w:val="28"/>
          <w:lang w:val="ru-RU"/>
        </w:rPr>
        <w:t>Годовое потребление электроэнергии, тыс. кВт×час в границах сельского поселения «село Ивашка»</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126"/>
        <w:gridCol w:w="1531"/>
        <w:gridCol w:w="1417"/>
        <w:gridCol w:w="1558"/>
        <w:gridCol w:w="1528"/>
      </w:tblGrid>
      <w:tr w:rsidR="00C45991" w:rsidRPr="006C22B5" w:rsidTr="00C45991">
        <w:trPr>
          <w:trHeight w:val="262"/>
          <w:tblHeader/>
          <w:jc w:val="center"/>
        </w:trPr>
        <w:tc>
          <w:tcPr>
            <w:tcW w:w="2126" w:type="dxa"/>
            <w:tcBorders>
              <w:top w:val="single" w:sz="4" w:space="0" w:color="auto"/>
              <w:left w:val="single" w:sz="4" w:space="0" w:color="auto"/>
              <w:bottom w:val="single" w:sz="4" w:space="0" w:color="auto"/>
              <w:right w:val="single" w:sz="4" w:space="0" w:color="auto"/>
            </w:tcBorders>
            <w:vAlign w:val="center"/>
            <w:hideMark/>
          </w:tcPr>
          <w:p w:rsidR="00C45991" w:rsidRPr="006C22B5" w:rsidRDefault="00C45991" w:rsidP="00C45991">
            <w:pPr>
              <w:widowControl/>
              <w:autoSpaceDE w:val="0"/>
              <w:autoSpaceDN w:val="0"/>
              <w:adjustRightInd w:val="0"/>
              <w:jc w:val="center"/>
              <w:rPr>
                <w:rFonts w:ascii="Times New Roman" w:eastAsia="Times New Roman" w:hAnsi="Times New Roman" w:cs="Times New Roman"/>
                <w:bCs/>
                <w:sz w:val="24"/>
                <w:szCs w:val="24"/>
                <w:lang w:val="ru-RU" w:eastAsia="ru-RU"/>
              </w:rPr>
            </w:pPr>
            <w:r w:rsidRPr="006C22B5">
              <w:rPr>
                <w:rFonts w:ascii="Times New Roman" w:eastAsia="Calibri" w:hAnsi="Times New Roman" w:cs="Times New Roman"/>
                <w:color w:val="000000"/>
                <w:lang w:val="ru-RU"/>
              </w:rPr>
              <w:t>Населённые пункты</w:t>
            </w:r>
          </w:p>
        </w:tc>
        <w:tc>
          <w:tcPr>
            <w:tcW w:w="1531" w:type="dxa"/>
            <w:tcBorders>
              <w:top w:val="single" w:sz="4" w:space="0" w:color="auto"/>
              <w:left w:val="single" w:sz="4" w:space="0" w:color="auto"/>
              <w:bottom w:val="single" w:sz="4" w:space="0" w:color="auto"/>
              <w:right w:val="single" w:sz="4" w:space="0" w:color="auto"/>
            </w:tcBorders>
            <w:vAlign w:val="center"/>
            <w:hideMark/>
          </w:tcPr>
          <w:p w:rsidR="00C45991" w:rsidRPr="006C22B5" w:rsidRDefault="00C45991" w:rsidP="00C45991">
            <w:pPr>
              <w:widowControl/>
              <w:jc w:val="center"/>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lang w:val="ru-RU" w:eastAsia="ru-RU"/>
              </w:rPr>
              <w:t>2018</w:t>
            </w:r>
          </w:p>
        </w:tc>
        <w:tc>
          <w:tcPr>
            <w:tcW w:w="1418" w:type="dxa"/>
            <w:tcBorders>
              <w:top w:val="single" w:sz="4" w:space="0" w:color="auto"/>
              <w:left w:val="single" w:sz="4" w:space="0" w:color="auto"/>
              <w:bottom w:val="single" w:sz="4" w:space="0" w:color="auto"/>
              <w:right w:val="single" w:sz="4" w:space="0" w:color="auto"/>
            </w:tcBorders>
            <w:vAlign w:val="center"/>
            <w:hideMark/>
          </w:tcPr>
          <w:p w:rsidR="00C45991" w:rsidRPr="006C22B5" w:rsidRDefault="00C45991" w:rsidP="00C45991">
            <w:pPr>
              <w:widowControl/>
              <w:jc w:val="center"/>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lang w:val="ru-RU" w:eastAsia="ru-RU"/>
              </w:rPr>
              <w:t>2019</w:t>
            </w:r>
          </w:p>
        </w:tc>
        <w:tc>
          <w:tcPr>
            <w:tcW w:w="1559" w:type="dxa"/>
            <w:tcBorders>
              <w:top w:val="single" w:sz="4" w:space="0" w:color="auto"/>
              <w:left w:val="single" w:sz="4" w:space="0" w:color="auto"/>
              <w:bottom w:val="single" w:sz="4" w:space="0" w:color="auto"/>
              <w:right w:val="single" w:sz="4" w:space="0" w:color="auto"/>
            </w:tcBorders>
            <w:vAlign w:val="center"/>
            <w:hideMark/>
          </w:tcPr>
          <w:p w:rsidR="00C45991" w:rsidRPr="006C22B5" w:rsidRDefault="00C45991" w:rsidP="00C45991">
            <w:pPr>
              <w:widowControl/>
              <w:jc w:val="center"/>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lang w:val="ru-RU" w:eastAsia="ru-RU"/>
              </w:rPr>
              <w:t>2020</w:t>
            </w:r>
          </w:p>
        </w:tc>
        <w:tc>
          <w:tcPr>
            <w:tcW w:w="1529" w:type="dxa"/>
            <w:tcBorders>
              <w:top w:val="single" w:sz="4" w:space="0" w:color="auto"/>
              <w:left w:val="single" w:sz="4" w:space="0" w:color="auto"/>
              <w:bottom w:val="single" w:sz="4" w:space="0" w:color="auto"/>
              <w:right w:val="single" w:sz="4" w:space="0" w:color="auto"/>
            </w:tcBorders>
            <w:vAlign w:val="center"/>
            <w:hideMark/>
          </w:tcPr>
          <w:p w:rsidR="00C45991" w:rsidRPr="006C22B5" w:rsidRDefault="00C45991" w:rsidP="00C45991">
            <w:pPr>
              <w:widowControl/>
              <w:jc w:val="center"/>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lang w:val="ru-RU" w:eastAsia="ru-RU"/>
              </w:rPr>
              <w:t>2021</w:t>
            </w:r>
          </w:p>
        </w:tc>
      </w:tr>
      <w:tr w:rsidR="00C45991" w:rsidRPr="006C22B5" w:rsidTr="00C45991">
        <w:trPr>
          <w:trHeight w:val="262"/>
          <w:jc w:val="center"/>
        </w:trPr>
        <w:tc>
          <w:tcPr>
            <w:tcW w:w="2126" w:type="dxa"/>
            <w:tcBorders>
              <w:top w:val="single" w:sz="4" w:space="0" w:color="auto"/>
              <w:left w:val="single" w:sz="4" w:space="0" w:color="auto"/>
              <w:bottom w:val="single" w:sz="4" w:space="0" w:color="auto"/>
              <w:right w:val="single" w:sz="4" w:space="0" w:color="auto"/>
            </w:tcBorders>
            <w:hideMark/>
          </w:tcPr>
          <w:p w:rsidR="00C45991" w:rsidRPr="006C22B5" w:rsidRDefault="00C45991" w:rsidP="00C45991">
            <w:pPr>
              <w:widowControl/>
              <w:spacing w:before="100" w:beforeAutospacing="1" w:after="100" w:afterAutospacing="1"/>
              <w:rPr>
                <w:rFonts w:ascii="Times New Roman" w:eastAsia="Times New Roman" w:hAnsi="Times New Roman" w:cs="Times New Roman"/>
                <w:snapToGrid w:val="0"/>
                <w:color w:val="000000"/>
                <w:sz w:val="24"/>
                <w:szCs w:val="24"/>
                <w:lang w:val="ru-RU" w:eastAsia="ru-RU"/>
              </w:rPr>
            </w:pPr>
            <w:r w:rsidRPr="006C22B5">
              <w:rPr>
                <w:rFonts w:ascii="Times New Roman" w:eastAsia="Times New Roman" w:hAnsi="Times New Roman" w:cs="Times New Roman"/>
                <w:snapToGrid w:val="0"/>
                <w:color w:val="000000"/>
                <w:sz w:val="24"/>
                <w:szCs w:val="24"/>
                <w:lang w:val="ru-RU" w:eastAsia="ru-RU"/>
              </w:rPr>
              <w:t>с. Ивашка</w:t>
            </w:r>
          </w:p>
        </w:tc>
        <w:tc>
          <w:tcPr>
            <w:tcW w:w="1531" w:type="dxa"/>
            <w:tcBorders>
              <w:top w:val="single" w:sz="4" w:space="0" w:color="auto"/>
              <w:left w:val="single" w:sz="4" w:space="0" w:color="auto"/>
              <w:bottom w:val="single" w:sz="4" w:space="0" w:color="auto"/>
              <w:right w:val="single" w:sz="4" w:space="0" w:color="auto"/>
            </w:tcBorders>
            <w:vAlign w:val="center"/>
            <w:hideMark/>
          </w:tcPr>
          <w:p w:rsidR="00C45991" w:rsidRPr="006C22B5" w:rsidRDefault="00C45991" w:rsidP="00C45991">
            <w:pPr>
              <w:widowControl/>
              <w:jc w:val="center"/>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6518,36</w:t>
            </w:r>
          </w:p>
        </w:tc>
        <w:tc>
          <w:tcPr>
            <w:tcW w:w="1418" w:type="dxa"/>
            <w:tcBorders>
              <w:top w:val="single" w:sz="4" w:space="0" w:color="auto"/>
              <w:left w:val="single" w:sz="4" w:space="0" w:color="auto"/>
              <w:bottom w:val="single" w:sz="4" w:space="0" w:color="auto"/>
              <w:right w:val="single" w:sz="4" w:space="0" w:color="auto"/>
            </w:tcBorders>
            <w:hideMark/>
          </w:tcPr>
          <w:p w:rsidR="00C45991" w:rsidRPr="006C22B5" w:rsidRDefault="00C45991" w:rsidP="00C45991">
            <w:pPr>
              <w:widowControl/>
              <w:jc w:val="center"/>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7800,63</w:t>
            </w:r>
          </w:p>
        </w:tc>
        <w:tc>
          <w:tcPr>
            <w:tcW w:w="1559" w:type="dxa"/>
            <w:tcBorders>
              <w:top w:val="single" w:sz="4" w:space="0" w:color="auto"/>
              <w:left w:val="single" w:sz="4" w:space="0" w:color="auto"/>
              <w:bottom w:val="single" w:sz="4" w:space="0" w:color="auto"/>
              <w:right w:val="single" w:sz="4" w:space="0" w:color="auto"/>
            </w:tcBorders>
            <w:hideMark/>
          </w:tcPr>
          <w:p w:rsidR="00C45991" w:rsidRPr="006C22B5" w:rsidRDefault="00C45991" w:rsidP="00C45991">
            <w:pPr>
              <w:widowControl/>
              <w:jc w:val="center"/>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8093,41</w:t>
            </w:r>
          </w:p>
        </w:tc>
        <w:tc>
          <w:tcPr>
            <w:tcW w:w="1529" w:type="dxa"/>
            <w:tcBorders>
              <w:top w:val="single" w:sz="4" w:space="0" w:color="auto"/>
              <w:left w:val="single" w:sz="4" w:space="0" w:color="auto"/>
              <w:bottom w:val="single" w:sz="4" w:space="0" w:color="auto"/>
              <w:right w:val="single" w:sz="4" w:space="0" w:color="auto"/>
            </w:tcBorders>
            <w:vAlign w:val="center"/>
            <w:hideMark/>
          </w:tcPr>
          <w:p w:rsidR="00C45991" w:rsidRPr="006C22B5" w:rsidRDefault="00C45991" w:rsidP="00C45991">
            <w:pPr>
              <w:widowControl/>
              <w:jc w:val="center"/>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8030,36</w:t>
            </w:r>
          </w:p>
        </w:tc>
      </w:tr>
    </w:tbl>
    <w:p w:rsidR="00C45991" w:rsidRPr="006C22B5" w:rsidRDefault="00C45991" w:rsidP="00C45991">
      <w:pPr>
        <w:widowControl/>
        <w:ind w:firstLine="567"/>
        <w:jc w:val="both"/>
        <w:rPr>
          <w:rFonts w:ascii="Times New Roman" w:eastAsia="Times New Roman" w:hAnsi="Times New Roman" w:cs="Times New Roman"/>
          <w:sz w:val="28"/>
          <w:szCs w:val="28"/>
          <w:lang w:val="ru-RU"/>
        </w:rPr>
      </w:pPr>
    </w:p>
    <w:p w:rsidR="00C45991" w:rsidRPr="006C22B5" w:rsidRDefault="00C45991" w:rsidP="00C45991">
      <w:pPr>
        <w:widowControl/>
        <w:ind w:firstLine="567"/>
        <w:jc w:val="both"/>
        <w:rPr>
          <w:rFonts w:ascii="Times New Roman" w:eastAsia="Times New Roman" w:hAnsi="Times New Roman" w:cs="Times New Roman"/>
          <w:sz w:val="28"/>
          <w:szCs w:val="28"/>
          <w:lang w:val="ru-RU"/>
        </w:rPr>
      </w:pPr>
      <w:r w:rsidRPr="006C22B5">
        <w:rPr>
          <w:rFonts w:ascii="Times New Roman" w:eastAsia="Times New Roman" w:hAnsi="Times New Roman" w:cs="Times New Roman"/>
          <w:sz w:val="28"/>
          <w:szCs w:val="28"/>
          <w:lang w:val="ru-RU"/>
        </w:rPr>
        <w:t>С учётом выявленных недостатков электроснабжения населённого пункта Ивашка, необходимо на перспективу предусмотреть мероприятия по реконструкции и перевооружению электрооборудования, которые позволят обеспечить большую надёжность системы.</w:t>
      </w:r>
    </w:p>
    <w:p w:rsidR="00C45991" w:rsidRPr="006C22B5" w:rsidRDefault="00C45991" w:rsidP="00C45991">
      <w:pPr>
        <w:widowControl/>
        <w:ind w:firstLine="567"/>
        <w:jc w:val="both"/>
        <w:rPr>
          <w:rFonts w:ascii="Times New Roman" w:eastAsia="Times New Roman" w:hAnsi="Times New Roman" w:cs="Times New Roman"/>
          <w:sz w:val="28"/>
          <w:szCs w:val="28"/>
          <w:lang w:val="ru-RU"/>
        </w:rPr>
      </w:pPr>
      <w:r w:rsidRPr="006C22B5">
        <w:rPr>
          <w:rFonts w:ascii="Times New Roman" w:eastAsia="Times New Roman" w:hAnsi="Times New Roman" w:cs="Times New Roman"/>
          <w:sz w:val="28"/>
          <w:szCs w:val="28"/>
          <w:lang w:val="ru-RU"/>
        </w:rPr>
        <w:t>Физический износ магистральных линий и их ограниченная пропускная способность сдерживают дальнейший рост нагрузок потребителей района. Преодолеть тенденцию старения силового оборудования и электрических сетей можно только увеличивая объёмы комплексного технического перевооружения и реконструкции объектов с использованием, в том числе и альтернативных источников электрической энергии. Использование дизель-генераторов в сочетании с ветроэлектрическими установками (ВЭУ) обеспечит экономию дизельного топлива.</w:t>
      </w:r>
    </w:p>
    <w:p w:rsidR="00C45991" w:rsidRPr="006C22B5" w:rsidRDefault="00C45991" w:rsidP="00C45991">
      <w:pPr>
        <w:widowControl/>
        <w:ind w:firstLine="567"/>
        <w:jc w:val="both"/>
        <w:rPr>
          <w:rFonts w:ascii="Times New Roman" w:eastAsia="Times New Roman" w:hAnsi="Times New Roman" w:cs="Times New Roman"/>
          <w:sz w:val="28"/>
          <w:szCs w:val="28"/>
          <w:lang w:val="ru-RU"/>
        </w:rPr>
      </w:pPr>
      <w:r w:rsidRPr="006C22B5">
        <w:rPr>
          <w:rFonts w:ascii="Times New Roman" w:eastAsia="Times New Roman" w:hAnsi="Times New Roman" w:cs="Times New Roman"/>
          <w:sz w:val="28"/>
          <w:szCs w:val="28"/>
          <w:lang w:val="ru-RU"/>
        </w:rPr>
        <w:t>Изношенность электрических сетей и устаревшее электрооборудование ТП снижают качество и надёжность снабжения потребителей электрической энергией, что негативно сказывается на уровне жизни населения.</w:t>
      </w:r>
    </w:p>
    <w:p w:rsidR="00C45991" w:rsidRPr="006C22B5" w:rsidRDefault="00C45991" w:rsidP="00C45991">
      <w:pPr>
        <w:widowControl/>
        <w:ind w:firstLine="567"/>
        <w:jc w:val="both"/>
        <w:rPr>
          <w:rFonts w:ascii="Times New Roman" w:eastAsia="Times New Roman" w:hAnsi="Times New Roman" w:cs="Times New Roman"/>
          <w:sz w:val="28"/>
          <w:szCs w:val="28"/>
          <w:lang w:val="ru-RU"/>
        </w:rPr>
      </w:pPr>
      <w:r w:rsidRPr="006C22B5">
        <w:rPr>
          <w:rFonts w:ascii="Times New Roman" w:eastAsia="Times New Roman" w:hAnsi="Times New Roman" w:cs="Times New Roman"/>
          <w:sz w:val="28"/>
          <w:szCs w:val="28"/>
          <w:lang w:val="ru-RU"/>
        </w:rPr>
        <w:t>Основными проблемами системы электроснабжения можно назвать:</w:t>
      </w:r>
    </w:p>
    <w:p w:rsidR="00C45991" w:rsidRPr="006C22B5" w:rsidRDefault="00C45991" w:rsidP="00C45991">
      <w:pPr>
        <w:widowControl/>
        <w:numPr>
          <w:ilvl w:val="0"/>
          <w:numId w:val="22"/>
        </w:numPr>
        <w:tabs>
          <w:tab w:val="left" w:pos="1134"/>
        </w:tabs>
        <w:ind w:left="1134" w:hanging="357"/>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изношенность электрических сетей;</w:t>
      </w:r>
    </w:p>
    <w:p w:rsidR="00C45991" w:rsidRPr="006C22B5" w:rsidRDefault="00C45991" w:rsidP="00C45991">
      <w:pPr>
        <w:widowControl/>
        <w:numPr>
          <w:ilvl w:val="0"/>
          <w:numId w:val="22"/>
        </w:numPr>
        <w:tabs>
          <w:tab w:val="left" w:pos="1134"/>
        </w:tabs>
        <w:ind w:left="1134" w:hanging="357"/>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устаревшее электрооборудование ТП;</w:t>
      </w:r>
    </w:p>
    <w:p w:rsidR="00C45991" w:rsidRPr="006C22B5" w:rsidRDefault="00C45991" w:rsidP="00C45991">
      <w:pPr>
        <w:widowControl/>
        <w:numPr>
          <w:ilvl w:val="0"/>
          <w:numId w:val="22"/>
        </w:numPr>
        <w:tabs>
          <w:tab w:val="left" w:pos="1134"/>
        </w:tabs>
        <w:ind w:left="1134" w:hanging="357"/>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значительная выработка ресурса силовых питающих трансформаторов.</w:t>
      </w:r>
    </w:p>
    <w:p w:rsidR="00C45991" w:rsidRPr="006C22B5" w:rsidRDefault="00C45991" w:rsidP="00C45991">
      <w:pPr>
        <w:widowControl/>
        <w:ind w:firstLine="567"/>
        <w:jc w:val="both"/>
        <w:rPr>
          <w:rFonts w:ascii="Times New Roman" w:eastAsia="Times New Roman" w:hAnsi="Times New Roman" w:cs="Times New Roman"/>
          <w:sz w:val="28"/>
          <w:szCs w:val="28"/>
          <w:lang w:val="ru-RU"/>
        </w:rPr>
      </w:pPr>
      <w:r w:rsidRPr="006C22B5">
        <w:rPr>
          <w:rFonts w:ascii="Times New Roman" w:eastAsia="Times New Roman" w:hAnsi="Times New Roman" w:cs="Times New Roman"/>
          <w:sz w:val="28"/>
          <w:szCs w:val="28"/>
          <w:lang w:val="ru-RU"/>
        </w:rPr>
        <w:lastRenderedPageBreak/>
        <w:t>Это приводит к снижению качества и надёжности снабжения потребителей электрической энергией, что негативно сказывается на уровне жизни населения.</w:t>
      </w:r>
    </w:p>
    <w:p w:rsidR="00BC063A" w:rsidRPr="006C22B5" w:rsidRDefault="00BC063A" w:rsidP="00BC063A">
      <w:pPr>
        <w:widowControl/>
        <w:ind w:firstLine="567"/>
        <w:jc w:val="both"/>
        <w:rPr>
          <w:rFonts w:ascii="Times New Roman" w:eastAsia="Times New Roman" w:hAnsi="Times New Roman"/>
          <w:sz w:val="28"/>
          <w:szCs w:val="28"/>
          <w:lang w:val="ru-RU"/>
        </w:rPr>
      </w:pPr>
    </w:p>
    <w:p w:rsidR="00161F5E" w:rsidRPr="006C22B5" w:rsidRDefault="00161F5E" w:rsidP="00785C26">
      <w:pPr>
        <w:pStyle w:val="3"/>
        <w:keepNext/>
        <w:widowControl/>
        <w:numPr>
          <w:ilvl w:val="2"/>
          <w:numId w:val="8"/>
        </w:numPr>
        <w:spacing w:before="120" w:after="240"/>
        <w:ind w:left="1701" w:hanging="981"/>
        <w:jc w:val="both"/>
        <w:rPr>
          <w:rFonts w:cs="Times New Roman"/>
          <w:sz w:val="28"/>
          <w:szCs w:val="26"/>
          <w:lang/>
        </w:rPr>
      </w:pPr>
      <w:bookmarkStart w:id="151" w:name="_TOC_250018"/>
      <w:bookmarkStart w:id="152" w:name="_Toc400197613"/>
      <w:bookmarkStart w:id="153" w:name="_Toc402460013"/>
      <w:bookmarkStart w:id="154" w:name="_Toc405401744"/>
      <w:bookmarkStart w:id="155" w:name="_Toc438281423"/>
      <w:bookmarkStart w:id="156" w:name="_Toc446057806"/>
      <w:bookmarkStart w:id="157" w:name="_Toc14423826"/>
      <w:bookmarkStart w:id="158" w:name="_Toc143514316"/>
      <w:r w:rsidRPr="006C22B5">
        <w:rPr>
          <w:rFonts w:cs="Times New Roman"/>
          <w:sz w:val="28"/>
          <w:szCs w:val="26"/>
          <w:lang/>
        </w:rPr>
        <w:t>Теплоснабжение</w:t>
      </w:r>
      <w:bookmarkEnd w:id="151"/>
      <w:bookmarkEnd w:id="152"/>
      <w:bookmarkEnd w:id="153"/>
      <w:bookmarkEnd w:id="154"/>
      <w:bookmarkEnd w:id="155"/>
      <w:bookmarkEnd w:id="156"/>
      <w:bookmarkEnd w:id="157"/>
      <w:bookmarkEnd w:id="158"/>
    </w:p>
    <w:p w:rsidR="002D6702" w:rsidRPr="006C22B5" w:rsidRDefault="002D6702" w:rsidP="002D6702">
      <w:pPr>
        <w:widowControl/>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 xml:space="preserve">Существующая система теплоснабжения муниципального образования – сельское поселение «село Ивашка» Карагинского муниципального района Камчатского края включает в себя: </w:t>
      </w:r>
    </w:p>
    <w:p w:rsidR="002D6702" w:rsidRPr="006C22B5" w:rsidRDefault="002D6702" w:rsidP="002D6702">
      <w:pPr>
        <w:widowControl/>
        <w:numPr>
          <w:ilvl w:val="0"/>
          <w:numId w:val="22"/>
        </w:numPr>
        <w:tabs>
          <w:tab w:val="left" w:pos="1134"/>
        </w:tabs>
        <w:ind w:hanging="357"/>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котельная № 1;</w:t>
      </w:r>
    </w:p>
    <w:p w:rsidR="002D6702" w:rsidRPr="006C22B5" w:rsidRDefault="002D6702" w:rsidP="002D6702">
      <w:pPr>
        <w:widowControl/>
        <w:numPr>
          <w:ilvl w:val="0"/>
          <w:numId w:val="22"/>
        </w:numPr>
        <w:tabs>
          <w:tab w:val="left" w:pos="1134"/>
        </w:tabs>
        <w:ind w:hanging="357"/>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котельная № 2.</w:t>
      </w:r>
    </w:p>
    <w:p w:rsidR="002D6702" w:rsidRPr="006C22B5" w:rsidRDefault="002D6702" w:rsidP="002D6702">
      <w:pPr>
        <w:widowControl/>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Котельные отапливают объекты социальной сферы, население и прочих потребителей.</w:t>
      </w:r>
    </w:p>
    <w:p w:rsidR="002D6702" w:rsidRPr="006C22B5" w:rsidRDefault="002D6702" w:rsidP="002D6702">
      <w:pPr>
        <w:widowControl/>
        <w:autoSpaceDE w:val="0"/>
        <w:autoSpaceDN w:val="0"/>
        <w:adjustRightInd w:val="0"/>
        <w:ind w:left="567"/>
        <w:jc w:val="right"/>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Таблица </w:t>
      </w:r>
      <w:r w:rsidR="00C81304" w:rsidRPr="006C22B5">
        <w:rPr>
          <w:rFonts w:ascii="Times New Roman" w:eastAsia="Times New Roman" w:hAnsi="Times New Roman" w:cs="Times New Roman"/>
          <w:sz w:val="28"/>
          <w:szCs w:val="24"/>
          <w:lang w:val="ru-RU" w:eastAsia="ru-RU" w:bidi="en-US"/>
        </w:rPr>
        <w:fldChar w:fldCharType="begin"/>
      </w:r>
      <w:r w:rsidRPr="006C22B5">
        <w:rPr>
          <w:rFonts w:ascii="Times New Roman" w:eastAsia="Times New Roman" w:hAnsi="Times New Roman" w:cs="Times New Roman"/>
          <w:sz w:val="28"/>
          <w:szCs w:val="24"/>
          <w:lang w:val="ru-RU" w:eastAsia="ru-RU" w:bidi="en-US"/>
        </w:rPr>
        <w:instrText xml:space="preserve"> SEQ Таблица \* ARABIC </w:instrText>
      </w:r>
      <w:r w:rsidR="00C81304" w:rsidRPr="006C22B5">
        <w:rPr>
          <w:rFonts w:ascii="Times New Roman" w:eastAsia="Times New Roman" w:hAnsi="Times New Roman" w:cs="Times New Roman"/>
          <w:sz w:val="28"/>
          <w:szCs w:val="24"/>
          <w:lang w:val="ru-RU" w:eastAsia="ru-RU" w:bidi="en-US"/>
        </w:rPr>
        <w:fldChar w:fldCharType="separate"/>
      </w:r>
      <w:r w:rsidR="0088365D" w:rsidRPr="006C22B5">
        <w:rPr>
          <w:rFonts w:ascii="Times New Roman" w:eastAsia="Times New Roman" w:hAnsi="Times New Roman" w:cs="Times New Roman"/>
          <w:noProof/>
          <w:sz w:val="28"/>
          <w:szCs w:val="24"/>
          <w:lang w:val="ru-RU" w:eastAsia="ru-RU" w:bidi="en-US"/>
        </w:rPr>
        <w:t>11</w:t>
      </w:r>
      <w:r w:rsidR="00C81304" w:rsidRPr="006C22B5">
        <w:rPr>
          <w:rFonts w:ascii="Times New Roman" w:eastAsia="Times New Roman" w:hAnsi="Times New Roman" w:cs="Times New Roman"/>
          <w:sz w:val="28"/>
          <w:szCs w:val="24"/>
          <w:lang w:val="ru-RU" w:eastAsia="ru-RU" w:bidi="en-US"/>
        </w:rPr>
        <w:fldChar w:fldCharType="end"/>
      </w:r>
    </w:p>
    <w:p w:rsidR="002D6702" w:rsidRPr="006C22B5" w:rsidRDefault="002D6702" w:rsidP="002D6702">
      <w:pPr>
        <w:keepNext/>
        <w:widowControl/>
        <w:autoSpaceDE w:val="0"/>
        <w:autoSpaceDN w:val="0"/>
        <w:adjustRightInd w:val="0"/>
        <w:spacing w:after="120" w:line="276" w:lineRule="auto"/>
        <w:jc w:val="center"/>
        <w:rPr>
          <w:rFonts w:ascii="Times New Roman" w:eastAsia="Calibri" w:hAnsi="Times New Roman" w:cs="Times New Roman"/>
          <w:sz w:val="28"/>
          <w:szCs w:val="32"/>
          <w:lang w:val="ru-RU"/>
        </w:rPr>
      </w:pPr>
      <w:r w:rsidRPr="006C22B5">
        <w:rPr>
          <w:rFonts w:ascii="Times New Roman" w:eastAsia="Calibri" w:hAnsi="Times New Roman" w:cs="Times New Roman"/>
          <w:sz w:val="28"/>
          <w:szCs w:val="32"/>
          <w:lang w:val="ru-RU"/>
        </w:rPr>
        <w:t>Состав и технические характеристики оборудования котельных</w:t>
      </w:r>
    </w:p>
    <w:tbl>
      <w:tblPr>
        <w:tblW w:w="10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186"/>
        <w:gridCol w:w="992"/>
        <w:gridCol w:w="1347"/>
        <w:gridCol w:w="1439"/>
        <w:gridCol w:w="1223"/>
        <w:gridCol w:w="1194"/>
        <w:gridCol w:w="1654"/>
      </w:tblGrid>
      <w:tr w:rsidR="002D6702" w:rsidRPr="006C22B5" w:rsidTr="002D6702">
        <w:trPr>
          <w:cantSplit/>
          <w:trHeight w:val="1787"/>
          <w:jc w:val="center"/>
        </w:trPr>
        <w:tc>
          <w:tcPr>
            <w:tcW w:w="2187" w:type="dxa"/>
            <w:tcBorders>
              <w:top w:val="single" w:sz="4" w:space="0" w:color="auto"/>
              <w:left w:val="single" w:sz="4" w:space="0" w:color="auto"/>
              <w:bottom w:val="single" w:sz="4" w:space="0" w:color="auto"/>
              <w:right w:val="single" w:sz="4" w:space="0" w:color="auto"/>
            </w:tcBorders>
            <w:vAlign w:val="center"/>
          </w:tcPr>
          <w:p w:rsidR="002D6702" w:rsidRPr="006C22B5" w:rsidRDefault="002D6702" w:rsidP="002D6702">
            <w:pPr>
              <w:widowControl/>
              <w:autoSpaceDE w:val="0"/>
              <w:autoSpaceDN w:val="0"/>
              <w:adjustRightInd w:val="0"/>
              <w:jc w:val="center"/>
              <w:rPr>
                <w:rFonts w:ascii="Times New Roman" w:eastAsia="Calibri" w:hAnsi="Times New Roman" w:cs="Times New Roman"/>
                <w:color w:val="000000"/>
                <w:lang w:val="ru-RU"/>
              </w:rPr>
            </w:pPr>
            <w:r w:rsidRPr="006C22B5">
              <w:rPr>
                <w:rFonts w:ascii="Times New Roman" w:eastAsia="Calibri" w:hAnsi="Times New Roman" w:cs="Times New Roman"/>
                <w:color w:val="000000"/>
                <w:lang w:val="ru-RU"/>
              </w:rPr>
              <w:t>Населённые пункты</w:t>
            </w:r>
          </w:p>
          <w:p w:rsidR="002D6702" w:rsidRPr="006C22B5" w:rsidRDefault="002D6702" w:rsidP="002D6702">
            <w:pPr>
              <w:widowControl/>
              <w:jc w:val="center"/>
              <w:rPr>
                <w:rFonts w:ascii="Times New Roman" w:eastAsia="Times New Roman" w:hAnsi="Times New Roman" w:cs="Times New Roman"/>
                <w:bCs/>
                <w:sz w:val="24"/>
                <w:szCs w:val="24"/>
                <w:lang w:val="ru-RU" w:eastAsia="ru-RU"/>
              </w:rPr>
            </w:pPr>
          </w:p>
        </w:tc>
        <w:tc>
          <w:tcPr>
            <w:tcW w:w="993" w:type="dxa"/>
            <w:tcBorders>
              <w:top w:val="single" w:sz="4" w:space="0" w:color="auto"/>
              <w:left w:val="single" w:sz="4" w:space="0" w:color="auto"/>
              <w:bottom w:val="single" w:sz="4" w:space="0" w:color="auto"/>
              <w:right w:val="single" w:sz="4" w:space="0" w:color="auto"/>
            </w:tcBorders>
            <w:vAlign w:val="center"/>
            <w:hideMark/>
          </w:tcPr>
          <w:p w:rsidR="002D6702" w:rsidRPr="006C22B5" w:rsidRDefault="002D6702" w:rsidP="002D6702">
            <w:pPr>
              <w:widowControl/>
              <w:jc w:val="center"/>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lang w:val="ru-RU" w:eastAsia="ru-RU"/>
              </w:rPr>
              <w:t>Число источников теплоснабжения, ед.</w:t>
            </w:r>
          </w:p>
        </w:tc>
        <w:tc>
          <w:tcPr>
            <w:tcW w:w="1348" w:type="dxa"/>
            <w:tcBorders>
              <w:top w:val="single" w:sz="4" w:space="0" w:color="auto"/>
              <w:left w:val="single" w:sz="4" w:space="0" w:color="auto"/>
              <w:bottom w:val="single" w:sz="4" w:space="0" w:color="auto"/>
              <w:right w:val="single" w:sz="4" w:space="0" w:color="auto"/>
            </w:tcBorders>
            <w:vAlign w:val="center"/>
            <w:hideMark/>
          </w:tcPr>
          <w:p w:rsidR="002D6702" w:rsidRPr="006C22B5" w:rsidRDefault="002D6702" w:rsidP="002D6702">
            <w:pPr>
              <w:widowControl/>
              <w:jc w:val="center"/>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lang w:val="ru-RU" w:eastAsia="ru-RU"/>
              </w:rPr>
              <w:t>Мощность централизованных источников теплоснабжения, Гкал/час</w:t>
            </w:r>
          </w:p>
        </w:tc>
        <w:tc>
          <w:tcPr>
            <w:tcW w:w="1440" w:type="dxa"/>
            <w:tcBorders>
              <w:top w:val="single" w:sz="4" w:space="0" w:color="auto"/>
              <w:left w:val="single" w:sz="4" w:space="0" w:color="auto"/>
              <w:bottom w:val="single" w:sz="4" w:space="0" w:color="auto"/>
              <w:right w:val="single" w:sz="4" w:space="0" w:color="auto"/>
            </w:tcBorders>
            <w:vAlign w:val="center"/>
            <w:hideMark/>
          </w:tcPr>
          <w:p w:rsidR="002D6702" w:rsidRPr="006C22B5" w:rsidRDefault="002D6702" w:rsidP="002D6702">
            <w:pPr>
              <w:widowControl/>
              <w:jc w:val="center"/>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lang w:val="ru-RU" w:eastAsia="ru-RU"/>
              </w:rPr>
              <w:t>Отпущено тепловой энергии за год, всего, Гкал</w:t>
            </w:r>
          </w:p>
        </w:tc>
        <w:tc>
          <w:tcPr>
            <w:tcW w:w="1224" w:type="dxa"/>
            <w:tcBorders>
              <w:top w:val="single" w:sz="4" w:space="0" w:color="auto"/>
              <w:left w:val="single" w:sz="4" w:space="0" w:color="auto"/>
              <w:bottom w:val="single" w:sz="4" w:space="0" w:color="auto"/>
              <w:right w:val="single" w:sz="4" w:space="0" w:color="auto"/>
            </w:tcBorders>
            <w:vAlign w:val="center"/>
          </w:tcPr>
          <w:p w:rsidR="002D6702" w:rsidRPr="006C22B5" w:rsidRDefault="002D6702" w:rsidP="002D6702">
            <w:pPr>
              <w:widowControl/>
              <w:jc w:val="center"/>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lang w:val="ru-RU" w:eastAsia="ru-RU"/>
              </w:rPr>
              <w:t>Протяженность тепловых сетей, км</w:t>
            </w:r>
          </w:p>
          <w:p w:rsidR="002D6702" w:rsidRPr="006C22B5" w:rsidRDefault="002D6702" w:rsidP="002D6702">
            <w:pPr>
              <w:widowControl/>
              <w:jc w:val="center"/>
              <w:rPr>
                <w:rFonts w:ascii="Times New Roman" w:eastAsia="Times New Roman" w:hAnsi="Times New Roman" w:cs="Times New Roman"/>
                <w:sz w:val="24"/>
                <w:szCs w:val="24"/>
                <w:lang w:val="ru-RU" w:eastAsia="ru-RU"/>
              </w:rPr>
            </w:pPr>
          </w:p>
        </w:tc>
        <w:tc>
          <w:tcPr>
            <w:tcW w:w="1195" w:type="dxa"/>
            <w:tcBorders>
              <w:top w:val="single" w:sz="4" w:space="0" w:color="auto"/>
              <w:left w:val="single" w:sz="4" w:space="0" w:color="auto"/>
              <w:bottom w:val="single" w:sz="4" w:space="0" w:color="auto"/>
              <w:right w:val="single" w:sz="4" w:space="0" w:color="auto"/>
            </w:tcBorders>
            <w:vAlign w:val="center"/>
            <w:hideMark/>
          </w:tcPr>
          <w:p w:rsidR="002D6702" w:rsidRPr="006C22B5" w:rsidRDefault="002D6702" w:rsidP="002D6702">
            <w:pPr>
              <w:widowControl/>
              <w:jc w:val="center"/>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lang w:val="ru-RU" w:eastAsia="ru-RU"/>
              </w:rPr>
              <w:t>В том числе нуждающихся в замене, км</w:t>
            </w:r>
          </w:p>
        </w:tc>
        <w:tc>
          <w:tcPr>
            <w:tcW w:w="1655" w:type="dxa"/>
            <w:tcBorders>
              <w:top w:val="single" w:sz="4" w:space="0" w:color="auto"/>
              <w:left w:val="single" w:sz="4" w:space="0" w:color="auto"/>
              <w:bottom w:val="single" w:sz="4" w:space="0" w:color="auto"/>
              <w:right w:val="single" w:sz="4" w:space="0" w:color="auto"/>
            </w:tcBorders>
            <w:vAlign w:val="center"/>
            <w:hideMark/>
          </w:tcPr>
          <w:p w:rsidR="002D6702" w:rsidRPr="006C22B5" w:rsidRDefault="002D6702" w:rsidP="002D6702">
            <w:pPr>
              <w:widowControl/>
              <w:jc w:val="center"/>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lang w:val="ru-RU" w:eastAsia="ru-RU"/>
              </w:rPr>
              <w:t>Доля тепловых сетей, нуждающихся в замене, %</w:t>
            </w:r>
          </w:p>
        </w:tc>
      </w:tr>
      <w:tr w:rsidR="002D6702" w:rsidRPr="006C22B5" w:rsidTr="002D6702">
        <w:trPr>
          <w:jc w:val="center"/>
        </w:trPr>
        <w:tc>
          <w:tcPr>
            <w:tcW w:w="2187" w:type="dxa"/>
            <w:tcBorders>
              <w:top w:val="single" w:sz="4" w:space="0" w:color="auto"/>
              <w:left w:val="single" w:sz="4" w:space="0" w:color="auto"/>
              <w:bottom w:val="single" w:sz="4" w:space="0" w:color="auto"/>
              <w:right w:val="single" w:sz="4" w:space="0" w:color="auto"/>
            </w:tcBorders>
            <w:hideMark/>
          </w:tcPr>
          <w:p w:rsidR="002D6702" w:rsidRPr="006C22B5" w:rsidRDefault="002D6702" w:rsidP="002D6702">
            <w:pPr>
              <w:widowControl/>
              <w:spacing w:before="100" w:beforeAutospacing="1" w:after="100" w:afterAutospacing="1"/>
              <w:rPr>
                <w:rFonts w:ascii="Times New Roman" w:eastAsia="Times New Roman" w:hAnsi="Times New Roman" w:cs="Times New Roman"/>
                <w:snapToGrid w:val="0"/>
                <w:color w:val="000000"/>
                <w:sz w:val="24"/>
                <w:szCs w:val="24"/>
                <w:lang w:val="ru-RU" w:eastAsia="ru-RU"/>
              </w:rPr>
            </w:pPr>
            <w:r w:rsidRPr="006C22B5">
              <w:rPr>
                <w:rFonts w:ascii="Times New Roman" w:eastAsia="Times New Roman" w:hAnsi="Times New Roman" w:cs="Times New Roman"/>
                <w:snapToGrid w:val="0"/>
                <w:color w:val="000000"/>
                <w:sz w:val="24"/>
                <w:szCs w:val="24"/>
                <w:lang w:val="ru-RU" w:eastAsia="ru-RU"/>
              </w:rPr>
              <w:t>с. Ивашка</w:t>
            </w:r>
          </w:p>
        </w:tc>
        <w:tc>
          <w:tcPr>
            <w:tcW w:w="993" w:type="dxa"/>
            <w:tcBorders>
              <w:top w:val="single" w:sz="4" w:space="0" w:color="auto"/>
              <w:left w:val="single" w:sz="4" w:space="0" w:color="auto"/>
              <w:bottom w:val="single" w:sz="4" w:space="0" w:color="auto"/>
              <w:right w:val="single" w:sz="4" w:space="0" w:color="auto"/>
            </w:tcBorders>
            <w:vAlign w:val="center"/>
            <w:hideMark/>
          </w:tcPr>
          <w:p w:rsidR="002D6702" w:rsidRPr="006C22B5" w:rsidRDefault="002D6702" w:rsidP="002D6702">
            <w:pPr>
              <w:widowControl/>
              <w:tabs>
                <w:tab w:val="left" w:pos="1418"/>
              </w:tabs>
              <w:jc w:val="center"/>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2</w:t>
            </w:r>
          </w:p>
        </w:tc>
        <w:tc>
          <w:tcPr>
            <w:tcW w:w="1348" w:type="dxa"/>
            <w:tcBorders>
              <w:top w:val="single" w:sz="4" w:space="0" w:color="auto"/>
              <w:left w:val="single" w:sz="4" w:space="0" w:color="auto"/>
              <w:bottom w:val="single" w:sz="4" w:space="0" w:color="auto"/>
              <w:right w:val="single" w:sz="4" w:space="0" w:color="auto"/>
            </w:tcBorders>
            <w:vAlign w:val="center"/>
            <w:hideMark/>
          </w:tcPr>
          <w:p w:rsidR="002D6702" w:rsidRPr="006C22B5" w:rsidRDefault="002D6702" w:rsidP="002D6702">
            <w:pPr>
              <w:widowControl/>
              <w:tabs>
                <w:tab w:val="left" w:pos="1332"/>
              </w:tabs>
              <w:ind w:hanging="288"/>
              <w:jc w:val="center"/>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6,95</w:t>
            </w:r>
          </w:p>
        </w:tc>
        <w:tc>
          <w:tcPr>
            <w:tcW w:w="1440" w:type="dxa"/>
            <w:tcBorders>
              <w:top w:val="single" w:sz="4" w:space="0" w:color="auto"/>
              <w:left w:val="single" w:sz="4" w:space="0" w:color="auto"/>
              <w:bottom w:val="single" w:sz="4" w:space="0" w:color="auto"/>
              <w:right w:val="single" w:sz="4" w:space="0" w:color="auto"/>
            </w:tcBorders>
            <w:vAlign w:val="center"/>
            <w:hideMark/>
          </w:tcPr>
          <w:p w:rsidR="002D6702" w:rsidRPr="006C22B5" w:rsidRDefault="002D6702" w:rsidP="002D6702">
            <w:pPr>
              <w:widowControl/>
              <w:tabs>
                <w:tab w:val="left" w:pos="1418"/>
              </w:tabs>
              <w:jc w:val="center"/>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10358,001</w:t>
            </w:r>
          </w:p>
        </w:tc>
        <w:tc>
          <w:tcPr>
            <w:tcW w:w="1224" w:type="dxa"/>
            <w:tcBorders>
              <w:top w:val="single" w:sz="4" w:space="0" w:color="auto"/>
              <w:left w:val="single" w:sz="4" w:space="0" w:color="auto"/>
              <w:bottom w:val="single" w:sz="4" w:space="0" w:color="auto"/>
              <w:right w:val="single" w:sz="4" w:space="0" w:color="auto"/>
            </w:tcBorders>
            <w:vAlign w:val="center"/>
            <w:hideMark/>
          </w:tcPr>
          <w:p w:rsidR="002D6702" w:rsidRPr="006C22B5" w:rsidRDefault="002D6702" w:rsidP="002D6702">
            <w:pPr>
              <w:widowControl/>
              <w:tabs>
                <w:tab w:val="left" w:pos="1418"/>
              </w:tabs>
              <w:jc w:val="center"/>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4,4</w:t>
            </w:r>
          </w:p>
        </w:tc>
        <w:tc>
          <w:tcPr>
            <w:tcW w:w="1195" w:type="dxa"/>
            <w:tcBorders>
              <w:top w:val="single" w:sz="4" w:space="0" w:color="auto"/>
              <w:left w:val="single" w:sz="4" w:space="0" w:color="auto"/>
              <w:bottom w:val="single" w:sz="4" w:space="0" w:color="auto"/>
              <w:right w:val="single" w:sz="4" w:space="0" w:color="auto"/>
            </w:tcBorders>
            <w:vAlign w:val="center"/>
            <w:hideMark/>
          </w:tcPr>
          <w:p w:rsidR="002D6702" w:rsidRPr="006C22B5" w:rsidRDefault="002D6702" w:rsidP="002D6702">
            <w:pPr>
              <w:widowControl/>
              <w:tabs>
                <w:tab w:val="left" w:pos="1418"/>
              </w:tabs>
              <w:jc w:val="center"/>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0,5</w:t>
            </w:r>
          </w:p>
        </w:tc>
        <w:tc>
          <w:tcPr>
            <w:tcW w:w="1655" w:type="dxa"/>
            <w:tcBorders>
              <w:top w:val="single" w:sz="4" w:space="0" w:color="auto"/>
              <w:left w:val="single" w:sz="4" w:space="0" w:color="auto"/>
              <w:bottom w:val="single" w:sz="4" w:space="0" w:color="auto"/>
              <w:right w:val="single" w:sz="4" w:space="0" w:color="auto"/>
            </w:tcBorders>
            <w:vAlign w:val="center"/>
            <w:hideMark/>
          </w:tcPr>
          <w:p w:rsidR="002D6702" w:rsidRPr="006C22B5" w:rsidRDefault="002D6702" w:rsidP="002D6702">
            <w:pPr>
              <w:widowControl/>
              <w:tabs>
                <w:tab w:val="left" w:pos="1722"/>
              </w:tabs>
              <w:jc w:val="center"/>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11,4</w:t>
            </w:r>
          </w:p>
        </w:tc>
      </w:tr>
    </w:tbl>
    <w:p w:rsidR="002D6702" w:rsidRPr="006C22B5" w:rsidRDefault="002D6702" w:rsidP="007814B7">
      <w:pPr>
        <w:widowControl/>
        <w:ind w:firstLine="567"/>
        <w:jc w:val="both"/>
        <w:rPr>
          <w:rFonts w:ascii="Times New Roman" w:eastAsia="Times New Roman" w:hAnsi="Times New Roman"/>
          <w:sz w:val="28"/>
          <w:szCs w:val="28"/>
          <w:lang w:val="ru-RU"/>
        </w:rPr>
      </w:pPr>
    </w:p>
    <w:p w:rsidR="00161F5E" w:rsidRPr="006C22B5" w:rsidRDefault="00161F5E" w:rsidP="00785C26">
      <w:pPr>
        <w:pStyle w:val="3"/>
        <w:keepNext/>
        <w:widowControl/>
        <w:numPr>
          <w:ilvl w:val="2"/>
          <w:numId w:val="8"/>
        </w:numPr>
        <w:spacing w:before="120" w:after="240"/>
        <w:ind w:left="1701" w:hanging="981"/>
        <w:jc w:val="both"/>
        <w:rPr>
          <w:rFonts w:cs="Times New Roman"/>
          <w:sz w:val="28"/>
          <w:szCs w:val="26"/>
          <w:lang/>
        </w:rPr>
      </w:pPr>
      <w:bookmarkStart w:id="159" w:name="_TOC_250017"/>
      <w:bookmarkStart w:id="160" w:name="_Toc400197614"/>
      <w:bookmarkStart w:id="161" w:name="_Toc402460014"/>
      <w:bookmarkStart w:id="162" w:name="_Toc405401745"/>
      <w:bookmarkStart w:id="163" w:name="_Toc438281424"/>
      <w:bookmarkStart w:id="164" w:name="_Toc446057807"/>
      <w:bookmarkStart w:id="165" w:name="_Toc14423827"/>
      <w:bookmarkStart w:id="166" w:name="_Toc143514317"/>
      <w:r w:rsidRPr="006C22B5">
        <w:rPr>
          <w:rFonts w:cs="Times New Roman"/>
          <w:sz w:val="28"/>
          <w:szCs w:val="26"/>
          <w:lang/>
        </w:rPr>
        <w:t>Благоустройство территории</w:t>
      </w:r>
      <w:bookmarkEnd w:id="159"/>
      <w:bookmarkEnd w:id="160"/>
      <w:bookmarkEnd w:id="161"/>
      <w:bookmarkEnd w:id="162"/>
      <w:bookmarkEnd w:id="163"/>
      <w:bookmarkEnd w:id="164"/>
      <w:bookmarkEnd w:id="165"/>
      <w:bookmarkEnd w:id="166"/>
    </w:p>
    <w:p w:rsidR="00B63B2A" w:rsidRPr="006C22B5" w:rsidRDefault="00B63B2A" w:rsidP="00B63B2A">
      <w:pPr>
        <w:widowControl/>
        <w:ind w:firstLine="709"/>
        <w:jc w:val="both"/>
        <w:rPr>
          <w:rFonts w:ascii="Times New Roman" w:eastAsia="Times New Roman" w:hAnsi="Times New Roman" w:cs="Times New Roman"/>
          <w:sz w:val="28"/>
          <w:szCs w:val="28"/>
          <w:lang w:val="ru-RU"/>
        </w:rPr>
      </w:pPr>
      <w:r w:rsidRPr="006C22B5">
        <w:rPr>
          <w:rFonts w:ascii="Times New Roman" w:eastAsia="Times New Roman" w:hAnsi="Times New Roman" w:cs="Times New Roman"/>
          <w:sz w:val="28"/>
          <w:szCs w:val="28"/>
          <w:lang w:val="ru-RU"/>
        </w:rPr>
        <w:t>На территории сельского поселения «село Ивашка» расположено место организованного захоронения ТКО. Переработка отходов для вторичного использования в Карагинском районе не производится, и возможности для глубокой переработки бытовых отходов и отходов рыбного производства также нет. Свалки не обустроены, не отвечают природоохранным и санитарно-гигиеническим требованиям: отсутствуют системы отвода и очистки дождевых вод и фильтрата, не соблюдается технология захоронения отходов. В свалочном грунте характерно присутствие накоплений микроэлементов (серебро, вольфрам, молибден, никель, медь, свинец и другие).</w:t>
      </w:r>
    </w:p>
    <w:p w:rsidR="00B63B2A" w:rsidRPr="006C22B5" w:rsidRDefault="00B63B2A" w:rsidP="00B63B2A">
      <w:pPr>
        <w:widowControl/>
        <w:ind w:firstLine="709"/>
        <w:jc w:val="both"/>
        <w:rPr>
          <w:rFonts w:ascii="Times New Roman" w:eastAsia="Times New Roman" w:hAnsi="Times New Roman" w:cs="Times New Roman"/>
          <w:sz w:val="28"/>
          <w:szCs w:val="28"/>
          <w:lang w:val="ru-RU"/>
        </w:rPr>
      </w:pPr>
      <w:r w:rsidRPr="006C22B5">
        <w:rPr>
          <w:rFonts w:ascii="Times New Roman" w:eastAsia="Times New Roman" w:hAnsi="Times New Roman" w:cs="Times New Roman"/>
          <w:sz w:val="28"/>
          <w:szCs w:val="28"/>
          <w:lang w:val="ru-RU"/>
        </w:rPr>
        <w:t>Техногенные грунты свалок имеют аномальные геофизические и инженерно-геологические характеристики, неоднородные фильтрационные свойства и водоотдачу.</w:t>
      </w:r>
    </w:p>
    <w:p w:rsidR="00B63B2A" w:rsidRPr="006C22B5" w:rsidRDefault="00B63B2A" w:rsidP="00B63B2A">
      <w:pPr>
        <w:widowControl/>
        <w:ind w:firstLine="709"/>
        <w:jc w:val="both"/>
        <w:rPr>
          <w:rFonts w:ascii="Times New Roman" w:eastAsia="Times New Roman" w:hAnsi="Times New Roman" w:cs="Times New Roman"/>
          <w:sz w:val="28"/>
          <w:szCs w:val="28"/>
          <w:lang w:val="ru-RU"/>
        </w:rPr>
      </w:pPr>
      <w:r w:rsidRPr="006C22B5">
        <w:rPr>
          <w:rFonts w:ascii="Times New Roman" w:eastAsia="Times New Roman" w:hAnsi="Times New Roman" w:cs="Times New Roman"/>
          <w:sz w:val="28"/>
          <w:szCs w:val="28"/>
          <w:lang w:val="ru-RU"/>
        </w:rPr>
        <w:t>Сложившаяся ситуация по обезвреживанию и утилизации бытовых отходов основана на захоронении образующихся отходов на свалках ТКО и ведёт к прогрессирующему загрязнению окружающей среды и представляет серьёзную угрозу здоровью людей. Местами образования и накопления бытовых отходов являются населённые пункты.</w:t>
      </w:r>
    </w:p>
    <w:p w:rsidR="00B63B2A" w:rsidRPr="006C22B5" w:rsidRDefault="00B63B2A" w:rsidP="00B63B2A">
      <w:pPr>
        <w:jc w:val="right"/>
        <w:rPr>
          <w:rFonts w:ascii="Times New Roman" w:eastAsia="Calibri" w:hAnsi="Times New Roman" w:cs="Times New Roman"/>
          <w:sz w:val="28"/>
          <w:szCs w:val="24"/>
          <w:lang w:val="ru-RU"/>
        </w:rPr>
      </w:pPr>
    </w:p>
    <w:p w:rsidR="00B63B2A" w:rsidRPr="006C22B5" w:rsidRDefault="00B63B2A" w:rsidP="00B63B2A">
      <w:pPr>
        <w:jc w:val="right"/>
        <w:rPr>
          <w:rFonts w:ascii="Times New Roman" w:eastAsia="Calibri" w:hAnsi="Times New Roman" w:cs="Times New Roman"/>
          <w:sz w:val="28"/>
          <w:szCs w:val="24"/>
          <w:lang w:val="ru-RU"/>
        </w:rPr>
      </w:pPr>
    </w:p>
    <w:p w:rsidR="00B63B2A" w:rsidRPr="006C22B5" w:rsidRDefault="00B63B2A" w:rsidP="00B63B2A">
      <w:pPr>
        <w:jc w:val="right"/>
        <w:rPr>
          <w:rFonts w:ascii="Times New Roman" w:eastAsia="Calibri" w:hAnsi="Times New Roman" w:cs="Times New Roman"/>
          <w:sz w:val="28"/>
          <w:szCs w:val="24"/>
          <w:lang w:val="ru-RU"/>
        </w:rPr>
      </w:pPr>
    </w:p>
    <w:p w:rsidR="00B63B2A" w:rsidRPr="006C22B5" w:rsidRDefault="00B63B2A" w:rsidP="00B63B2A">
      <w:pPr>
        <w:jc w:val="right"/>
        <w:rPr>
          <w:rFonts w:ascii="Times New Roman" w:eastAsia="Calibri" w:hAnsi="Times New Roman" w:cs="Times New Roman"/>
          <w:sz w:val="28"/>
          <w:szCs w:val="24"/>
          <w:lang w:val="ru-RU"/>
        </w:rPr>
      </w:pPr>
      <w:r w:rsidRPr="006C22B5">
        <w:rPr>
          <w:rFonts w:ascii="Times New Roman" w:eastAsia="Calibri" w:hAnsi="Times New Roman" w:cs="Times New Roman"/>
          <w:sz w:val="28"/>
          <w:szCs w:val="24"/>
          <w:lang w:val="ru-RU"/>
        </w:rPr>
        <w:lastRenderedPageBreak/>
        <w:t xml:space="preserve">Таблица </w:t>
      </w:r>
      <w:r w:rsidR="00C81304" w:rsidRPr="006C22B5">
        <w:rPr>
          <w:rFonts w:ascii="Times New Roman" w:eastAsia="Times New Roman" w:hAnsi="Times New Roman" w:cs="Times New Roman"/>
          <w:sz w:val="28"/>
          <w:szCs w:val="28"/>
          <w:lang w:bidi="en-US"/>
        </w:rPr>
        <w:fldChar w:fldCharType="begin"/>
      </w:r>
      <w:r w:rsidRPr="006C22B5">
        <w:rPr>
          <w:rFonts w:ascii="Times New Roman" w:eastAsia="Times New Roman" w:hAnsi="Times New Roman" w:cs="Times New Roman"/>
          <w:sz w:val="28"/>
          <w:szCs w:val="28"/>
          <w:lang w:val="ru-RU" w:bidi="en-US"/>
        </w:rPr>
        <w:instrText xml:space="preserve"> </w:instrText>
      </w:r>
      <w:r w:rsidRPr="006C22B5">
        <w:rPr>
          <w:rFonts w:ascii="Times New Roman" w:eastAsia="Times New Roman" w:hAnsi="Times New Roman" w:cs="Times New Roman"/>
          <w:sz w:val="28"/>
          <w:szCs w:val="28"/>
          <w:lang w:bidi="en-US"/>
        </w:rPr>
        <w:instrText>SEQ</w:instrText>
      </w:r>
      <w:r w:rsidRPr="006C22B5">
        <w:rPr>
          <w:rFonts w:ascii="Times New Roman" w:eastAsia="Times New Roman" w:hAnsi="Times New Roman" w:cs="Times New Roman"/>
          <w:sz w:val="28"/>
          <w:szCs w:val="28"/>
          <w:lang w:val="ru-RU" w:bidi="en-US"/>
        </w:rPr>
        <w:instrText xml:space="preserve"> Таблица \* </w:instrText>
      </w:r>
      <w:r w:rsidRPr="006C22B5">
        <w:rPr>
          <w:rFonts w:ascii="Times New Roman" w:eastAsia="Times New Roman" w:hAnsi="Times New Roman" w:cs="Times New Roman"/>
          <w:sz w:val="28"/>
          <w:szCs w:val="28"/>
          <w:lang w:bidi="en-US"/>
        </w:rPr>
        <w:instrText>ARABIC</w:instrText>
      </w:r>
      <w:r w:rsidRPr="006C22B5">
        <w:rPr>
          <w:rFonts w:ascii="Times New Roman" w:eastAsia="Times New Roman" w:hAnsi="Times New Roman" w:cs="Times New Roman"/>
          <w:sz w:val="28"/>
          <w:szCs w:val="28"/>
          <w:lang w:val="ru-RU" w:bidi="en-US"/>
        </w:rPr>
        <w:instrText xml:space="preserve"> </w:instrText>
      </w:r>
      <w:r w:rsidR="00C81304" w:rsidRPr="006C22B5">
        <w:rPr>
          <w:rFonts w:ascii="Times New Roman" w:eastAsia="Times New Roman" w:hAnsi="Times New Roman" w:cs="Times New Roman"/>
          <w:sz w:val="28"/>
          <w:szCs w:val="28"/>
          <w:lang w:bidi="en-US"/>
        </w:rPr>
        <w:fldChar w:fldCharType="separate"/>
      </w:r>
      <w:r w:rsidR="0088365D" w:rsidRPr="006C22B5">
        <w:rPr>
          <w:rFonts w:ascii="Times New Roman" w:eastAsia="Times New Roman" w:hAnsi="Times New Roman" w:cs="Times New Roman"/>
          <w:noProof/>
          <w:sz w:val="28"/>
          <w:szCs w:val="28"/>
          <w:lang w:val="ru-RU" w:bidi="en-US"/>
        </w:rPr>
        <w:t>12</w:t>
      </w:r>
      <w:r w:rsidR="00C81304" w:rsidRPr="006C22B5">
        <w:rPr>
          <w:rFonts w:ascii="Times New Roman" w:eastAsia="Times New Roman" w:hAnsi="Times New Roman" w:cs="Times New Roman"/>
          <w:sz w:val="28"/>
          <w:szCs w:val="28"/>
          <w:lang w:bidi="en-US"/>
        </w:rPr>
        <w:fldChar w:fldCharType="end"/>
      </w:r>
      <w:r w:rsidRPr="006C22B5">
        <w:rPr>
          <w:rFonts w:ascii="Times New Roman" w:eastAsia="Calibri" w:hAnsi="Times New Roman" w:cs="Times New Roman"/>
          <w:sz w:val="28"/>
          <w:szCs w:val="24"/>
          <w:lang w:val="ru-RU"/>
        </w:rPr>
        <w:t xml:space="preserve"> </w:t>
      </w:r>
    </w:p>
    <w:p w:rsidR="00B63B2A" w:rsidRPr="006C22B5" w:rsidRDefault="00B63B2A" w:rsidP="00B63B2A">
      <w:pPr>
        <w:spacing w:after="240"/>
        <w:jc w:val="center"/>
        <w:rPr>
          <w:rFonts w:ascii="Times New Roman" w:eastAsia="Times New Roman" w:hAnsi="Times New Roman" w:cs="Times New Roman"/>
          <w:sz w:val="28"/>
          <w:szCs w:val="28"/>
          <w:lang w:val="ru-RU"/>
        </w:rPr>
      </w:pPr>
      <w:r w:rsidRPr="006C22B5">
        <w:rPr>
          <w:rFonts w:ascii="Times New Roman" w:eastAsia="Times New Roman" w:hAnsi="Times New Roman" w:cs="Times New Roman"/>
          <w:sz w:val="28"/>
          <w:szCs w:val="28"/>
          <w:lang w:val="ru-RU"/>
        </w:rPr>
        <w:t>Существующие объекты по обработке, утилизации, обезвреживанию, размещению отходов</w:t>
      </w:r>
    </w:p>
    <w:tbl>
      <w:tblPr>
        <w:tblW w:w="10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70"/>
        <w:gridCol w:w="1708"/>
        <w:gridCol w:w="3046"/>
        <w:gridCol w:w="807"/>
        <w:gridCol w:w="1213"/>
        <w:gridCol w:w="1681"/>
      </w:tblGrid>
      <w:tr w:rsidR="00B63B2A" w:rsidRPr="006C22B5" w:rsidTr="00B63B2A">
        <w:trPr>
          <w:trHeight w:val="57"/>
          <w:tblHeader/>
          <w:jc w:val="center"/>
        </w:trPr>
        <w:tc>
          <w:tcPr>
            <w:tcW w:w="1970" w:type="dxa"/>
            <w:tcBorders>
              <w:top w:val="single" w:sz="4" w:space="0" w:color="auto"/>
              <w:left w:val="single" w:sz="4" w:space="0" w:color="auto"/>
              <w:bottom w:val="single" w:sz="4" w:space="0" w:color="auto"/>
              <w:right w:val="single" w:sz="4" w:space="0" w:color="auto"/>
            </w:tcBorders>
            <w:vAlign w:val="center"/>
            <w:hideMark/>
          </w:tcPr>
          <w:p w:rsidR="00B63B2A" w:rsidRPr="006C22B5" w:rsidRDefault="00B63B2A" w:rsidP="00B63B2A">
            <w:pPr>
              <w:spacing w:before="60" w:after="60"/>
              <w:jc w:val="center"/>
              <w:rPr>
                <w:rFonts w:ascii="Times New Roman" w:eastAsia="Calibri" w:hAnsi="Times New Roman" w:cs="Times New Roman"/>
                <w:bCs/>
                <w:lang w:val="ru-RU"/>
              </w:rPr>
            </w:pPr>
            <w:r w:rsidRPr="006C22B5">
              <w:rPr>
                <w:rFonts w:ascii="Times New Roman" w:eastAsia="Calibri" w:hAnsi="Times New Roman" w:cs="Times New Roman"/>
                <w:bCs/>
                <w:lang w:val="ru-RU"/>
              </w:rPr>
              <w:t>Наименование МО, на территории которого размещён объект недвижимости</w:t>
            </w:r>
          </w:p>
        </w:tc>
        <w:tc>
          <w:tcPr>
            <w:tcW w:w="1708" w:type="dxa"/>
            <w:tcBorders>
              <w:top w:val="single" w:sz="4" w:space="0" w:color="auto"/>
              <w:left w:val="single" w:sz="4" w:space="0" w:color="auto"/>
              <w:bottom w:val="single" w:sz="4" w:space="0" w:color="auto"/>
              <w:right w:val="single" w:sz="4" w:space="0" w:color="auto"/>
            </w:tcBorders>
            <w:vAlign w:val="center"/>
            <w:hideMark/>
          </w:tcPr>
          <w:p w:rsidR="00B63B2A" w:rsidRPr="006C22B5" w:rsidRDefault="00B63B2A" w:rsidP="00B63B2A">
            <w:pPr>
              <w:spacing w:before="60" w:after="60"/>
              <w:jc w:val="center"/>
              <w:rPr>
                <w:rFonts w:ascii="Times New Roman" w:eastAsia="Calibri" w:hAnsi="Times New Roman" w:cs="Times New Roman"/>
                <w:bCs/>
                <w:lang w:val="ru-RU"/>
              </w:rPr>
            </w:pPr>
            <w:r w:rsidRPr="006C22B5">
              <w:rPr>
                <w:rFonts w:ascii="Times New Roman" w:eastAsia="Calibri" w:hAnsi="Times New Roman" w:cs="Times New Roman"/>
                <w:bCs/>
                <w:lang w:val="ru-RU"/>
              </w:rPr>
              <w:t>Адрес объекта</w:t>
            </w:r>
          </w:p>
        </w:tc>
        <w:tc>
          <w:tcPr>
            <w:tcW w:w="3046" w:type="dxa"/>
            <w:tcBorders>
              <w:top w:val="single" w:sz="4" w:space="0" w:color="auto"/>
              <w:left w:val="single" w:sz="4" w:space="0" w:color="auto"/>
              <w:bottom w:val="single" w:sz="4" w:space="0" w:color="auto"/>
              <w:right w:val="single" w:sz="4" w:space="0" w:color="auto"/>
            </w:tcBorders>
            <w:vAlign w:val="center"/>
            <w:hideMark/>
          </w:tcPr>
          <w:p w:rsidR="00B63B2A" w:rsidRPr="006C22B5" w:rsidRDefault="00B63B2A" w:rsidP="00B63B2A">
            <w:pPr>
              <w:spacing w:before="60" w:after="60"/>
              <w:jc w:val="center"/>
              <w:rPr>
                <w:rFonts w:ascii="Times New Roman" w:eastAsia="Calibri" w:hAnsi="Times New Roman" w:cs="Times New Roman"/>
                <w:bCs/>
                <w:lang w:val="ru-RU"/>
              </w:rPr>
            </w:pPr>
            <w:r w:rsidRPr="006C22B5">
              <w:rPr>
                <w:rFonts w:ascii="Times New Roman" w:eastAsia="Calibri" w:hAnsi="Times New Roman" w:cs="Times New Roman"/>
                <w:bCs/>
                <w:lang w:val="ru-RU"/>
              </w:rPr>
              <w:t>Правоустанавливающий документ</w:t>
            </w:r>
          </w:p>
        </w:tc>
        <w:tc>
          <w:tcPr>
            <w:tcW w:w="807" w:type="dxa"/>
            <w:tcBorders>
              <w:top w:val="single" w:sz="4" w:space="0" w:color="auto"/>
              <w:left w:val="single" w:sz="4" w:space="0" w:color="auto"/>
              <w:bottom w:val="single" w:sz="4" w:space="0" w:color="auto"/>
              <w:right w:val="single" w:sz="4" w:space="0" w:color="auto"/>
            </w:tcBorders>
            <w:vAlign w:val="center"/>
            <w:hideMark/>
          </w:tcPr>
          <w:p w:rsidR="00B63B2A" w:rsidRPr="006C22B5" w:rsidRDefault="00B63B2A" w:rsidP="00B63B2A">
            <w:pPr>
              <w:spacing w:before="60" w:after="60"/>
              <w:jc w:val="center"/>
              <w:rPr>
                <w:rFonts w:ascii="Times New Roman" w:eastAsia="Calibri" w:hAnsi="Times New Roman" w:cs="Times New Roman"/>
                <w:bCs/>
                <w:lang w:val="ru-RU"/>
              </w:rPr>
            </w:pPr>
            <w:r w:rsidRPr="006C22B5">
              <w:rPr>
                <w:rFonts w:ascii="Times New Roman" w:eastAsia="Calibri" w:hAnsi="Times New Roman" w:cs="Times New Roman"/>
                <w:bCs/>
                <w:lang w:val="ru-RU"/>
              </w:rPr>
              <w:t>Год ввода</w:t>
            </w:r>
          </w:p>
        </w:tc>
        <w:tc>
          <w:tcPr>
            <w:tcW w:w="1213" w:type="dxa"/>
            <w:tcBorders>
              <w:top w:val="single" w:sz="4" w:space="0" w:color="auto"/>
              <w:left w:val="single" w:sz="4" w:space="0" w:color="auto"/>
              <w:bottom w:val="single" w:sz="4" w:space="0" w:color="auto"/>
              <w:right w:val="single" w:sz="4" w:space="0" w:color="auto"/>
            </w:tcBorders>
            <w:vAlign w:val="center"/>
            <w:hideMark/>
          </w:tcPr>
          <w:p w:rsidR="00B63B2A" w:rsidRPr="006C22B5" w:rsidRDefault="00B63B2A" w:rsidP="00B63B2A">
            <w:pPr>
              <w:spacing w:before="60" w:after="60"/>
              <w:jc w:val="center"/>
              <w:rPr>
                <w:rFonts w:ascii="Times New Roman" w:eastAsia="Calibri" w:hAnsi="Times New Roman" w:cs="Times New Roman"/>
                <w:bCs/>
                <w:lang w:val="ru-RU"/>
              </w:rPr>
            </w:pPr>
            <w:r w:rsidRPr="006C22B5">
              <w:rPr>
                <w:rFonts w:ascii="Times New Roman" w:eastAsia="Calibri" w:hAnsi="Times New Roman" w:cs="Times New Roman"/>
                <w:bCs/>
                <w:lang w:val="ru-RU"/>
              </w:rPr>
              <w:t>Общая площадь, га</w:t>
            </w:r>
          </w:p>
        </w:tc>
        <w:tc>
          <w:tcPr>
            <w:tcW w:w="1681" w:type="dxa"/>
            <w:tcBorders>
              <w:top w:val="single" w:sz="4" w:space="0" w:color="auto"/>
              <w:left w:val="single" w:sz="4" w:space="0" w:color="auto"/>
              <w:bottom w:val="single" w:sz="4" w:space="0" w:color="auto"/>
              <w:right w:val="single" w:sz="4" w:space="0" w:color="auto"/>
            </w:tcBorders>
            <w:vAlign w:val="center"/>
            <w:hideMark/>
          </w:tcPr>
          <w:p w:rsidR="00B63B2A" w:rsidRPr="006C22B5" w:rsidRDefault="00B63B2A" w:rsidP="00B63B2A">
            <w:pPr>
              <w:spacing w:before="60" w:after="60"/>
              <w:jc w:val="center"/>
              <w:rPr>
                <w:rFonts w:ascii="Times New Roman" w:eastAsia="Calibri" w:hAnsi="Times New Roman" w:cs="Times New Roman"/>
                <w:bCs/>
                <w:lang w:val="ru-RU"/>
              </w:rPr>
            </w:pPr>
            <w:r w:rsidRPr="006C22B5">
              <w:rPr>
                <w:rFonts w:ascii="Times New Roman" w:eastAsia="Calibri" w:hAnsi="Times New Roman" w:cs="Times New Roman"/>
                <w:bCs/>
                <w:lang w:val="ru-RU"/>
              </w:rPr>
              <w:t>Объём размещённых отходов, м³</w:t>
            </w:r>
          </w:p>
        </w:tc>
      </w:tr>
      <w:tr w:rsidR="00B63B2A" w:rsidRPr="006C22B5" w:rsidTr="00B63B2A">
        <w:trPr>
          <w:trHeight w:val="57"/>
          <w:jc w:val="center"/>
        </w:trPr>
        <w:tc>
          <w:tcPr>
            <w:tcW w:w="1970" w:type="dxa"/>
            <w:tcBorders>
              <w:top w:val="single" w:sz="4" w:space="0" w:color="auto"/>
              <w:left w:val="single" w:sz="4" w:space="0" w:color="auto"/>
              <w:bottom w:val="single" w:sz="4" w:space="0" w:color="auto"/>
              <w:right w:val="single" w:sz="4" w:space="0" w:color="auto"/>
            </w:tcBorders>
            <w:vAlign w:val="center"/>
            <w:hideMark/>
          </w:tcPr>
          <w:p w:rsidR="00B63B2A" w:rsidRPr="006C22B5" w:rsidRDefault="00B63B2A" w:rsidP="00B63B2A">
            <w:pPr>
              <w:spacing w:before="60" w:after="60"/>
              <w:rPr>
                <w:rFonts w:ascii="Times New Roman" w:eastAsia="Calibri" w:hAnsi="Times New Roman" w:cs="Times New Roman"/>
                <w:bCs/>
                <w:lang w:val="ru-RU"/>
              </w:rPr>
            </w:pPr>
            <w:r w:rsidRPr="006C22B5">
              <w:rPr>
                <w:rFonts w:ascii="Times New Roman" w:eastAsia="Calibri" w:hAnsi="Times New Roman" w:cs="Times New Roman"/>
                <w:bCs/>
                <w:lang w:val="ru-RU"/>
              </w:rPr>
              <w:t>МО СП «село Ивашка»</w:t>
            </w:r>
          </w:p>
        </w:tc>
        <w:tc>
          <w:tcPr>
            <w:tcW w:w="1708" w:type="dxa"/>
            <w:tcBorders>
              <w:top w:val="single" w:sz="4" w:space="0" w:color="auto"/>
              <w:left w:val="single" w:sz="4" w:space="0" w:color="auto"/>
              <w:bottom w:val="single" w:sz="4" w:space="0" w:color="auto"/>
              <w:right w:val="single" w:sz="4" w:space="0" w:color="auto"/>
            </w:tcBorders>
            <w:vAlign w:val="center"/>
            <w:hideMark/>
          </w:tcPr>
          <w:p w:rsidR="00B63B2A" w:rsidRPr="006C22B5" w:rsidRDefault="00B63B2A" w:rsidP="00B63B2A">
            <w:pPr>
              <w:spacing w:before="60" w:after="60"/>
              <w:rPr>
                <w:rFonts w:ascii="Times New Roman" w:eastAsia="Calibri" w:hAnsi="Times New Roman" w:cs="Times New Roman"/>
                <w:bCs/>
                <w:lang w:val="ru-RU"/>
              </w:rPr>
            </w:pPr>
            <w:r w:rsidRPr="006C22B5">
              <w:rPr>
                <w:rFonts w:ascii="Times New Roman" w:eastAsia="Calibri" w:hAnsi="Times New Roman" w:cs="Times New Roman"/>
                <w:bCs/>
                <w:lang w:val="ru-RU"/>
              </w:rPr>
              <w:t>1,6 км на юг от с. Ивашка</w:t>
            </w:r>
          </w:p>
        </w:tc>
        <w:tc>
          <w:tcPr>
            <w:tcW w:w="3046" w:type="dxa"/>
            <w:tcBorders>
              <w:top w:val="single" w:sz="4" w:space="0" w:color="auto"/>
              <w:left w:val="single" w:sz="4" w:space="0" w:color="auto"/>
              <w:bottom w:val="single" w:sz="4" w:space="0" w:color="auto"/>
              <w:right w:val="single" w:sz="4" w:space="0" w:color="auto"/>
            </w:tcBorders>
            <w:vAlign w:val="center"/>
            <w:hideMark/>
          </w:tcPr>
          <w:p w:rsidR="00B63B2A" w:rsidRPr="006C22B5" w:rsidRDefault="00B63B2A" w:rsidP="00B63B2A">
            <w:pPr>
              <w:spacing w:before="60" w:after="60"/>
              <w:rPr>
                <w:rFonts w:ascii="Times New Roman" w:eastAsia="Calibri" w:hAnsi="Times New Roman" w:cs="Times New Roman"/>
                <w:bCs/>
                <w:lang w:val="ru-RU"/>
              </w:rPr>
            </w:pPr>
            <w:r w:rsidRPr="006C22B5">
              <w:rPr>
                <w:rFonts w:ascii="Times New Roman" w:eastAsia="Calibri" w:hAnsi="Times New Roman" w:cs="Times New Roman"/>
                <w:bCs/>
                <w:lang w:val="ru-RU"/>
              </w:rPr>
              <w:t>Землеотвод постановление главы администрации Карагинского района № 211 от 02.12.2009</w:t>
            </w:r>
          </w:p>
        </w:tc>
        <w:tc>
          <w:tcPr>
            <w:tcW w:w="807" w:type="dxa"/>
            <w:tcBorders>
              <w:top w:val="single" w:sz="4" w:space="0" w:color="auto"/>
              <w:left w:val="single" w:sz="4" w:space="0" w:color="auto"/>
              <w:bottom w:val="single" w:sz="4" w:space="0" w:color="auto"/>
              <w:right w:val="single" w:sz="4" w:space="0" w:color="auto"/>
            </w:tcBorders>
            <w:vAlign w:val="center"/>
            <w:hideMark/>
          </w:tcPr>
          <w:p w:rsidR="00B63B2A" w:rsidRPr="006C22B5" w:rsidRDefault="00B63B2A" w:rsidP="00B63B2A">
            <w:pPr>
              <w:spacing w:before="60" w:after="60"/>
              <w:jc w:val="center"/>
              <w:rPr>
                <w:rFonts w:ascii="Times New Roman" w:eastAsia="Calibri" w:hAnsi="Times New Roman" w:cs="Times New Roman"/>
                <w:bCs/>
                <w:lang w:val="ru-RU"/>
              </w:rPr>
            </w:pPr>
            <w:r w:rsidRPr="006C22B5">
              <w:rPr>
                <w:rFonts w:ascii="Times New Roman" w:eastAsia="Calibri" w:hAnsi="Times New Roman" w:cs="Times New Roman"/>
                <w:bCs/>
                <w:lang w:val="ru-RU"/>
              </w:rPr>
              <w:t>2005</w:t>
            </w:r>
          </w:p>
        </w:tc>
        <w:tc>
          <w:tcPr>
            <w:tcW w:w="1213" w:type="dxa"/>
            <w:tcBorders>
              <w:top w:val="single" w:sz="4" w:space="0" w:color="auto"/>
              <w:left w:val="single" w:sz="4" w:space="0" w:color="auto"/>
              <w:bottom w:val="single" w:sz="4" w:space="0" w:color="auto"/>
              <w:right w:val="single" w:sz="4" w:space="0" w:color="auto"/>
            </w:tcBorders>
            <w:vAlign w:val="center"/>
            <w:hideMark/>
          </w:tcPr>
          <w:p w:rsidR="00B63B2A" w:rsidRPr="006C22B5" w:rsidRDefault="00B63B2A" w:rsidP="00B63B2A">
            <w:pPr>
              <w:spacing w:before="60" w:after="60"/>
              <w:jc w:val="center"/>
              <w:rPr>
                <w:rFonts w:ascii="Times New Roman" w:eastAsia="Calibri" w:hAnsi="Times New Roman" w:cs="Times New Roman"/>
                <w:bCs/>
                <w:lang w:val="ru-RU"/>
              </w:rPr>
            </w:pPr>
            <w:r w:rsidRPr="006C22B5">
              <w:rPr>
                <w:rFonts w:ascii="Times New Roman" w:eastAsia="Calibri" w:hAnsi="Times New Roman" w:cs="Times New Roman"/>
                <w:bCs/>
                <w:lang w:val="ru-RU"/>
              </w:rPr>
              <w:t>0,3</w:t>
            </w:r>
          </w:p>
        </w:tc>
        <w:tc>
          <w:tcPr>
            <w:tcW w:w="1681" w:type="dxa"/>
            <w:tcBorders>
              <w:top w:val="single" w:sz="4" w:space="0" w:color="auto"/>
              <w:left w:val="single" w:sz="4" w:space="0" w:color="auto"/>
              <w:bottom w:val="single" w:sz="4" w:space="0" w:color="auto"/>
              <w:right w:val="single" w:sz="4" w:space="0" w:color="auto"/>
            </w:tcBorders>
            <w:vAlign w:val="center"/>
            <w:hideMark/>
          </w:tcPr>
          <w:p w:rsidR="00B63B2A" w:rsidRPr="006C22B5" w:rsidRDefault="00B63B2A" w:rsidP="00B63B2A">
            <w:pPr>
              <w:spacing w:before="60" w:after="60"/>
              <w:jc w:val="center"/>
              <w:rPr>
                <w:rFonts w:ascii="Times New Roman" w:eastAsia="Calibri" w:hAnsi="Times New Roman" w:cs="Times New Roman"/>
                <w:bCs/>
                <w:lang w:val="ru-RU"/>
              </w:rPr>
            </w:pPr>
            <w:r w:rsidRPr="006C22B5">
              <w:rPr>
                <w:rFonts w:ascii="Times New Roman" w:eastAsia="Calibri" w:hAnsi="Times New Roman" w:cs="Times New Roman"/>
                <w:bCs/>
                <w:lang w:val="ru-RU"/>
              </w:rPr>
              <w:t>419 091</w:t>
            </w:r>
          </w:p>
        </w:tc>
      </w:tr>
    </w:tbl>
    <w:p w:rsidR="00B63B2A" w:rsidRPr="006C22B5" w:rsidRDefault="00B63B2A" w:rsidP="00B63B2A">
      <w:pPr>
        <w:widowControl/>
        <w:ind w:firstLine="709"/>
        <w:jc w:val="both"/>
        <w:rPr>
          <w:rFonts w:ascii="Times New Roman" w:eastAsia="Calibri" w:hAnsi="Times New Roman" w:cs="Times New Roman"/>
          <w:sz w:val="28"/>
          <w:szCs w:val="28"/>
          <w:lang w:val="ru-RU"/>
        </w:rPr>
      </w:pPr>
    </w:p>
    <w:p w:rsidR="00B63B2A" w:rsidRPr="006C22B5" w:rsidRDefault="00B63B2A" w:rsidP="00B63B2A">
      <w:pPr>
        <w:widowControl/>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Министерством жилищно-коммунального хозяйства и энергетики Камчатского края 30.12.2016 по результатам конкурсных процедур заключено соглашение № 273 об организации деятельности по обращению с ТКО на территории Камчатского края с ГУП «Спецтранс».</w:t>
      </w:r>
    </w:p>
    <w:p w:rsidR="00B63B2A" w:rsidRPr="006C22B5" w:rsidRDefault="00B63B2A" w:rsidP="00B63B2A">
      <w:pPr>
        <w:widowControl/>
        <w:ind w:firstLine="709"/>
        <w:jc w:val="both"/>
        <w:rPr>
          <w:rFonts w:ascii="Times New Roman" w:eastAsia="Calibri" w:hAnsi="Times New Roman" w:cs="Times New Roman"/>
          <w:iCs/>
          <w:sz w:val="28"/>
          <w:szCs w:val="28"/>
          <w:lang w:val="ru-RU"/>
        </w:rPr>
      </w:pPr>
      <w:r w:rsidRPr="006C22B5">
        <w:rPr>
          <w:rFonts w:ascii="Times New Roman" w:eastAsia="Calibri" w:hAnsi="Times New Roman" w:cs="Times New Roman"/>
          <w:iCs/>
          <w:sz w:val="28"/>
          <w:szCs w:val="28"/>
          <w:lang w:val="ru-RU"/>
        </w:rPr>
        <w:t>Администрация Карагинского муниципального района подготовила кадастровый паспорт земельного участка в целях разработки проектной документации по строительству полигона ТКО: площадь земельного участка 1,45 га, производительность 0,8 тыс. м</w:t>
      </w:r>
      <w:r w:rsidRPr="006C22B5">
        <w:rPr>
          <w:rFonts w:ascii="Times New Roman" w:eastAsia="Calibri" w:hAnsi="Times New Roman" w:cs="Times New Roman"/>
          <w:iCs/>
          <w:sz w:val="28"/>
          <w:szCs w:val="28"/>
          <w:vertAlign w:val="superscript"/>
          <w:lang w:val="ru-RU"/>
        </w:rPr>
        <w:t>3</w:t>
      </w:r>
      <w:r w:rsidRPr="006C22B5">
        <w:rPr>
          <w:rFonts w:ascii="Times New Roman" w:eastAsia="Calibri" w:hAnsi="Times New Roman" w:cs="Times New Roman"/>
          <w:iCs/>
          <w:sz w:val="28"/>
          <w:szCs w:val="28"/>
          <w:lang w:val="ru-RU"/>
        </w:rPr>
        <w:t xml:space="preserve"> в год, срок эксплуатации 15 лет.</w:t>
      </w:r>
    </w:p>
    <w:p w:rsidR="00B63B2A" w:rsidRPr="006C22B5" w:rsidRDefault="00B63B2A" w:rsidP="00B63B2A">
      <w:pPr>
        <w:widowControl/>
        <w:ind w:firstLine="709"/>
        <w:jc w:val="both"/>
        <w:rPr>
          <w:rFonts w:ascii="Times New Roman" w:eastAsia="Calibri" w:hAnsi="Times New Roman" w:cs="Times New Roman"/>
          <w:iCs/>
          <w:sz w:val="28"/>
          <w:szCs w:val="28"/>
          <w:lang w:val="ru-RU"/>
        </w:rPr>
      </w:pPr>
      <w:r w:rsidRPr="006C22B5">
        <w:rPr>
          <w:rFonts w:ascii="Times New Roman" w:eastAsia="Calibri" w:hAnsi="Times New Roman" w:cs="Times New Roman"/>
          <w:iCs/>
          <w:sz w:val="28"/>
          <w:szCs w:val="28"/>
          <w:lang w:val="ru-RU"/>
        </w:rPr>
        <w:t>На территории Карагинского муниципального района имеются две лицензированные организации (АО «Оссора», АО «Корякэнерго») по сбору, транспортированию твёрдых коммунальных отходов. Организаций, имеющих лицензию на деятельность по утилизации, обезвреживанию, захоронению твёрдых коммунальных отходов на территории Карагинского муниципального района нет. В связи с отсутствием организаций, эксплуатирующих полигоны по сбору отходов, администрация Карагинского муниципального района ведёт работу для внесения полигонов в ГРОРО.</w:t>
      </w:r>
    </w:p>
    <w:p w:rsidR="00B63B2A" w:rsidRPr="006C22B5" w:rsidRDefault="00B63B2A" w:rsidP="00B63B2A">
      <w:pPr>
        <w:widowControl/>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Проблема обращения с медицинскими отходами, их сбор, хранение и переработка являются одной из актуальных задач лечебно-профилактических учреждений (ЛПУ) любого населённого пункта. Медицинские отходы относят к категории опасных отходов. Количество медицинских отходов имеет устойчивую тенденцию к интенсивному росту.</w:t>
      </w:r>
    </w:p>
    <w:p w:rsidR="00B63B2A" w:rsidRPr="006C22B5" w:rsidRDefault="00B63B2A" w:rsidP="00B63B2A">
      <w:pPr>
        <w:widowControl/>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На территории сельского поселения находится структурное подразделение ГБУЗ Камчатского края «Карагинская районная больница» - ОВП с. Ивашка. В соответствии с санитарными правилами все отходы здравоохранения разделяются по степени их эпидемиологической, токсикологической и радиационной опасности на 5 классов опасности.</w:t>
      </w:r>
    </w:p>
    <w:p w:rsidR="00B63B2A" w:rsidRPr="006C22B5" w:rsidRDefault="00B63B2A" w:rsidP="00B63B2A">
      <w:pPr>
        <w:widowControl/>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В зависимости от класса опасности применяют следующие методы обезвреживания:</w:t>
      </w:r>
    </w:p>
    <w:p w:rsidR="00B63B2A" w:rsidRPr="006C22B5" w:rsidRDefault="00B63B2A" w:rsidP="00B63B2A">
      <w:pPr>
        <w:widowControl/>
        <w:numPr>
          <w:ilvl w:val="0"/>
          <w:numId w:val="22"/>
        </w:numPr>
        <w:tabs>
          <w:tab w:val="left" w:pos="1134"/>
        </w:tabs>
        <w:ind w:left="1134" w:hanging="357"/>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захоронение на специальном полигоне, без обеззараживания, например, на полигоне для токсичных отходов;</w:t>
      </w:r>
    </w:p>
    <w:p w:rsidR="00B63B2A" w:rsidRPr="006C22B5" w:rsidRDefault="00B63B2A" w:rsidP="00B63B2A">
      <w:pPr>
        <w:widowControl/>
        <w:numPr>
          <w:ilvl w:val="0"/>
          <w:numId w:val="22"/>
        </w:numPr>
        <w:tabs>
          <w:tab w:val="left" w:pos="1134"/>
        </w:tabs>
        <w:ind w:left="1134" w:hanging="357"/>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lastRenderedPageBreak/>
        <w:t>обеззараживание химическими или физическими методами и складирование на полигонах ТКО;</w:t>
      </w:r>
    </w:p>
    <w:p w:rsidR="00B63B2A" w:rsidRPr="006C22B5" w:rsidRDefault="00B63B2A" w:rsidP="00B63B2A">
      <w:pPr>
        <w:widowControl/>
        <w:numPr>
          <w:ilvl w:val="0"/>
          <w:numId w:val="22"/>
        </w:numPr>
        <w:tabs>
          <w:tab w:val="left" w:pos="1134"/>
        </w:tabs>
        <w:ind w:left="1134" w:hanging="357"/>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сжигание с последующим захоронением остатков от сжигания.</w:t>
      </w:r>
    </w:p>
    <w:p w:rsidR="00B63B2A" w:rsidRPr="006C22B5" w:rsidRDefault="00B63B2A" w:rsidP="00B63B2A">
      <w:pPr>
        <w:widowControl/>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Проблема утилизации биологических отходов остро стоит во всех без исключения регионах Российской Федерации, а также во многих иностранных государствах.</w:t>
      </w:r>
    </w:p>
    <w:p w:rsidR="00B63B2A" w:rsidRPr="006C22B5" w:rsidRDefault="00B63B2A" w:rsidP="00B63B2A">
      <w:pPr>
        <w:widowControl/>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Ветеринарно-санитарными правилами определён порядок перемещения, хранения, переработки и утилизации биологических отходов (утв. приказом Минсельхоза России от 26.10.2020 № 626).</w:t>
      </w:r>
    </w:p>
    <w:p w:rsidR="00B63B2A" w:rsidRPr="006C22B5" w:rsidRDefault="00B63B2A" w:rsidP="00B63B2A">
      <w:pPr>
        <w:widowControl/>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Указанные правила являются обязательными для исполнения владельцами животных независимо от способа ведения хозяйства, а также организациями, предприятиями (в дальнейшем организациями) всех форм собственности, занимающимися производством, транспортировкой, заготовкой и переработкой продуктов и сырья животного происхождения.</w:t>
      </w:r>
    </w:p>
    <w:p w:rsidR="00B63B2A" w:rsidRPr="006C22B5" w:rsidRDefault="00B63B2A" w:rsidP="00B63B2A">
      <w:pPr>
        <w:widowControl/>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В области обращения с отходами на территории муниципального образования выявлены следующие недостатки:</w:t>
      </w:r>
    </w:p>
    <w:p w:rsidR="00B63B2A" w:rsidRPr="006C22B5" w:rsidRDefault="00B63B2A" w:rsidP="00B63B2A">
      <w:pPr>
        <w:widowControl/>
        <w:numPr>
          <w:ilvl w:val="0"/>
          <w:numId w:val="22"/>
        </w:numPr>
        <w:tabs>
          <w:tab w:val="left" w:pos="1134"/>
        </w:tabs>
        <w:ind w:left="1134" w:hanging="357"/>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отсутствие инфраструктуры раздельного сбора отходов;</w:t>
      </w:r>
    </w:p>
    <w:p w:rsidR="00B63B2A" w:rsidRPr="006C22B5" w:rsidRDefault="00B63B2A" w:rsidP="00B63B2A">
      <w:pPr>
        <w:widowControl/>
        <w:numPr>
          <w:ilvl w:val="0"/>
          <w:numId w:val="22"/>
        </w:numPr>
        <w:tabs>
          <w:tab w:val="left" w:pos="1134"/>
        </w:tabs>
        <w:ind w:left="1134" w:hanging="357"/>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 xml:space="preserve">отсутствие системы сбора опасных отходов в составе ТКО (аккумуляторы </w:t>
      </w:r>
      <w:r w:rsidRPr="006C22B5">
        <w:rPr>
          <w:rFonts w:ascii="Times New Roman" w:eastAsia="Times New Roman" w:hAnsi="Times New Roman" w:cs="Times New Roman"/>
          <w:sz w:val="28"/>
          <w:szCs w:val="28"/>
          <w:lang w:val="ru-RU" w:eastAsia="ru-RU"/>
        </w:rPr>
        <w:br/>
        <w:t>и электрические батарейки, краски и растворители, технические масла, просроченные медикаменты, аэрозоли, устаревшие или вышедшие из строя электрооборудование, и электронная техника, ртутьсодержащие медицинские аппараты, люминесцентные лампы и др.);</w:t>
      </w:r>
    </w:p>
    <w:p w:rsidR="00B63B2A" w:rsidRPr="006C22B5" w:rsidRDefault="00B63B2A" w:rsidP="00B63B2A">
      <w:pPr>
        <w:widowControl/>
        <w:numPr>
          <w:ilvl w:val="0"/>
          <w:numId w:val="22"/>
        </w:numPr>
        <w:tabs>
          <w:tab w:val="left" w:pos="1134"/>
        </w:tabs>
        <w:ind w:left="1134" w:hanging="357"/>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отсутствие местной инфраструктуры по утилизации медицинских отходов, отходов ветеринарии;</w:t>
      </w:r>
    </w:p>
    <w:p w:rsidR="00B63B2A" w:rsidRPr="006C22B5" w:rsidRDefault="00B63B2A" w:rsidP="00B63B2A">
      <w:pPr>
        <w:widowControl/>
        <w:numPr>
          <w:ilvl w:val="0"/>
          <w:numId w:val="22"/>
        </w:numPr>
        <w:tabs>
          <w:tab w:val="left" w:pos="1134"/>
        </w:tabs>
        <w:ind w:left="1134" w:hanging="357"/>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недостаточный уровень экологической культуры населения;</w:t>
      </w:r>
    </w:p>
    <w:p w:rsidR="00B63B2A" w:rsidRPr="006C22B5" w:rsidRDefault="00B63B2A" w:rsidP="00B63B2A">
      <w:pPr>
        <w:widowControl/>
        <w:numPr>
          <w:ilvl w:val="0"/>
          <w:numId w:val="22"/>
        </w:numPr>
        <w:tabs>
          <w:tab w:val="left" w:pos="1134"/>
        </w:tabs>
        <w:ind w:left="1134" w:hanging="357"/>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наличие несанкционированных свалок.</w:t>
      </w:r>
    </w:p>
    <w:p w:rsidR="00B63B2A" w:rsidRPr="006C22B5" w:rsidRDefault="00B63B2A" w:rsidP="00B63B2A">
      <w:pPr>
        <w:widowControl/>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Сбор хозяйственно-бытового мусора должен вывозится специальным транспортом на полигон твёрдых коммунальных отходов.</w:t>
      </w:r>
      <w:r w:rsidRPr="006C22B5">
        <w:rPr>
          <w:rFonts w:ascii="Calibri" w:eastAsia="Calibri" w:hAnsi="Calibri" w:cs="Times New Roman"/>
          <w:lang w:val="ru-RU"/>
        </w:rPr>
        <w:t xml:space="preserve"> </w:t>
      </w:r>
      <w:r w:rsidRPr="006C22B5">
        <w:rPr>
          <w:rFonts w:ascii="Times New Roman" w:eastAsia="Calibri" w:hAnsi="Times New Roman" w:cs="Times New Roman"/>
          <w:sz w:val="28"/>
          <w:szCs w:val="28"/>
          <w:lang w:val="ru-RU"/>
        </w:rPr>
        <w:t xml:space="preserve">В холодное время года (при температуре минус 5 °С и ниже) интервал вывоза составляет не более трёх суток, в тёплое время (при плюсовой температуре свыше +5 °С) – не более одних суток (ежедневный вывоз). </w:t>
      </w:r>
    </w:p>
    <w:p w:rsidR="00B63B2A" w:rsidRPr="006C22B5" w:rsidRDefault="00B63B2A" w:rsidP="00B63B2A">
      <w:pPr>
        <w:widowControl/>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 xml:space="preserve">Современное экологическое состояние территории сельского </w:t>
      </w:r>
      <w:r w:rsidRPr="006C22B5">
        <w:rPr>
          <w:rFonts w:ascii="Times New Roman" w:eastAsia="Times New Roman" w:hAnsi="Times New Roman" w:cs="Times New Roman"/>
          <w:sz w:val="28"/>
          <w:szCs w:val="28"/>
          <w:lang w:val="ru-RU" w:eastAsia="ru-RU"/>
        </w:rPr>
        <w:t>поселения</w:t>
      </w:r>
      <w:r w:rsidRPr="006C22B5">
        <w:rPr>
          <w:rFonts w:ascii="Times New Roman" w:eastAsia="Calibri" w:hAnsi="Times New Roman" w:cs="Times New Roman"/>
          <w:sz w:val="28"/>
          <w:szCs w:val="28"/>
          <w:lang w:val="ru-RU"/>
        </w:rPr>
        <w:t xml:space="preserve"> определяется воздействием локальных источников загрязнения на компоненты природной среды, трансграничным переносом загрязняющих веществ воздушным путём с прилегающих территорий, а также от климатических особенностей, определяющих условия рассеивания и вымывания примесей.</w:t>
      </w:r>
    </w:p>
    <w:p w:rsidR="00B63B2A" w:rsidRPr="006C22B5" w:rsidRDefault="00B63B2A" w:rsidP="00B63B2A">
      <w:pPr>
        <w:widowControl/>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На территории сельского поселения «село Ивашка» расположено 2 сельских кладбища:</w:t>
      </w:r>
    </w:p>
    <w:p w:rsidR="00B63B2A" w:rsidRPr="006C22B5" w:rsidRDefault="00B63B2A" w:rsidP="00B63B2A">
      <w:pPr>
        <w:widowControl/>
        <w:numPr>
          <w:ilvl w:val="0"/>
          <w:numId w:val="22"/>
        </w:numPr>
        <w:tabs>
          <w:tab w:val="left" w:pos="1134"/>
        </w:tabs>
        <w:ind w:left="1134" w:hanging="357"/>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ЗУ с кадастровым номером 82:02:000012:718, площадью 1,24 га;</w:t>
      </w:r>
    </w:p>
    <w:p w:rsidR="00B63B2A" w:rsidRPr="006C22B5" w:rsidRDefault="00B63B2A" w:rsidP="00B63B2A">
      <w:pPr>
        <w:widowControl/>
        <w:numPr>
          <w:ilvl w:val="0"/>
          <w:numId w:val="22"/>
        </w:numPr>
        <w:tabs>
          <w:tab w:val="left" w:pos="1134"/>
        </w:tabs>
        <w:ind w:left="1134" w:hanging="357"/>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ЗУ с кадастровым номером 82:02:000012:716, площадью 0,2 га.</w:t>
      </w:r>
    </w:p>
    <w:p w:rsidR="00B63B2A" w:rsidRPr="006C22B5" w:rsidRDefault="00B63B2A" w:rsidP="00FD721B">
      <w:pPr>
        <w:pStyle w:val="a4"/>
        <w:ind w:left="1134" w:right="113"/>
        <w:jc w:val="both"/>
        <w:rPr>
          <w:sz w:val="28"/>
          <w:szCs w:val="28"/>
          <w:lang w:val="ru-RU"/>
        </w:rPr>
      </w:pPr>
    </w:p>
    <w:p w:rsidR="00FD721B" w:rsidRPr="006C22B5" w:rsidRDefault="00FD721B" w:rsidP="00965107">
      <w:pPr>
        <w:pStyle w:val="a4"/>
        <w:ind w:left="1134" w:right="113"/>
        <w:jc w:val="both"/>
        <w:rPr>
          <w:sz w:val="28"/>
          <w:szCs w:val="28"/>
          <w:lang w:val="ru-RU"/>
        </w:rPr>
      </w:pPr>
    </w:p>
    <w:p w:rsidR="00161F5E" w:rsidRPr="006C22B5" w:rsidRDefault="00161F5E" w:rsidP="00785C26">
      <w:pPr>
        <w:pStyle w:val="2"/>
        <w:keepNext/>
        <w:widowControl/>
        <w:numPr>
          <w:ilvl w:val="1"/>
          <w:numId w:val="8"/>
        </w:numPr>
        <w:spacing w:before="0" w:after="240"/>
        <w:ind w:left="993" w:hanging="633"/>
        <w:jc w:val="both"/>
        <w:rPr>
          <w:rFonts w:cs="Times New Roman"/>
          <w:bCs w:val="0"/>
          <w:szCs w:val="20"/>
          <w:lang w:val="ru-RU" w:eastAsia="ru-RU"/>
        </w:rPr>
      </w:pPr>
      <w:bookmarkStart w:id="167" w:name="_TOC_250016"/>
      <w:bookmarkStart w:id="168" w:name="_Toc400197615"/>
      <w:bookmarkStart w:id="169" w:name="_Toc402460015"/>
      <w:bookmarkStart w:id="170" w:name="_Toc405401746"/>
      <w:bookmarkStart w:id="171" w:name="_Toc438281425"/>
      <w:bookmarkStart w:id="172" w:name="_Toc446057808"/>
      <w:bookmarkStart w:id="173" w:name="_Toc14423828"/>
      <w:bookmarkStart w:id="174" w:name="_Toc143514318"/>
      <w:r w:rsidRPr="006C22B5">
        <w:rPr>
          <w:rFonts w:cs="Times New Roman"/>
          <w:bCs w:val="0"/>
          <w:szCs w:val="20"/>
          <w:lang w:val="ru-RU" w:eastAsia="ru-RU"/>
        </w:rPr>
        <w:lastRenderedPageBreak/>
        <w:t>Транспорт</w:t>
      </w:r>
      <w:bookmarkEnd w:id="167"/>
      <w:bookmarkEnd w:id="168"/>
      <w:bookmarkEnd w:id="169"/>
      <w:bookmarkEnd w:id="170"/>
      <w:bookmarkEnd w:id="171"/>
      <w:bookmarkEnd w:id="172"/>
      <w:bookmarkEnd w:id="173"/>
      <w:bookmarkEnd w:id="174"/>
    </w:p>
    <w:p w:rsidR="009159A8" w:rsidRPr="006C22B5" w:rsidRDefault="009159A8" w:rsidP="009159A8">
      <w:pPr>
        <w:widowControl/>
        <w:ind w:firstLine="709"/>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В настоящее время на территории сельского поселения «село Ивашка» действуют водный и автомобильный транспорт. Водными путями поселение связано с г. Петропавловск-Камчатский на юге, и с селом Кострома, пгт. Оссора на севере. Перевозка грузов осуществляется в основном водным транспортом, перевозка пассажиров до районного центра и г. Петропавловска-Камчатского производится воздушным транспортом.</w:t>
      </w:r>
      <w:r w:rsidRPr="006C22B5">
        <w:rPr>
          <w:rFonts w:ascii="Calibri" w:eastAsia="Calibri" w:hAnsi="Calibri" w:cs="Times New Roman"/>
          <w:lang w:val="ru-RU"/>
        </w:rPr>
        <w:t xml:space="preserve"> </w:t>
      </w:r>
      <w:r w:rsidRPr="006C22B5">
        <w:rPr>
          <w:rFonts w:ascii="Times New Roman" w:eastAsia="Times New Roman" w:hAnsi="Times New Roman" w:cs="Times New Roman"/>
          <w:sz w:val="28"/>
          <w:szCs w:val="28"/>
          <w:lang w:val="ru-RU" w:eastAsia="ru-RU"/>
        </w:rPr>
        <w:t>В северной части с. Ивашка находится взлётно-посадочная полоса.</w:t>
      </w:r>
    </w:p>
    <w:p w:rsidR="009159A8" w:rsidRPr="006C22B5" w:rsidRDefault="009159A8" w:rsidP="009159A8">
      <w:pPr>
        <w:widowControl/>
        <w:ind w:firstLine="709"/>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Автодорожной связи с соседними населёнными пунктами Карагинского муниципального района с. Ивашка не имеет.</w:t>
      </w:r>
    </w:p>
    <w:p w:rsidR="009159A8" w:rsidRPr="006C22B5" w:rsidRDefault="009159A8" w:rsidP="009159A8">
      <w:pPr>
        <w:widowControl/>
        <w:ind w:firstLine="709"/>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Зимних переправ на территории сельского поселения «село Ивашка» не имеется.</w:t>
      </w:r>
    </w:p>
    <w:p w:rsidR="009159A8" w:rsidRPr="006C22B5" w:rsidRDefault="009159A8" w:rsidP="009159A8">
      <w:pPr>
        <w:widowControl/>
        <w:ind w:firstLine="709"/>
        <w:jc w:val="both"/>
        <w:rPr>
          <w:rFonts w:ascii="Times New Roman" w:eastAsia="Times New Roman" w:hAnsi="Times New Roman" w:cs="Times New Roman"/>
          <w:i/>
          <w:iCs/>
          <w:sz w:val="28"/>
          <w:szCs w:val="28"/>
          <w:u w:val="single"/>
          <w:lang w:val="ru-RU" w:eastAsia="ru-RU"/>
        </w:rPr>
      </w:pPr>
      <w:r w:rsidRPr="006C22B5">
        <w:rPr>
          <w:rFonts w:ascii="Times New Roman" w:eastAsia="Times New Roman" w:hAnsi="Times New Roman" w:cs="Times New Roman"/>
          <w:i/>
          <w:iCs/>
          <w:sz w:val="28"/>
          <w:szCs w:val="28"/>
          <w:u w:val="single"/>
          <w:lang w:val="ru-RU" w:eastAsia="ru-RU"/>
        </w:rPr>
        <w:t>Водный транспорт</w:t>
      </w:r>
    </w:p>
    <w:p w:rsidR="009159A8" w:rsidRPr="006C22B5" w:rsidRDefault="009159A8" w:rsidP="009159A8">
      <w:pPr>
        <w:widowControl/>
        <w:ind w:firstLine="709"/>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На территории поселения имеются объекты водного транспорта: пристань, 4 причала и лодочная станция.</w:t>
      </w:r>
      <w:r w:rsidRPr="006C22B5">
        <w:rPr>
          <w:rFonts w:ascii="Calibri" w:eastAsia="Calibri" w:hAnsi="Calibri" w:cs="Times New Roman"/>
          <w:lang w:val="ru-RU"/>
        </w:rPr>
        <w:t xml:space="preserve"> </w:t>
      </w:r>
      <w:r w:rsidRPr="006C22B5">
        <w:rPr>
          <w:rFonts w:ascii="Times New Roman" w:eastAsia="Times New Roman" w:hAnsi="Times New Roman" w:cs="Times New Roman"/>
          <w:sz w:val="28"/>
          <w:szCs w:val="28"/>
          <w:lang w:val="ru-RU" w:eastAsia="ru-RU"/>
        </w:rPr>
        <w:t>Все объекты водного транспорта расположены в судоходном устье реки Ивашка (Эмиваям), в центральной части с. Ивашка.</w:t>
      </w:r>
    </w:p>
    <w:p w:rsidR="009159A8" w:rsidRPr="006C22B5" w:rsidRDefault="009159A8" w:rsidP="009159A8">
      <w:pPr>
        <w:widowControl/>
        <w:ind w:firstLine="709"/>
        <w:jc w:val="both"/>
        <w:rPr>
          <w:rFonts w:ascii="Times New Roman" w:eastAsia="Times New Roman" w:hAnsi="Times New Roman" w:cs="Times New Roman"/>
          <w:i/>
          <w:iCs/>
          <w:sz w:val="28"/>
          <w:szCs w:val="28"/>
          <w:u w:val="single"/>
          <w:lang w:val="ru-RU" w:eastAsia="ru-RU"/>
        </w:rPr>
      </w:pPr>
      <w:r w:rsidRPr="006C22B5">
        <w:rPr>
          <w:rFonts w:ascii="Times New Roman" w:eastAsia="Times New Roman" w:hAnsi="Times New Roman" w:cs="Times New Roman"/>
          <w:sz w:val="28"/>
          <w:szCs w:val="28"/>
          <w:lang w:val="ru-RU" w:eastAsia="ru-RU"/>
        </w:rPr>
        <w:t xml:space="preserve"> </w:t>
      </w:r>
      <w:r w:rsidRPr="006C22B5">
        <w:rPr>
          <w:rFonts w:ascii="Times New Roman" w:eastAsia="Times New Roman" w:hAnsi="Times New Roman" w:cs="Times New Roman"/>
          <w:i/>
          <w:iCs/>
          <w:sz w:val="28"/>
          <w:szCs w:val="28"/>
          <w:u w:val="single"/>
          <w:lang w:val="ru-RU" w:eastAsia="ru-RU"/>
        </w:rPr>
        <w:t>Автомобильный транспорт</w:t>
      </w:r>
    </w:p>
    <w:p w:rsidR="009159A8" w:rsidRPr="006C22B5" w:rsidRDefault="009159A8" w:rsidP="009159A8">
      <w:pPr>
        <w:widowControl/>
        <w:ind w:firstLine="709"/>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 xml:space="preserve">Общая протяжённость автомобильных дорог общего пользования местного значения – 14,35 км. Все автомобильные дороги, расположенные на территории сельского поселения «село Ивашка», – грунтовые, относятся к </w:t>
      </w:r>
      <w:r w:rsidRPr="006C22B5">
        <w:rPr>
          <w:rFonts w:ascii="Times New Roman" w:eastAsia="Times New Roman" w:hAnsi="Times New Roman" w:cs="Times New Roman"/>
          <w:sz w:val="28"/>
          <w:szCs w:val="28"/>
          <w:lang w:eastAsia="ru-RU"/>
        </w:rPr>
        <w:t>V</w:t>
      </w:r>
      <w:r w:rsidRPr="006C22B5">
        <w:rPr>
          <w:rFonts w:ascii="Times New Roman" w:eastAsia="Times New Roman" w:hAnsi="Times New Roman" w:cs="Times New Roman"/>
          <w:sz w:val="28"/>
          <w:szCs w:val="28"/>
          <w:lang w:val="ru-RU" w:eastAsia="ru-RU"/>
        </w:rPr>
        <w:t xml:space="preserve"> технической категории и имеют местное значение. Ширина проезжей части, в основном составляет 6 м. Пропускная способность сети автомобильных дорог до 80 автомобилей в сутки.</w:t>
      </w:r>
    </w:p>
    <w:p w:rsidR="009159A8" w:rsidRPr="006C22B5" w:rsidRDefault="009159A8" w:rsidP="009159A8">
      <w:pPr>
        <w:widowControl/>
        <w:ind w:firstLine="709"/>
        <w:jc w:val="both"/>
        <w:rPr>
          <w:rFonts w:ascii="Times New Roman" w:eastAsia="Times New Roman" w:hAnsi="Times New Roman" w:cs="Times New Roman"/>
          <w:sz w:val="28"/>
          <w:szCs w:val="28"/>
          <w:lang w:val="ru-RU" w:eastAsia="ru-RU"/>
        </w:rPr>
      </w:pPr>
      <w:r w:rsidRPr="006C22B5">
        <w:rPr>
          <w:rFonts w:ascii="Times New Roman" w:eastAsia="Calibri" w:hAnsi="Times New Roman" w:cs="Times New Roman"/>
          <w:i/>
          <w:iCs/>
          <w:sz w:val="28"/>
          <w:szCs w:val="28"/>
          <w:u w:val="single"/>
          <w:lang w:val="ru-RU"/>
        </w:rPr>
        <w:t>Улично-дорожная сеть</w:t>
      </w:r>
      <w:r w:rsidRPr="006C22B5">
        <w:rPr>
          <w:rFonts w:ascii="Times New Roman" w:eastAsia="Calibri" w:hAnsi="Times New Roman" w:cs="Times New Roman"/>
          <w:sz w:val="28"/>
          <w:szCs w:val="28"/>
          <w:lang w:val="ru-RU"/>
        </w:rPr>
        <w:t xml:space="preserve"> </w:t>
      </w:r>
    </w:p>
    <w:p w:rsidR="009159A8" w:rsidRPr="006C22B5" w:rsidRDefault="009159A8" w:rsidP="009159A8">
      <w:pPr>
        <w:widowControl/>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На сегодняшний день все улицы и дороги с. Ивашка имеют дорожные одежды низшего типа с грунтовым покрытием. Пешеходное движение происходит в основном по проезжим частям улиц, в связи с отсутствием пешеходных дорожек (тротуаров), что приводит к возникновению дорожно-транспортных происшествий (ДТП) на улицах села. Общая протяжённость улично-дорожной сети поселения – 14,35 км.</w:t>
      </w:r>
    </w:p>
    <w:p w:rsidR="009159A8" w:rsidRPr="006C22B5" w:rsidRDefault="009159A8" w:rsidP="009159A8">
      <w:pPr>
        <w:widowControl/>
        <w:ind w:firstLine="709"/>
        <w:jc w:val="both"/>
        <w:rPr>
          <w:rFonts w:ascii="Times New Roman" w:eastAsia="Calibri" w:hAnsi="Times New Roman" w:cs="Times New Roman"/>
          <w:i/>
          <w:iCs/>
          <w:sz w:val="28"/>
          <w:szCs w:val="28"/>
          <w:u w:val="single"/>
          <w:lang w:val="ru-RU"/>
        </w:rPr>
      </w:pPr>
      <w:r w:rsidRPr="006C22B5">
        <w:rPr>
          <w:rFonts w:ascii="Times New Roman" w:eastAsia="Calibri" w:hAnsi="Times New Roman" w:cs="Times New Roman"/>
          <w:i/>
          <w:iCs/>
          <w:sz w:val="28"/>
          <w:szCs w:val="28"/>
          <w:u w:val="single"/>
          <w:lang w:val="ru-RU"/>
        </w:rPr>
        <w:t>Объекты транспортной инфраструктуры</w:t>
      </w:r>
    </w:p>
    <w:p w:rsidR="009159A8" w:rsidRPr="006C22B5" w:rsidRDefault="009159A8" w:rsidP="009159A8">
      <w:pPr>
        <w:widowControl/>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Между северной и южной частями населённого пункта, разделёнными устьем реки Ивашка (Эмиваям), имеется действующий деревянный автодорожный мост.</w:t>
      </w:r>
    </w:p>
    <w:p w:rsidR="009159A8" w:rsidRPr="006C22B5" w:rsidRDefault="009159A8" w:rsidP="009159A8">
      <w:pPr>
        <w:widowControl/>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На территории населённого пункта расположены 3 действующих гаражных кооператива, общей мощностью 45 машино-мест. Объекты дорожного сервиса отсутствуют.</w:t>
      </w:r>
    </w:p>
    <w:p w:rsidR="009159A8" w:rsidRPr="006C22B5" w:rsidRDefault="009159A8" w:rsidP="009159A8">
      <w:pPr>
        <w:widowControl/>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Слабыми сторонами транспортной инфраструктуры сельского поселения в целом являются:</w:t>
      </w:r>
    </w:p>
    <w:p w:rsidR="009159A8" w:rsidRPr="006C22B5" w:rsidRDefault="009159A8" w:rsidP="009159A8">
      <w:pPr>
        <w:widowControl/>
        <w:numPr>
          <w:ilvl w:val="0"/>
          <w:numId w:val="22"/>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отсутствие круглогодичной автодорожной связи с. Ивашка с населёнными пунктами Камчатского края;</w:t>
      </w:r>
    </w:p>
    <w:p w:rsidR="009159A8" w:rsidRPr="006C22B5" w:rsidRDefault="009159A8" w:rsidP="009159A8">
      <w:pPr>
        <w:widowControl/>
        <w:numPr>
          <w:ilvl w:val="0"/>
          <w:numId w:val="22"/>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отсутствие воздушного транспорта;</w:t>
      </w:r>
    </w:p>
    <w:p w:rsidR="009159A8" w:rsidRPr="006C22B5" w:rsidRDefault="009159A8" w:rsidP="009159A8">
      <w:pPr>
        <w:widowControl/>
        <w:numPr>
          <w:ilvl w:val="0"/>
          <w:numId w:val="22"/>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отсутствие чёткой дифференциации улично-дорожной сети по категориям;</w:t>
      </w:r>
    </w:p>
    <w:p w:rsidR="009159A8" w:rsidRPr="006C22B5" w:rsidRDefault="009159A8" w:rsidP="009159A8">
      <w:pPr>
        <w:widowControl/>
        <w:numPr>
          <w:ilvl w:val="0"/>
          <w:numId w:val="22"/>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все улицы не имеют дорожных одежд капитального типа;</w:t>
      </w:r>
    </w:p>
    <w:p w:rsidR="009159A8" w:rsidRPr="006C22B5" w:rsidRDefault="009159A8" w:rsidP="009159A8">
      <w:pPr>
        <w:widowControl/>
        <w:numPr>
          <w:ilvl w:val="0"/>
          <w:numId w:val="22"/>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lastRenderedPageBreak/>
        <w:t>на всех улицах отсутствуют тротуары;</w:t>
      </w:r>
    </w:p>
    <w:p w:rsidR="009159A8" w:rsidRPr="006C22B5" w:rsidRDefault="009159A8" w:rsidP="009159A8">
      <w:pPr>
        <w:widowControl/>
        <w:numPr>
          <w:ilvl w:val="0"/>
          <w:numId w:val="22"/>
        </w:numPr>
        <w:contextualSpacing/>
        <w:jc w:val="both"/>
        <w:rPr>
          <w:rFonts w:ascii="Times New Roman" w:eastAsia="Times New Roman" w:hAnsi="Times New Roman"/>
          <w:sz w:val="28"/>
          <w:szCs w:val="28"/>
          <w:lang w:val="ru-RU"/>
        </w:rPr>
      </w:pPr>
      <w:r w:rsidRPr="006C22B5">
        <w:rPr>
          <w:rFonts w:ascii="Times New Roman" w:eastAsia="Times New Roman" w:hAnsi="Times New Roman" w:cs="Times New Roman"/>
          <w:sz w:val="28"/>
          <w:szCs w:val="24"/>
          <w:lang w:val="ru-RU" w:eastAsia="ru-RU"/>
        </w:rPr>
        <w:t>автодорожный мост находится в неудовлетворительном состоянии.</w:t>
      </w:r>
    </w:p>
    <w:p w:rsidR="00161F5E" w:rsidRPr="006C22B5" w:rsidRDefault="00161F5E" w:rsidP="00564E4C">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К основным проблемам управления, связанным с несовершенством </w:t>
      </w:r>
      <w:r w:rsidRPr="006C22B5">
        <w:rPr>
          <w:rFonts w:ascii="Times New Roman" w:eastAsia="Calibri" w:hAnsi="Times New Roman" w:cs="Times New Roman"/>
          <w:sz w:val="28"/>
          <w:szCs w:val="28"/>
          <w:lang w:val="ru-RU"/>
        </w:rPr>
        <w:t>методологического</w:t>
      </w:r>
      <w:r w:rsidRPr="006C22B5">
        <w:rPr>
          <w:rFonts w:ascii="Times New Roman" w:eastAsia="Times New Roman" w:hAnsi="Times New Roman"/>
          <w:sz w:val="28"/>
          <w:szCs w:val="28"/>
          <w:lang w:val="ru-RU"/>
        </w:rPr>
        <w:t>, нормативного и информационного обеспечения дорожного хозяйства поселения, относятся следующие:</w:t>
      </w:r>
    </w:p>
    <w:p w:rsidR="00161F5E" w:rsidRPr="006C22B5" w:rsidRDefault="00161F5E" w:rsidP="00785C2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методология определения целей и направлений развития дорожного хозяйства, что не позволяет создать эффективную систему планирования дорожных работ и мониторинга их выполнения;</w:t>
      </w:r>
    </w:p>
    <w:p w:rsidR="00161F5E" w:rsidRPr="006C22B5" w:rsidRDefault="00161F5E" w:rsidP="00785C2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отсутствует утверждённая номенклатура целевых показателей для муниципальных органов управления автомобильными дорогами, не разработаны методики их планирования и мониторинга, оценки эффективности мероприятий по развитию дорожной сети, что не позволяет сформировать целостную систему управления отраслью, ориентированную на достижение конечных результатов;</w:t>
      </w:r>
    </w:p>
    <w:p w:rsidR="00161F5E" w:rsidRPr="006C22B5" w:rsidRDefault="00161F5E" w:rsidP="00785C2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сложившаяся в дорожной отрасли система планирования, финансирования и выполнения дорожных работ ориентирована преимущественно на выполнение отдельных видов дорожных работ и своевременное освоение выделенных бюджетных средств. Такая система не позволяет в полном объёме решить задачу достижения высоких транспортно-эксплуатационных показателей дорожной сети, отвечающую интересам пользователей автомобильных дорог. В свою очередь, отмечается незаинтересованность дорожных предприятий в обеспечении долговечности и надёжности конструкций дорожных одежд, уменьшении материалоёмкости и увеличении межремонтных сроков службы автомобильных дорог и дорожных сооружений, сокращении сроков проектирования и производства работ;</w:t>
      </w:r>
    </w:p>
    <w:p w:rsidR="00161F5E" w:rsidRPr="006C22B5" w:rsidRDefault="00161F5E" w:rsidP="00785C2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не в полном объёме имеется достоверная информация о состоянии автомобильных дорог местного значения;</w:t>
      </w:r>
    </w:p>
    <w:p w:rsidR="00161F5E" w:rsidRPr="006C22B5" w:rsidRDefault="00161F5E" w:rsidP="00785C2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отсутствует актуальная информация о пользователях автомобильных дорог (интенсивности и скорости движения транспортных средств, корреспонденциях, оценке пользователями качественных характеристик и приоритетов развития дорожной сети).</w:t>
      </w:r>
    </w:p>
    <w:p w:rsidR="00161F5E" w:rsidRPr="006C22B5" w:rsidRDefault="00161F5E" w:rsidP="00564E4C">
      <w:pPr>
        <w:widowControl/>
        <w:ind w:firstLine="709"/>
        <w:jc w:val="both"/>
        <w:rPr>
          <w:rFonts w:ascii="Times New Roman" w:eastAsia="Calibri" w:hAnsi="Times New Roman" w:cs="Times New Roman"/>
          <w:sz w:val="28"/>
          <w:szCs w:val="28"/>
          <w:lang w:val="ru-RU"/>
        </w:rPr>
      </w:pPr>
      <w:r w:rsidRPr="006C22B5">
        <w:rPr>
          <w:rFonts w:ascii="Times New Roman" w:eastAsia="Times New Roman" w:hAnsi="Times New Roman"/>
          <w:sz w:val="28"/>
          <w:szCs w:val="28"/>
          <w:lang w:val="ru-RU"/>
        </w:rPr>
        <w:t>Перечи</w:t>
      </w:r>
      <w:r w:rsidRPr="006C22B5">
        <w:rPr>
          <w:rFonts w:ascii="Times New Roman" w:eastAsia="Calibri" w:hAnsi="Times New Roman" w:cs="Times New Roman"/>
          <w:sz w:val="28"/>
          <w:szCs w:val="28"/>
          <w:lang w:val="ru-RU"/>
        </w:rPr>
        <w:t>сленные проблемы системы планирования и выполнения дорожных работ не позволяют обеспечить эффективное развитие дорожного хозяйства в соответствии с потребностями пользователей автомобильных дорог.</w:t>
      </w:r>
    </w:p>
    <w:p w:rsidR="00161F5E" w:rsidRPr="006C22B5" w:rsidRDefault="00161F5E" w:rsidP="00564E4C">
      <w:pPr>
        <w:widowControl/>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К числу важнейших проблем дорожного хозяйства относятся: низкая эффективность работы дорожных предприятий и их технологическое отставание.</w:t>
      </w:r>
    </w:p>
    <w:p w:rsidR="00161F5E" w:rsidRPr="006C22B5" w:rsidRDefault="00161F5E" w:rsidP="00564E4C">
      <w:pPr>
        <w:widowControl/>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К числу основных факторов, сдерживающих развитие дорожных предприятий, относятся:</w:t>
      </w:r>
    </w:p>
    <w:p w:rsidR="00161F5E" w:rsidRPr="006C22B5" w:rsidRDefault="00161F5E" w:rsidP="00785C2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изношенность основных фондов, отсутствие технологического оборудования (или наличие морально и физически устаревшего), не позволяющего выполнять ремонтные работы, особенно работы с асфальтобетонным покрытием;</w:t>
      </w:r>
    </w:p>
    <w:p w:rsidR="00161F5E" w:rsidRPr="006C22B5" w:rsidRDefault="00161F5E" w:rsidP="00785C2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lastRenderedPageBreak/>
        <w:t>нестабильность и краткосрочность заказов на дорожные работы (каждый год на тендеры выставляются заказы с небольшими объёмами работ), что не позволяет предприятиям дорожного хозяйства вкладывать средства в развитие производственной базы, внедрение новых технологий и оборудования из-за отсутствия гарантий дальнейшего продолжения работ и возможности возврата вложенных средств;</w:t>
      </w:r>
    </w:p>
    <w:p w:rsidR="00161F5E" w:rsidRPr="006C22B5" w:rsidRDefault="00161F5E" w:rsidP="00785C2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длительность процедуры проведения торгов и заключения контрактов с подрядчиками, недостаточное качество передаваемой заказчиком </w:t>
      </w:r>
      <w:r w:rsidR="002C3EF8" w:rsidRPr="006C22B5">
        <w:rPr>
          <w:rFonts w:ascii="Times New Roman" w:eastAsia="Times New Roman" w:hAnsi="Times New Roman" w:cs="Times New Roman"/>
          <w:sz w:val="28"/>
          <w:szCs w:val="24"/>
          <w:lang w:val="ru-RU" w:eastAsia="ru-RU"/>
        </w:rPr>
        <w:t>проектной</w:t>
      </w:r>
      <w:r w:rsidRPr="006C22B5">
        <w:rPr>
          <w:rFonts w:ascii="Times New Roman" w:eastAsia="Times New Roman" w:hAnsi="Times New Roman" w:cs="Times New Roman"/>
          <w:sz w:val="28"/>
          <w:szCs w:val="24"/>
          <w:lang w:val="ru-RU" w:eastAsia="ru-RU"/>
        </w:rPr>
        <w:t xml:space="preserve"> документации, проблемы с освобождением территории для строительства зачастую ведут к увеличению сроков и непредвиденному удорожанию дорожных работ, что негативно отражается на деятельности предприятий.</w:t>
      </w:r>
    </w:p>
    <w:p w:rsidR="003F5AAD" w:rsidRPr="006C22B5" w:rsidRDefault="003F5AAD" w:rsidP="003F5AAD">
      <w:pPr>
        <w:rPr>
          <w:lang w:val="ru-RU"/>
        </w:rPr>
      </w:pPr>
      <w:bookmarkStart w:id="175" w:name="_TOC_250015"/>
      <w:bookmarkStart w:id="176" w:name="_Toc400197616"/>
      <w:bookmarkStart w:id="177" w:name="_Toc402460016"/>
      <w:bookmarkStart w:id="178" w:name="_Toc405401747"/>
      <w:bookmarkStart w:id="179" w:name="_Toc438281426"/>
      <w:bookmarkStart w:id="180" w:name="_Toc446057809"/>
      <w:bookmarkStart w:id="181" w:name="_Toc14423829"/>
    </w:p>
    <w:p w:rsidR="00161F5E" w:rsidRPr="006C22B5" w:rsidRDefault="00161F5E" w:rsidP="00785C26">
      <w:pPr>
        <w:pStyle w:val="2"/>
        <w:keepNext/>
        <w:widowControl/>
        <w:numPr>
          <w:ilvl w:val="1"/>
          <w:numId w:val="8"/>
        </w:numPr>
        <w:spacing w:before="0" w:after="240"/>
        <w:ind w:left="993" w:hanging="633"/>
        <w:jc w:val="both"/>
        <w:rPr>
          <w:rFonts w:cs="Times New Roman"/>
          <w:bCs w:val="0"/>
          <w:szCs w:val="20"/>
          <w:lang w:val="ru-RU" w:eastAsia="ru-RU"/>
        </w:rPr>
      </w:pPr>
      <w:bookmarkStart w:id="182" w:name="_Toc143514319"/>
      <w:r w:rsidRPr="006C22B5">
        <w:rPr>
          <w:rFonts w:cs="Times New Roman"/>
          <w:bCs w:val="0"/>
          <w:szCs w:val="20"/>
          <w:lang w:val="ru-RU" w:eastAsia="ru-RU"/>
        </w:rPr>
        <w:t>Промышленность</w:t>
      </w:r>
      <w:bookmarkEnd w:id="175"/>
      <w:r w:rsidRPr="006C22B5">
        <w:rPr>
          <w:rFonts w:cs="Times New Roman"/>
          <w:bCs w:val="0"/>
          <w:szCs w:val="20"/>
          <w:lang w:val="ru-RU" w:eastAsia="ru-RU"/>
        </w:rPr>
        <w:t xml:space="preserve"> и сельское хозяйство</w:t>
      </w:r>
      <w:bookmarkEnd w:id="176"/>
      <w:bookmarkEnd w:id="177"/>
      <w:bookmarkEnd w:id="178"/>
      <w:bookmarkEnd w:id="179"/>
      <w:bookmarkEnd w:id="180"/>
      <w:bookmarkEnd w:id="181"/>
      <w:bookmarkEnd w:id="182"/>
      <w:r w:rsidRPr="006C22B5">
        <w:rPr>
          <w:rFonts w:cs="Times New Roman"/>
          <w:bCs w:val="0"/>
          <w:szCs w:val="20"/>
          <w:lang w:val="ru-RU" w:eastAsia="ru-RU"/>
        </w:rPr>
        <w:t xml:space="preserve"> </w:t>
      </w:r>
    </w:p>
    <w:p w:rsidR="00BF3211" w:rsidRPr="006C22B5" w:rsidRDefault="00BF3211" w:rsidP="00BF3211">
      <w:pPr>
        <w:widowControl/>
        <w:ind w:firstLine="709"/>
        <w:jc w:val="both"/>
        <w:rPr>
          <w:rFonts w:ascii="Times New Roman" w:eastAsia="Calibri" w:hAnsi="Times New Roman" w:cs="Times New Roman"/>
          <w:sz w:val="28"/>
          <w:szCs w:val="28"/>
          <w:lang w:val="ru-RU"/>
        </w:rPr>
      </w:pPr>
      <w:r w:rsidRPr="006C22B5">
        <w:rPr>
          <w:rFonts w:ascii="Times New Roman" w:eastAsia="Times New Roman" w:hAnsi="Times New Roman" w:cs="Times New Roman"/>
          <w:sz w:val="28"/>
          <w:szCs w:val="24"/>
          <w:lang w:val="ru-RU" w:eastAsia="ru-RU"/>
        </w:rPr>
        <w:t>Осн</w:t>
      </w:r>
      <w:r w:rsidRPr="006C22B5">
        <w:rPr>
          <w:rFonts w:ascii="Times New Roman" w:eastAsia="Calibri" w:hAnsi="Times New Roman" w:cs="Times New Roman"/>
          <w:sz w:val="28"/>
          <w:szCs w:val="28"/>
          <w:lang w:val="ru-RU"/>
        </w:rPr>
        <w:t>овной и практически единственной отраслью экономики сельского поселения является рыбная промышленность, которая и в будущем сохранит за собой роль ведущей.</w:t>
      </w:r>
    </w:p>
    <w:p w:rsidR="00BF3211" w:rsidRPr="006C22B5" w:rsidRDefault="00BF3211" w:rsidP="00BF3211">
      <w:pPr>
        <w:widowControl/>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Наиболее крупными представителями данной отрасли являются АО «Колхоз им. Бекерева» и ООО «Восточный Берег».</w:t>
      </w:r>
    </w:p>
    <w:p w:rsidR="00BF3211" w:rsidRPr="006C22B5" w:rsidRDefault="00BF3211" w:rsidP="00BF3211">
      <w:pPr>
        <w:widowControl/>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Помимо предприятий на территории сельского поселения зарегистрировано порядка 10 родовых национальных общин, которые занимаются рыболовством и охотой.</w:t>
      </w:r>
    </w:p>
    <w:p w:rsidR="00BF3211" w:rsidRPr="006C22B5" w:rsidRDefault="00BF3211" w:rsidP="00BF3211">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Calibri" w:hAnsi="Times New Roman" w:cs="Times New Roman"/>
          <w:sz w:val="28"/>
          <w:szCs w:val="28"/>
          <w:lang w:val="ru-RU"/>
        </w:rPr>
        <w:t>В се</w:t>
      </w:r>
      <w:r w:rsidRPr="006C22B5">
        <w:rPr>
          <w:rFonts w:ascii="Times New Roman" w:eastAsia="Times New Roman" w:hAnsi="Times New Roman" w:cs="Times New Roman"/>
          <w:sz w:val="28"/>
          <w:szCs w:val="24"/>
          <w:lang w:val="ru-RU" w:eastAsia="ru-RU"/>
        </w:rPr>
        <w:t>льском поселении расположены так же производственные территории следующих объектов:</w:t>
      </w:r>
    </w:p>
    <w:p w:rsidR="00BF3211" w:rsidRPr="006C22B5" w:rsidRDefault="00BF3211" w:rsidP="00BF3211">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два склада ГСМ;</w:t>
      </w:r>
    </w:p>
    <w:p w:rsidR="00BF3211" w:rsidRPr="006C22B5" w:rsidRDefault="00BF3211" w:rsidP="00BF3211">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склад угля;</w:t>
      </w:r>
    </w:p>
    <w:p w:rsidR="00BF3211" w:rsidRPr="006C22B5" w:rsidRDefault="00BF3211" w:rsidP="00BF3211">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механический цех;</w:t>
      </w:r>
    </w:p>
    <w:p w:rsidR="00BF3211" w:rsidRPr="006C22B5" w:rsidRDefault="00BF3211" w:rsidP="00BF3211">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недействующий птичник;</w:t>
      </w:r>
    </w:p>
    <w:p w:rsidR="00BF3211" w:rsidRPr="006C22B5" w:rsidRDefault="00BF3211" w:rsidP="00BF3211">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недействующая хлебопекарня;</w:t>
      </w:r>
    </w:p>
    <w:p w:rsidR="00BF3211" w:rsidRPr="006C22B5" w:rsidRDefault="00BF3211" w:rsidP="00BF3211">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недействующий кислородный завод;</w:t>
      </w:r>
    </w:p>
    <w:p w:rsidR="00BF3211" w:rsidRPr="006C22B5" w:rsidRDefault="00BF3211" w:rsidP="00BF3211">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недействующий свинарник;</w:t>
      </w:r>
    </w:p>
    <w:p w:rsidR="00BF3211" w:rsidRPr="006C22B5" w:rsidRDefault="00BF3211" w:rsidP="00BF3211">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недействующий коровник;</w:t>
      </w:r>
    </w:p>
    <w:p w:rsidR="00BF3211" w:rsidRPr="006C22B5" w:rsidRDefault="00BF3211" w:rsidP="00BF3211">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недействующая рыбоперерабатывающая база ООО «Восточный берег».</w:t>
      </w:r>
    </w:p>
    <w:p w:rsidR="00AE26F8" w:rsidRPr="006C22B5" w:rsidRDefault="00AE26F8" w:rsidP="00AE26F8">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На территории сельского поселения, для развития промышленного комплекса района, действуют государственные программы Камчатского края: «Развитие сельского хозяйства и регулирование рынков сельскохозяйственной продукции, сырья и продовольствия Камчатского края»; «Развитие рыбохозяйственного комплекса Камчатского края».</w:t>
      </w:r>
    </w:p>
    <w:p w:rsidR="00161F5E" w:rsidRPr="006C22B5" w:rsidRDefault="00161F5E" w:rsidP="00161F5E">
      <w:pPr>
        <w:spacing w:before="2"/>
        <w:rPr>
          <w:rFonts w:ascii="Times New Roman" w:eastAsia="Times New Roman" w:hAnsi="Times New Roman" w:cs="Times New Roman"/>
          <w:b/>
          <w:bCs/>
          <w:sz w:val="25"/>
          <w:szCs w:val="25"/>
          <w:lang w:val="ru-RU"/>
        </w:rPr>
      </w:pPr>
    </w:p>
    <w:p w:rsidR="00161F5E" w:rsidRPr="006C22B5" w:rsidRDefault="00161F5E" w:rsidP="00785C26">
      <w:pPr>
        <w:pStyle w:val="2"/>
        <w:keepNext/>
        <w:widowControl/>
        <w:numPr>
          <w:ilvl w:val="1"/>
          <w:numId w:val="8"/>
        </w:numPr>
        <w:spacing w:before="0" w:after="240"/>
        <w:ind w:left="993" w:hanging="633"/>
        <w:jc w:val="both"/>
        <w:rPr>
          <w:rFonts w:cs="Times New Roman"/>
          <w:bCs w:val="0"/>
          <w:szCs w:val="20"/>
          <w:lang w:val="ru-RU" w:eastAsia="ru-RU"/>
        </w:rPr>
      </w:pPr>
      <w:bookmarkStart w:id="183" w:name="_TOC_250013"/>
      <w:bookmarkStart w:id="184" w:name="_Toc400197617"/>
      <w:bookmarkStart w:id="185" w:name="_Toc402460017"/>
      <w:bookmarkStart w:id="186" w:name="_Toc405401748"/>
      <w:bookmarkStart w:id="187" w:name="_Toc438281427"/>
      <w:bookmarkStart w:id="188" w:name="_Toc446057810"/>
      <w:bookmarkStart w:id="189" w:name="_Toc14423830"/>
      <w:bookmarkStart w:id="190" w:name="_Toc143514320"/>
      <w:r w:rsidRPr="006C22B5">
        <w:rPr>
          <w:rFonts w:cs="Times New Roman"/>
          <w:bCs w:val="0"/>
          <w:szCs w:val="20"/>
          <w:lang w:val="ru-RU" w:eastAsia="ru-RU"/>
        </w:rPr>
        <w:t>Малый бизнес</w:t>
      </w:r>
      <w:bookmarkEnd w:id="183"/>
      <w:bookmarkEnd w:id="184"/>
      <w:bookmarkEnd w:id="185"/>
      <w:bookmarkEnd w:id="186"/>
      <w:bookmarkEnd w:id="187"/>
      <w:bookmarkEnd w:id="188"/>
      <w:bookmarkEnd w:id="189"/>
      <w:bookmarkEnd w:id="190"/>
    </w:p>
    <w:p w:rsidR="00161F5E" w:rsidRPr="006C22B5" w:rsidRDefault="00161F5E" w:rsidP="00564E4C">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sz w:val="28"/>
          <w:szCs w:val="28"/>
          <w:lang w:val="ru-RU"/>
        </w:rPr>
        <w:t>За последние годы предпринимательство стало неотъемлемой частью рыночной системы</w:t>
      </w:r>
      <w:r w:rsidRPr="006C22B5">
        <w:rPr>
          <w:rFonts w:ascii="Times New Roman" w:eastAsia="Times New Roman" w:hAnsi="Times New Roman" w:cs="Times New Roman"/>
          <w:sz w:val="28"/>
          <w:szCs w:val="24"/>
          <w:lang w:val="ru-RU" w:eastAsia="ru-RU"/>
        </w:rPr>
        <w:t xml:space="preserve"> хозяйства </w:t>
      </w:r>
      <w:r w:rsidR="00C50434" w:rsidRPr="006C22B5">
        <w:rPr>
          <w:rFonts w:ascii="Times New Roman" w:eastAsia="Times New Roman" w:hAnsi="Times New Roman" w:cs="Times New Roman"/>
          <w:sz w:val="28"/>
          <w:szCs w:val="24"/>
          <w:lang w:val="ru-RU" w:eastAsia="ru-RU"/>
        </w:rPr>
        <w:t>любой территории</w:t>
      </w:r>
      <w:r w:rsidRPr="006C22B5">
        <w:rPr>
          <w:rFonts w:ascii="Times New Roman" w:eastAsia="Times New Roman" w:hAnsi="Times New Roman" w:cs="Times New Roman"/>
          <w:sz w:val="28"/>
          <w:szCs w:val="24"/>
          <w:lang w:val="ru-RU" w:eastAsia="ru-RU"/>
        </w:rPr>
        <w:t xml:space="preserve">. Сектор малого и среднего бизнеса приобретает все большее социальное и экономическое значение. Малое и среднее </w:t>
      </w:r>
      <w:r w:rsidRPr="006C22B5">
        <w:rPr>
          <w:rFonts w:ascii="Times New Roman" w:eastAsia="Times New Roman" w:hAnsi="Times New Roman" w:cs="Times New Roman"/>
          <w:sz w:val="28"/>
          <w:szCs w:val="24"/>
          <w:lang w:val="ru-RU" w:eastAsia="ru-RU"/>
        </w:rPr>
        <w:lastRenderedPageBreak/>
        <w:t xml:space="preserve">предпринимательство является важным инструментом для первоначальной отработки новых технологических и экономических проектов, преодоления бедности населения, создания цивилизованной конкурентной среды, формирования среднего класса собственников, способствующего социальной стабильности в обществе, увеличения налоговых поступлений в бюджеты всех уровней, обеспечения занятости населения. </w:t>
      </w:r>
    </w:p>
    <w:p w:rsidR="001D23E6" w:rsidRPr="006C22B5" w:rsidRDefault="001D23E6" w:rsidP="00564E4C">
      <w:pPr>
        <w:widowControl/>
        <w:ind w:firstLine="709"/>
        <w:jc w:val="both"/>
        <w:rPr>
          <w:rFonts w:ascii="Times New Roman" w:eastAsia="Times New Roman" w:hAnsi="Times New Roman" w:cs="Times New Roman"/>
          <w:sz w:val="28"/>
          <w:szCs w:val="24"/>
          <w:lang w:val="ru-RU" w:eastAsia="ru-RU"/>
        </w:rPr>
      </w:pPr>
      <w:bookmarkStart w:id="191" w:name="_Hlk14867516"/>
      <w:r w:rsidRPr="006C22B5">
        <w:rPr>
          <w:rFonts w:ascii="Times New Roman" w:eastAsia="Times New Roman" w:hAnsi="Times New Roman" w:cs="Times New Roman"/>
          <w:sz w:val="28"/>
          <w:szCs w:val="24"/>
          <w:lang w:val="ru-RU" w:eastAsia="ru-RU"/>
        </w:rPr>
        <w:t xml:space="preserve">Вклад малого и среднего предпринимательства в экономику страны с каждым годом становится более весомым, и все больше проявляется стремление предпринимателей к цивилизованному ведению бизнеса. </w:t>
      </w:r>
    </w:p>
    <w:p w:rsidR="001D23E6" w:rsidRPr="006C22B5" w:rsidRDefault="001D23E6" w:rsidP="00564E4C">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cs="Times New Roman"/>
          <w:sz w:val="28"/>
          <w:szCs w:val="24"/>
          <w:lang w:val="ru-RU" w:eastAsia="ru-RU"/>
        </w:rPr>
        <w:t>Высокий уровень налогообложения, сложность получения и высокая ставка банковс</w:t>
      </w:r>
      <w:r w:rsidRPr="006C22B5">
        <w:rPr>
          <w:rFonts w:ascii="Times New Roman" w:eastAsia="Times New Roman" w:hAnsi="Times New Roman"/>
          <w:sz w:val="28"/>
          <w:szCs w:val="28"/>
          <w:lang w:val="ru-RU"/>
        </w:rPr>
        <w:t>ких кредитных ресурсов для открытия бизнеса, недостаточная развитость инфраструктуры по поддержке и оказанию услуг субъектам малого и среднего предпринимательства, нехватка собственных средств на начало или дальнейшее развитие собственного бизнеса, отсутствие необходимых знаний в налоговом, юридическом и трудовом законодательстве, отсутствие умения разрабатывать и</w:t>
      </w:r>
      <w:r w:rsidR="00DB43CA" w:rsidRPr="006C22B5">
        <w:rPr>
          <w:rFonts w:ascii="Times New Roman" w:eastAsia="Times New Roman" w:hAnsi="Times New Roman"/>
          <w:sz w:val="28"/>
          <w:szCs w:val="28"/>
          <w:lang w:val="ru-RU"/>
        </w:rPr>
        <w:t xml:space="preserve"> </w:t>
      </w:r>
      <w:r w:rsidRPr="006C22B5">
        <w:rPr>
          <w:rFonts w:ascii="Times New Roman" w:eastAsia="Times New Roman" w:hAnsi="Times New Roman"/>
          <w:sz w:val="28"/>
          <w:szCs w:val="28"/>
          <w:lang w:val="ru-RU"/>
        </w:rPr>
        <w:t>составлять бизнес-план на оказание финансовой поддержки в форме гранта – все это сдерживает дальнейшее развитие малого предпринимательства на территории Карагинского муниципального района.</w:t>
      </w:r>
    </w:p>
    <w:p w:rsidR="001D23E6" w:rsidRPr="006C22B5" w:rsidRDefault="001D23E6" w:rsidP="00564E4C">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sz w:val="28"/>
          <w:szCs w:val="28"/>
          <w:lang w:val="ru-RU"/>
        </w:rPr>
        <w:t>Нес</w:t>
      </w:r>
      <w:r w:rsidRPr="006C22B5">
        <w:rPr>
          <w:rFonts w:ascii="Times New Roman" w:eastAsia="Times New Roman" w:hAnsi="Times New Roman" w:cs="Times New Roman"/>
          <w:sz w:val="28"/>
          <w:szCs w:val="24"/>
          <w:lang w:val="ru-RU" w:eastAsia="ru-RU"/>
        </w:rPr>
        <w:t xml:space="preserve">овершенство методики ведения статистической отчётности субъектов малого и среднего предпринимательства, отсутствие статистического обследования индивидуальных предпринимателей и критериев определения малых и средних предприятий в перечне показателей Единого государственного реестра налогоплательщиков не позволяют отразить реальную ситуацию в этом секторе экономики и полностью оценить вклад субъектов малого предпринимательства в экономику Карагинского муниципального района, в том числе в части налоговых отчислений. </w:t>
      </w:r>
    </w:p>
    <w:p w:rsidR="001D23E6" w:rsidRPr="006C22B5" w:rsidRDefault="001D23E6" w:rsidP="00564E4C">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Карагинский район считается одним из территориально отдалённых районов Севера. Отсутствие налоговой инспекции тоже существенно отражается на деятельности предпринимателя: регистрация в качестве субъекта малого предпринимательства, получение необходимых документов очень затруднительно: необходимо выезжать в краевой центр. Аналогичная ситуация складывается и в получении или оформлении документов в краевого Роспотребнадзора.</w:t>
      </w:r>
    </w:p>
    <w:p w:rsidR="001D23E6" w:rsidRPr="006C22B5" w:rsidRDefault="001D23E6" w:rsidP="00564E4C">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cs="Times New Roman"/>
          <w:sz w:val="28"/>
          <w:szCs w:val="24"/>
          <w:lang w:val="ru-RU" w:eastAsia="ru-RU"/>
        </w:rPr>
        <w:t>Данные проблемы носят системный характер, для решения которых необходим комплек</w:t>
      </w:r>
      <w:r w:rsidRPr="006C22B5">
        <w:rPr>
          <w:rFonts w:ascii="Times New Roman" w:eastAsia="Times New Roman" w:hAnsi="Times New Roman"/>
          <w:sz w:val="28"/>
          <w:szCs w:val="28"/>
          <w:lang w:val="ru-RU"/>
        </w:rPr>
        <w:t>сный подход, так как отдельные мероприятия не смогут кардинально изменить ситуацию в развитии малого предпринимательства.</w:t>
      </w:r>
    </w:p>
    <w:bookmarkEnd w:id="191"/>
    <w:p w:rsidR="00B83254" w:rsidRPr="006C22B5" w:rsidRDefault="00B83254" w:rsidP="00B83254">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По данным Единого реестра субъектов малого и среднего предпринимательства, на 10.0</w:t>
      </w:r>
      <w:r w:rsidR="00722B7C" w:rsidRPr="006C22B5">
        <w:rPr>
          <w:rFonts w:ascii="Times New Roman" w:eastAsia="Times New Roman" w:hAnsi="Times New Roman" w:cs="Times New Roman"/>
          <w:sz w:val="28"/>
          <w:szCs w:val="24"/>
          <w:lang w:val="ru-RU" w:eastAsia="ru-RU"/>
        </w:rPr>
        <w:t>8</w:t>
      </w:r>
      <w:r w:rsidRPr="006C22B5">
        <w:rPr>
          <w:rFonts w:ascii="Times New Roman" w:eastAsia="Times New Roman" w:hAnsi="Times New Roman" w:cs="Times New Roman"/>
          <w:sz w:val="28"/>
          <w:szCs w:val="24"/>
          <w:lang w:val="ru-RU" w:eastAsia="ru-RU"/>
        </w:rPr>
        <w:t>.202</w:t>
      </w:r>
      <w:r w:rsidR="00722B7C" w:rsidRPr="006C22B5">
        <w:rPr>
          <w:rFonts w:ascii="Times New Roman" w:eastAsia="Times New Roman" w:hAnsi="Times New Roman" w:cs="Times New Roman"/>
          <w:sz w:val="28"/>
          <w:szCs w:val="24"/>
          <w:lang w:val="ru-RU" w:eastAsia="ru-RU"/>
        </w:rPr>
        <w:t>3</w:t>
      </w:r>
      <w:r w:rsidRPr="006C22B5">
        <w:rPr>
          <w:rFonts w:ascii="Times New Roman" w:eastAsia="Times New Roman" w:hAnsi="Times New Roman" w:cs="Times New Roman"/>
          <w:sz w:val="28"/>
          <w:szCs w:val="24"/>
          <w:lang w:val="ru-RU" w:eastAsia="ru-RU"/>
        </w:rPr>
        <w:t xml:space="preserve"> на территории поселения зарегистрированы </w:t>
      </w:r>
      <w:r w:rsidR="00722B7C" w:rsidRPr="006C22B5">
        <w:rPr>
          <w:rFonts w:ascii="Times New Roman" w:eastAsia="Times New Roman" w:hAnsi="Times New Roman" w:cs="Times New Roman"/>
          <w:sz w:val="28"/>
          <w:szCs w:val="24"/>
          <w:lang w:val="ru-RU" w:eastAsia="ru-RU"/>
        </w:rPr>
        <w:t>12</w:t>
      </w:r>
      <w:r w:rsidRPr="006C22B5">
        <w:rPr>
          <w:rFonts w:ascii="Times New Roman" w:eastAsia="Times New Roman" w:hAnsi="Times New Roman" w:cs="Times New Roman"/>
          <w:sz w:val="28"/>
          <w:szCs w:val="24"/>
          <w:lang w:val="ru-RU" w:eastAsia="ru-RU"/>
        </w:rPr>
        <w:t xml:space="preserve"> индивидуальных предпринимателей.</w:t>
      </w:r>
    </w:p>
    <w:p w:rsidR="002834D2" w:rsidRPr="006C22B5" w:rsidRDefault="002834D2" w:rsidP="002834D2">
      <w:pPr>
        <w:widowControl/>
        <w:ind w:firstLine="709"/>
        <w:jc w:val="both"/>
        <w:rPr>
          <w:rFonts w:ascii="Times New Roman" w:eastAsia="Times New Roman" w:hAnsi="Times New Roman" w:cs="Times New Roman"/>
          <w:iCs/>
          <w:sz w:val="28"/>
          <w:szCs w:val="24"/>
          <w:lang w:val="ru-RU" w:eastAsia="ru-RU"/>
        </w:rPr>
      </w:pPr>
      <w:bookmarkStart w:id="192" w:name="_Hlk117690062"/>
      <w:r w:rsidRPr="006C22B5">
        <w:rPr>
          <w:rFonts w:ascii="Times New Roman" w:eastAsia="Times New Roman" w:hAnsi="Times New Roman" w:cs="Times New Roman"/>
          <w:sz w:val="28"/>
          <w:szCs w:val="24"/>
          <w:lang w:val="ru-RU" w:eastAsia="ru-RU"/>
        </w:rPr>
        <w:t>На территории сельского поселения расположены следующие объекты торговли и</w:t>
      </w:r>
      <w:r w:rsidRPr="006C22B5">
        <w:rPr>
          <w:rFonts w:ascii="Times New Roman" w:eastAsia="Times New Roman" w:hAnsi="Times New Roman" w:cs="Times New Roman"/>
          <w:iCs/>
          <w:sz w:val="28"/>
          <w:szCs w:val="24"/>
          <w:lang w:val="ru-RU" w:eastAsia="ru-RU"/>
        </w:rPr>
        <w:t xml:space="preserve"> бытового обслуживания населения:</w:t>
      </w:r>
    </w:p>
    <w:p w:rsidR="00B83254" w:rsidRPr="006C22B5" w:rsidRDefault="00B83254" w:rsidP="00B83254">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i/>
          <w:iCs/>
          <w:sz w:val="28"/>
          <w:szCs w:val="24"/>
          <w:u w:val="single"/>
          <w:lang w:val="ru-RU" w:eastAsia="ru-RU"/>
        </w:rPr>
        <w:t>Торговля и бытовое обслуживание населения.</w:t>
      </w:r>
      <w:r w:rsidRPr="006C22B5">
        <w:rPr>
          <w:rFonts w:ascii="Times New Roman" w:eastAsia="Times New Roman" w:hAnsi="Times New Roman" w:cs="Times New Roman"/>
          <w:sz w:val="28"/>
          <w:szCs w:val="24"/>
          <w:lang w:val="ru-RU" w:eastAsia="ru-RU"/>
        </w:rPr>
        <w:t xml:space="preserve"> </w:t>
      </w:r>
    </w:p>
    <w:p w:rsidR="00B83254" w:rsidRPr="006C22B5" w:rsidRDefault="00B83254" w:rsidP="00B83254">
      <w:pPr>
        <w:widowControl/>
        <w:ind w:firstLine="709"/>
        <w:jc w:val="both"/>
        <w:rPr>
          <w:rFonts w:ascii="Times New Roman" w:eastAsia="Times New Roman" w:hAnsi="Times New Roman" w:cs="Times New Roman"/>
          <w:iCs/>
          <w:sz w:val="28"/>
          <w:szCs w:val="24"/>
          <w:lang w:val="ru-RU" w:eastAsia="ru-RU"/>
        </w:rPr>
      </w:pPr>
      <w:r w:rsidRPr="006C22B5">
        <w:rPr>
          <w:rFonts w:ascii="Times New Roman" w:eastAsia="Times New Roman" w:hAnsi="Times New Roman" w:cs="Times New Roman"/>
          <w:iCs/>
          <w:sz w:val="28"/>
          <w:szCs w:val="24"/>
          <w:lang w:val="ru-RU" w:eastAsia="ru-RU"/>
        </w:rPr>
        <w:t>На территории сельского поселения расположены следующие объекты торговли и бытового обслуживания населения:</w:t>
      </w:r>
    </w:p>
    <w:p w:rsidR="00B83254" w:rsidRPr="006C22B5" w:rsidRDefault="00B83254" w:rsidP="00B83254">
      <w:pPr>
        <w:widowControl/>
        <w:numPr>
          <w:ilvl w:val="0"/>
          <w:numId w:val="23"/>
        </w:numPr>
        <w:ind w:left="720"/>
        <w:jc w:val="both"/>
        <w:rPr>
          <w:rFonts w:ascii="Times New Roman" w:eastAsia="Times New Roman" w:hAnsi="Times New Roman" w:cs="Times New Roman"/>
          <w:iCs/>
          <w:sz w:val="28"/>
          <w:szCs w:val="24"/>
          <w:lang w:val="ru-RU" w:eastAsia="ru-RU"/>
        </w:rPr>
      </w:pPr>
      <w:r w:rsidRPr="006C22B5">
        <w:rPr>
          <w:rFonts w:ascii="Times New Roman" w:eastAsia="Times New Roman" w:hAnsi="Times New Roman" w:cs="Times New Roman"/>
          <w:iCs/>
          <w:sz w:val="28"/>
          <w:szCs w:val="24"/>
          <w:lang w:val="ru-RU" w:eastAsia="ru-RU"/>
        </w:rPr>
        <w:t>Предприятия торговли:</w:t>
      </w:r>
    </w:p>
    <w:p w:rsidR="00B83254" w:rsidRPr="006C22B5" w:rsidRDefault="00B83254" w:rsidP="00B83254">
      <w:pPr>
        <w:widowControl/>
        <w:numPr>
          <w:ilvl w:val="0"/>
          <w:numId w:val="24"/>
        </w:numPr>
        <w:contextualSpacing/>
        <w:jc w:val="both"/>
        <w:rPr>
          <w:rFonts w:ascii="Times New Roman" w:eastAsia="Times New Roman" w:hAnsi="Times New Roman" w:cs="Calibri"/>
          <w:iCs/>
          <w:sz w:val="28"/>
          <w:szCs w:val="24"/>
          <w:lang w:val="ru-RU" w:eastAsia="ru-RU"/>
        </w:rPr>
      </w:pPr>
      <w:r w:rsidRPr="006C22B5">
        <w:rPr>
          <w:rFonts w:ascii="Times New Roman" w:eastAsia="Times New Roman" w:hAnsi="Times New Roman" w:cs="Calibri"/>
          <w:iCs/>
          <w:sz w:val="28"/>
          <w:szCs w:val="24"/>
          <w:lang w:val="ru-RU" w:eastAsia="ru-RU"/>
        </w:rPr>
        <w:t>7 магазина общей торговой площадью 1455,48 м</w:t>
      </w:r>
      <w:r w:rsidRPr="006C22B5">
        <w:rPr>
          <w:rFonts w:ascii="Times New Roman" w:eastAsia="Times New Roman" w:hAnsi="Times New Roman" w:cs="Calibri"/>
          <w:iCs/>
          <w:sz w:val="28"/>
          <w:szCs w:val="24"/>
          <w:vertAlign w:val="superscript"/>
          <w:lang w:val="ru-RU" w:eastAsia="ru-RU"/>
        </w:rPr>
        <w:t>2</w:t>
      </w:r>
      <w:r w:rsidRPr="006C22B5">
        <w:rPr>
          <w:rFonts w:ascii="Times New Roman" w:eastAsia="Times New Roman" w:hAnsi="Times New Roman" w:cs="Calibri"/>
          <w:iCs/>
          <w:sz w:val="28"/>
          <w:szCs w:val="24"/>
          <w:lang w:val="ru-RU" w:eastAsia="ru-RU"/>
        </w:rPr>
        <w:t>;</w:t>
      </w:r>
    </w:p>
    <w:p w:rsidR="00B83254" w:rsidRPr="006C22B5" w:rsidRDefault="00B83254" w:rsidP="00B83254">
      <w:pPr>
        <w:widowControl/>
        <w:numPr>
          <w:ilvl w:val="0"/>
          <w:numId w:val="23"/>
        </w:numPr>
        <w:ind w:left="720"/>
        <w:jc w:val="both"/>
        <w:rPr>
          <w:rFonts w:ascii="Times New Roman" w:eastAsia="Times New Roman" w:hAnsi="Times New Roman" w:cs="Times New Roman"/>
          <w:iCs/>
          <w:sz w:val="28"/>
          <w:szCs w:val="24"/>
          <w:lang w:val="ru-RU" w:eastAsia="ru-RU"/>
        </w:rPr>
      </w:pPr>
      <w:r w:rsidRPr="006C22B5">
        <w:rPr>
          <w:rFonts w:ascii="Times New Roman" w:eastAsia="Times New Roman" w:hAnsi="Times New Roman" w:cs="Times New Roman"/>
          <w:iCs/>
          <w:sz w:val="28"/>
          <w:szCs w:val="24"/>
          <w:lang w:val="ru-RU" w:eastAsia="ru-RU"/>
        </w:rPr>
        <w:lastRenderedPageBreak/>
        <w:t>Предприятия бытового и коммунального обслуживания:</w:t>
      </w:r>
    </w:p>
    <w:p w:rsidR="00B83254" w:rsidRPr="006C22B5" w:rsidRDefault="00B83254" w:rsidP="00B83254">
      <w:pPr>
        <w:widowControl/>
        <w:numPr>
          <w:ilvl w:val="0"/>
          <w:numId w:val="24"/>
        </w:numPr>
        <w:contextualSpacing/>
        <w:jc w:val="both"/>
        <w:rPr>
          <w:rFonts w:ascii="Times New Roman" w:eastAsia="Times New Roman" w:hAnsi="Times New Roman" w:cs="Calibri"/>
          <w:iCs/>
          <w:sz w:val="28"/>
          <w:szCs w:val="24"/>
          <w:lang w:val="ru-RU" w:eastAsia="ru-RU"/>
        </w:rPr>
      </w:pPr>
      <w:r w:rsidRPr="006C22B5">
        <w:rPr>
          <w:rFonts w:ascii="Times New Roman" w:eastAsia="Times New Roman" w:hAnsi="Times New Roman" w:cs="Calibri"/>
          <w:iCs/>
          <w:sz w:val="28"/>
          <w:szCs w:val="24"/>
          <w:lang w:val="ru-RU" w:eastAsia="ru-RU"/>
        </w:rPr>
        <w:t>недействующий комбинат бытового обслуживания;</w:t>
      </w:r>
    </w:p>
    <w:p w:rsidR="00B83254" w:rsidRPr="006C22B5" w:rsidRDefault="00B83254" w:rsidP="00B83254">
      <w:pPr>
        <w:widowControl/>
        <w:numPr>
          <w:ilvl w:val="0"/>
          <w:numId w:val="24"/>
        </w:numPr>
        <w:contextualSpacing/>
        <w:jc w:val="both"/>
        <w:rPr>
          <w:rFonts w:ascii="Times New Roman" w:eastAsia="Times New Roman" w:hAnsi="Times New Roman" w:cs="Calibri"/>
          <w:iCs/>
          <w:sz w:val="28"/>
          <w:szCs w:val="24"/>
          <w:lang w:val="ru-RU" w:eastAsia="ru-RU"/>
        </w:rPr>
      </w:pPr>
      <w:r w:rsidRPr="006C22B5">
        <w:rPr>
          <w:rFonts w:ascii="Times New Roman" w:eastAsia="Times New Roman" w:hAnsi="Times New Roman" w:cs="Calibri"/>
          <w:iCs/>
          <w:sz w:val="28"/>
          <w:szCs w:val="24"/>
          <w:lang w:val="ru-RU" w:eastAsia="ru-RU"/>
        </w:rPr>
        <w:t>две недействующие бани;</w:t>
      </w:r>
    </w:p>
    <w:p w:rsidR="00B83254" w:rsidRPr="006C22B5" w:rsidRDefault="00B83254" w:rsidP="00B83254">
      <w:pPr>
        <w:widowControl/>
        <w:numPr>
          <w:ilvl w:val="0"/>
          <w:numId w:val="24"/>
        </w:numPr>
        <w:contextualSpacing/>
        <w:jc w:val="both"/>
        <w:rPr>
          <w:rFonts w:ascii="Times New Roman" w:eastAsia="Times New Roman" w:hAnsi="Times New Roman" w:cs="Calibri"/>
          <w:iCs/>
          <w:sz w:val="28"/>
          <w:szCs w:val="24"/>
          <w:lang w:val="ru-RU" w:eastAsia="ru-RU"/>
        </w:rPr>
      </w:pPr>
      <w:r w:rsidRPr="006C22B5">
        <w:rPr>
          <w:rFonts w:ascii="Times New Roman" w:eastAsia="Times New Roman" w:hAnsi="Times New Roman" w:cs="Calibri"/>
          <w:iCs/>
          <w:sz w:val="28"/>
          <w:szCs w:val="24"/>
          <w:lang w:val="ru-RU" w:eastAsia="ru-RU"/>
        </w:rPr>
        <w:t>гостиница им. Бекерева на 13 мест, здание 1986 года ввода;</w:t>
      </w:r>
    </w:p>
    <w:p w:rsidR="00B83254" w:rsidRPr="006C22B5" w:rsidRDefault="00B83254" w:rsidP="00B83254">
      <w:pPr>
        <w:widowControl/>
        <w:numPr>
          <w:ilvl w:val="0"/>
          <w:numId w:val="24"/>
        </w:numPr>
        <w:contextualSpacing/>
        <w:jc w:val="both"/>
        <w:rPr>
          <w:rFonts w:ascii="Times New Roman" w:eastAsia="Times New Roman" w:hAnsi="Times New Roman" w:cs="Calibri"/>
          <w:iCs/>
          <w:sz w:val="28"/>
          <w:szCs w:val="24"/>
          <w:lang w:val="ru-RU" w:eastAsia="ru-RU"/>
        </w:rPr>
      </w:pPr>
      <w:r w:rsidRPr="006C22B5">
        <w:rPr>
          <w:rFonts w:ascii="Times New Roman" w:eastAsia="Times New Roman" w:hAnsi="Times New Roman" w:cs="Calibri"/>
          <w:iCs/>
          <w:sz w:val="28"/>
          <w:szCs w:val="24"/>
          <w:lang w:val="ru-RU" w:eastAsia="ru-RU"/>
        </w:rPr>
        <w:t>парикмахерская при торгово-развлекательном центре.</w:t>
      </w:r>
    </w:p>
    <w:p w:rsidR="00B83254" w:rsidRPr="006C22B5" w:rsidRDefault="00B83254" w:rsidP="00B83254">
      <w:pPr>
        <w:widowControl/>
        <w:numPr>
          <w:ilvl w:val="0"/>
          <w:numId w:val="23"/>
        </w:numPr>
        <w:ind w:left="720"/>
        <w:jc w:val="both"/>
        <w:rPr>
          <w:rFonts w:ascii="Times New Roman" w:eastAsia="Times New Roman" w:hAnsi="Times New Roman" w:cs="Times New Roman"/>
          <w:iCs/>
          <w:sz w:val="28"/>
          <w:szCs w:val="24"/>
          <w:lang w:val="ru-RU" w:eastAsia="ru-RU"/>
        </w:rPr>
      </w:pPr>
      <w:r w:rsidRPr="006C22B5">
        <w:rPr>
          <w:rFonts w:ascii="Times New Roman" w:eastAsia="Times New Roman" w:hAnsi="Times New Roman" w:cs="Times New Roman"/>
          <w:iCs/>
          <w:sz w:val="28"/>
          <w:szCs w:val="24"/>
          <w:lang w:val="ru-RU" w:eastAsia="ru-RU"/>
        </w:rPr>
        <w:t>Учреждения управления:</w:t>
      </w:r>
    </w:p>
    <w:p w:rsidR="00B83254" w:rsidRPr="006C22B5" w:rsidRDefault="00B83254" w:rsidP="00B83254">
      <w:pPr>
        <w:widowControl/>
        <w:numPr>
          <w:ilvl w:val="0"/>
          <w:numId w:val="24"/>
        </w:numPr>
        <w:contextualSpacing/>
        <w:jc w:val="both"/>
        <w:rPr>
          <w:rFonts w:ascii="Times New Roman" w:eastAsia="Times New Roman" w:hAnsi="Times New Roman" w:cs="Calibri"/>
          <w:iCs/>
          <w:sz w:val="28"/>
          <w:szCs w:val="24"/>
          <w:lang w:val="ru-RU" w:eastAsia="ru-RU"/>
        </w:rPr>
      </w:pPr>
      <w:r w:rsidRPr="006C22B5">
        <w:rPr>
          <w:rFonts w:ascii="Times New Roman" w:eastAsia="Times New Roman" w:hAnsi="Times New Roman" w:cs="Calibri"/>
          <w:iCs/>
          <w:sz w:val="28"/>
          <w:szCs w:val="24"/>
          <w:lang w:val="ru-RU" w:eastAsia="ru-RU"/>
        </w:rPr>
        <w:t>Администрация муниципального образования сельское поселение «село Ивашка» (далее по тексту – администрация), здание 1968 года ввода;</w:t>
      </w:r>
    </w:p>
    <w:p w:rsidR="00B83254" w:rsidRPr="006C22B5" w:rsidRDefault="00B83254" w:rsidP="00B83254">
      <w:pPr>
        <w:widowControl/>
        <w:numPr>
          <w:ilvl w:val="0"/>
          <w:numId w:val="24"/>
        </w:numPr>
        <w:contextualSpacing/>
        <w:jc w:val="both"/>
        <w:rPr>
          <w:rFonts w:ascii="Times New Roman" w:eastAsia="Times New Roman" w:hAnsi="Times New Roman" w:cs="Calibri"/>
          <w:iCs/>
          <w:sz w:val="28"/>
          <w:szCs w:val="24"/>
          <w:lang w:val="ru-RU" w:eastAsia="ru-RU"/>
        </w:rPr>
      </w:pPr>
      <w:r w:rsidRPr="006C22B5">
        <w:rPr>
          <w:rFonts w:ascii="Times New Roman" w:eastAsia="Times New Roman" w:hAnsi="Times New Roman" w:cs="Calibri"/>
          <w:iCs/>
          <w:sz w:val="28"/>
          <w:szCs w:val="24"/>
          <w:lang w:val="ru-RU" w:eastAsia="ru-RU"/>
        </w:rPr>
        <w:t>отделение милиции в здании администрации;</w:t>
      </w:r>
    </w:p>
    <w:p w:rsidR="00B83254" w:rsidRPr="006C22B5" w:rsidRDefault="00B83254" w:rsidP="00B83254">
      <w:pPr>
        <w:widowControl/>
        <w:numPr>
          <w:ilvl w:val="0"/>
          <w:numId w:val="24"/>
        </w:numPr>
        <w:contextualSpacing/>
        <w:jc w:val="both"/>
        <w:rPr>
          <w:rFonts w:ascii="Times New Roman" w:eastAsia="Times New Roman" w:hAnsi="Times New Roman" w:cs="Calibri"/>
          <w:iCs/>
          <w:sz w:val="28"/>
          <w:szCs w:val="24"/>
          <w:lang w:val="ru-RU" w:eastAsia="ru-RU"/>
        </w:rPr>
      </w:pPr>
      <w:r w:rsidRPr="006C22B5">
        <w:rPr>
          <w:rFonts w:ascii="Times New Roman" w:eastAsia="Times New Roman" w:hAnsi="Times New Roman" w:cs="Calibri"/>
          <w:iCs/>
          <w:sz w:val="28"/>
          <w:szCs w:val="24"/>
          <w:lang w:val="ru-RU" w:eastAsia="ru-RU"/>
        </w:rPr>
        <w:t>центр занятости в здании администрации.</w:t>
      </w:r>
    </w:p>
    <w:p w:rsidR="00B83254" w:rsidRPr="006C22B5" w:rsidRDefault="00B83254" w:rsidP="00B83254">
      <w:pPr>
        <w:widowControl/>
        <w:numPr>
          <w:ilvl w:val="0"/>
          <w:numId w:val="23"/>
        </w:numPr>
        <w:ind w:left="720"/>
        <w:jc w:val="both"/>
        <w:rPr>
          <w:rFonts w:ascii="Times New Roman" w:eastAsia="Times New Roman" w:hAnsi="Times New Roman" w:cs="Times New Roman"/>
          <w:iCs/>
          <w:sz w:val="28"/>
          <w:szCs w:val="24"/>
          <w:lang w:val="ru-RU" w:eastAsia="ru-RU"/>
        </w:rPr>
      </w:pPr>
      <w:r w:rsidRPr="006C22B5">
        <w:rPr>
          <w:rFonts w:ascii="Times New Roman" w:eastAsia="Times New Roman" w:hAnsi="Times New Roman" w:cs="Times New Roman"/>
          <w:iCs/>
          <w:sz w:val="28"/>
          <w:szCs w:val="24"/>
          <w:lang w:val="ru-RU" w:eastAsia="ru-RU"/>
        </w:rPr>
        <w:t>Отделения связи и сберегательного банка</w:t>
      </w:r>
    </w:p>
    <w:p w:rsidR="00B83254" w:rsidRPr="006C22B5" w:rsidRDefault="00B83254" w:rsidP="00B83254">
      <w:pPr>
        <w:widowControl/>
        <w:numPr>
          <w:ilvl w:val="0"/>
          <w:numId w:val="24"/>
        </w:numPr>
        <w:contextualSpacing/>
        <w:jc w:val="both"/>
        <w:rPr>
          <w:rFonts w:ascii="Times New Roman" w:eastAsia="Times New Roman" w:hAnsi="Times New Roman" w:cs="Calibri"/>
          <w:iCs/>
          <w:sz w:val="28"/>
          <w:szCs w:val="24"/>
          <w:lang w:val="ru-RU" w:eastAsia="ru-RU"/>
        </w:rPr>
      </w:pPr>
      <w:r w:rsidRPr="006C22B5">
        <w:rPr>
          <w:rFonts w:ascii="Times New Roman" w:eastAsia="Times New Roman" w:hAnsi="Times New Roman" w:cs="Calibri"/>
          <w:iCs/>
          <w:sz w:val="28"/>
          <w:szCs w:val="24"/>
          <w:lang w:val="ru-RU" w:eastAsia="ru-RU"/>
        </w:rPr>
        <w:t>УФПС Камчатского края филиал АО «Почта России» ОСП Петропавловск-Камчатский почтамт;</w:t>
      </w:r>
    </w:p>
    <w:p w:rsidR="00B83254" w:rsidRPr="006C22B5" w:rsidRDefault="00B83254" w:rsidP="00B83254">
      <w:pPr>
        <w:widowControl/>
        <w:numPr>
          <w:ilvl w:val="0"/>
          <w:numId w:val="24"/>
        </w:numPr>
        <w:contextualSpacing/>
        <w:jc w:val="both"/>
        <w:rPr>
          <w:rFonts w:ascii="Times New Roman" w:eastAsia="Times New Roman" w:hAnsi="Times New Roman" w:cs="Calibri"/>
          <w:iCs/>
          <w:sz w:val="28"/>
          <w:szCs w:val="24"/>
          <w:lang w:val="ru-RU" w:eastAsia="ru-RU"/>
        </w:rPr>
      </w:pPr>
      <w:r w:rsidRPr="006C22B5">
        <w:rPr>
          <w:rFonts w:ascii="Times New Roman" w:eastAsia="Times New Roman" w:hAnsi="Times New Roman" w:cs="Calibri"/>
          <w:iCs/>
          <w:sz w:val="28"/>
          <w:szCs w:val="24"/>
          <w:lang w:val="ru-RU" w:eastAsia="ru-RU"/>
        </w:rPr>
        <w:t>отделение сбербанка на 1 операционное место при администрации.</w:t>
      </w:r>
    </w:p>
    <w:p w:rsidR="00B83254" w:rsidRPr="006C22B5" w:rsidRDefault="00B83254" w:rsidP="00B83254">
      <w:pPr>
        <w:widowControl/>
        <w:numPr>
          <w:ilvl w:val="0"/>
          <w:numId w:val="23"/>
        </w:numPr>
        <w:ind w:left="720"/>
        <w:jc w:val="both"/>
        <w:rPr>
          <w:rFonts w:ascii="Times New Roman" w:eastAsia="Times New Roman" w:hAnsi="Times New Roman" w:cs="Times New Roman"/>
          <w:iCs/>
          <w:sz w:val="28"/>
          <w:szCs w:val="24"/>
          <w:lang w:val="ru-RU" w:eastAsia="ru-RU"/>
        </w:rPr>
      </w:pPr>
      <w:r w:rsidRPr="006C22B5">
        <w:rPr>
          <w:rFonts w:ascii="Times New Roman" w:eastAsia="Times New Roman" w:hAnsi="Times New Roman" w:cs="Times New Roman"/>
          <w:iCs/>
          <w:sz w:val="28"/>
          <w:szCs w:val="24"/>
          <w:lang w:val="ru-RU" w:eastAsia="ru-RU"/>
        </w:rPr>
        <w:t>Прочие объекты</w:t>
      </w:r>
    </w:p>
    <w:p w:rsidR="00B83254" w:rsidRPr="006C22B5" w:rsidRDefault="00B83254" w:rsidP="00B83254">
      <w:pPr>
        <w:widowControl/>
        <w:numPr>
          <w:ilvl w:val="0"/>
          <w:numId w:val="24"/>
        </w:numPr>
        <w:contextualSpacing/>
        <w:jc w:val="both"/>
        <w:rPr>
          <w:rFonts w:ascii="Times New Roman" w:eastAsia="Times New Roman" w:hAnsi="Times New Roman" w:cs="Calibri"/>
          <w:iCs/>
          <w:sz w:val="28"/>
          <w:szCs w:val="24"/>
          <w:lang w:val="ru-RU" w:eastAsia="ru-RU"/>
        </w:rPr>
      </w:pPr>
      <w:r w:rsidRPr="006C22B5">
        <w:rPr>
          <w:rFonts w:ascii="Times New Roman" w:eastAsia="Times New Roman" w:hAnsi="Times New Roman" w:cs="Calibri"/>
          <w:iCs/>
          <w:sz w:val="28"/>
          <w:szCs w:val="24"/>
          <w:lang w:val="ru-RU" w:eastAsia="ru-RU"/>
        </w:rPr>
        <w:t>пожарный пост на 1 автомобиль;</w:t>
      </w:r>
    </w:p>
    <w:p w:rsidR="00B83254" w:rsidRPr="006C22B5" w:rsidRDefault="00B83254" w:rsidP="00B83254">
      <w:pPr>
        <w:widowControl/>
        <w:numPr>
          <w:ilvl w:val="0"/>
          <w:numId w:val="24"/>
        </w:numPr>
        <w:contextualSpacing/>
        <w:jc w:val="both"/>
        <w:rPr>
          <w:rFonts w:ascii="Times New Roman" w:eastAsia="Times New Roman" w:hAnsi="Times New Roman" w:cs="Calibri"/>
          <w:iCs/>
          <w:sz w:val="28"/>
          <w:szCs w:val="24"/>
          <w:lang w:val="ru-RU" w:eastAsia="ru-RU"/>
        </w:rPr>
      </w:pPr>
      <w:r w:rsidRPr="006C22B5">
        <w:rPr>
          <w:rFonts w:ascii="Times New Roman" w:eastAsia="Times New Roman" w:hAnsi="Times New Roman" w:cs="Calibri"/>
          <w:iCs/>
          <w:sz w:val="28"/>
          <w:szCs w:val="24"/>
          <w:lang w:val="ru-RU" w:eastAsia="ru-RU"/>
        </w:rPr>
        <w:t>административное здание ООО «Корякморепродукт»;</w:t>
      </w:r>
    </w:p>
    <w:p w:rsidR="00B83254" w:rsidRPr="006C22B5" w:rsidRDefault="00B83254" w:rsidP="00B83254">
      <w:pPr>
        <w:widowControl/>
        <w:numPr>
          <w:ilvl w:val="0"/>
          <w:numId w:val="24"/>
        </w:numPr>
        <w:contextualSpacing/>
        <w:jc w:val="both"/>
        <w:rPr>
          <w:rFonts w:ascii="Times New Roman" w:eastAsia="Times New Roman" w:hAnsi="Times New Roman" w:cs="Calibri"/>
          <w:iCs/>
          <w:sz w:val="28"/>
          <w:szCs w:val="24"/>
          <w:lang w:val="ru-RU" w:eastAsia="ru-RU"/>
        </w:rPr>
      </w:pPr>
      <w:r w:rsidRPr="006C22B5">
        <w:rPr>
          <w:rFonts w:ascii="Times New Roman" w:eastAsia="Times New Roman" w:hAnsi="Times New Roman" w:cs="Calibri"/>
          <w:iCs/>
          <w:sz w:val="28"/>
          <w:szCs w:val="24"/>
          <w:lang w:val="ru-RU" w:eastAsia="ru-RU"/>
        </w:rPr>
        <w:t>ООО «Морошка» в здании ОВОП;</w:t>
      </w:r>
    </w:p>
    <w:p w:rsidR="00B83254" w:rsidRPr="006C22B5" w:rsidRDefault="00B83254" w:rsidP="00B83254">
      <w:pPr>
        <w:widowControl/>
        <w:numPr>
          <w:ilvl w:val="0"/>
          <w:numId w:val="24"/>
        </w:numPr>
        <w:contextualSpacing/>
        <w:jc w:val="both"/>
        <w:rPr>
          <w:rFonts w:ascii="Times New Roman" w:eastAsia="Times New Roman" w:hAnsi="Times New Roman" w:cs="Calibri"/>
          <w:iCs/>
          <w:sz w:val="28"/>
          <w:szCs w:val="24"/>
          <w:lang w:val="ru-RU" w:eastAsia="ru-RU"/>
        </w:rPr>
      </w:pPr>
      <w:r w:rsidRPr="006C22B5">
        <w:rPr>
          <w:rFonts w:ascii="Times New Roman" w:eastAsia="Times New Roman" w:hAnsi="Times New Roman" w:cs="Calibri"/>
          <w:iCs/>
          <w:sz w:val="28"/>
          <w:szCs w:val="24"/>
          <w:lang w:val="ru-RU" w:eastAsia="ru-RU"/>
        </w:rPr>
        <w:t>недействующая пограничная застава;</w:t>
      </w:r>
    </w:p>
    <w:p w:rsidR="002834D2" w:rsidRPr="006C22B5" w:rsidRDefault="00B83254" w:rsidP="00B83254">
      <w:pPr>
        <w:widowControl/>
        <w:numPr>
          <w:ilvl w:val="0"/>
          <w:numId w:val="24"/>
        </w:numPr>
        <w:contextualSpacing/>
        <w:jc w:val="both"/>
        <w:rPr>
          <w:rFonts w:ascii="Times New Roman" w:eastAsia="Times New Roman" w:hAnsi="Times New Roman" w:cs="Times New Roman"/>
          <w:iCs/>
          <w:sz w:val="28"/>
          <w:szCs w:val="24"/>
          <w:lang w:val="ru-RU" w:eastAsia="ru-RU"/>
        </w:rPr>
      </w:pPr>
      <w:r w:rsidRPr="006C22B5">
        <w:rPr>
          <w:rFonts w:ascii="Times New Roman" w:eastAsia="Times New Roman" w:hAnsi="Times New Roman" w:cs="Calibri"/>
          <w:iCs/>
          <w:sz w:val="28"/>
          <w:szCs w:val="24"/>
          <w:lang w:val="ru-RU" w:eastAsia="ru-RU"/>
        </w:rPr>
        <w:t>контора</w:t>
      </w:r>
      <w:r w:rsidRPr="006C22B5">
        <w:rPr>
          <w:rFonts w:ascii="Times New Roman" w:eastAsia="Times New Roman" w:hAnsi="Times New Roman" w:cs="Times New Roman"/>
          <w:iCs/>
          <w:sz w:val="28"/>
          <w:szCs w:val="24"/>
          <w:lang w:val="ru-RU" w:eastAsia="ru-RU"/>
        </w:rPr>
        <w:t xml:space="preserve"> АО «Колхоз им. Бекерева» при администрации.</w:t>
      </w:r>
    </w:p>
    <w:bookmarkEnd w:id="192"/>
    <w:p w:rsidR="00C50434" w:rsidRPr="006C22B5" w:rsidRDefault="00C50434" w:rsidP="00564E4C">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sz w:val="28"/>
          <w:szCs w:val="28"/>
          <w:lang w:val="ru-RU"/>
        </w:rPr>
        <w:t>С ц</w:t>
      </w:r>
      <w:r w:rsidRPr="006C22B5">
        <w:rPr>
          <w:rFonts w:ascii="Times New Roman" w:eastAsia="Times New Roman" w:hAnsi="Times New Roman" w:cs="Times New Roman"/>
          <w:sz w:val="28"/>
          <w:szCs w:val="24"/>
          <w:lang w:val="ru-RU" w:eastAsia="ru-RU"/>
        </w:rPr>
        <w:t xml:space="preserve">елью повышения конкурентоспособности товаров и услуг, производимых в районе, Администрация </w:t>
      </w:r>
      <w:r w:rsidR="001D23E6" w:rsidRPr="006C22B5">
        <w:rPr>
          <w:rFonts w:ascii="Times New Roman" w:eastAsia="Times New Roman" w:hAnsi="Times New Roman" w:cs="Times New Roman"/>
          <w:sz w:val="28"/>
          <w:szCs w:val="24"/>
          <w:lang w:val="ru-RU" w:eastAsia="ru-RU"/>
        </w:rPr>
        <w:t>Карагинского</w:t>
      </w:r>
      <w:r w:rsidRPr="006C22B5">
        <w:rPr>
          <w:rFonts w:ascii="Times New Roman" w:eastAsia="Times New Roman" w:hAnsi="Times New Roman" w:cs="Times New Roman"/>
          <w:sz w:val="28"/>
          <w:szCs w:val="24"/>
          <w:lang w:val="ru-RU" w:eastAsia="ru-RU"/>
        </w:rPr>
        <w:t xml:space="preserve"> муниципального района продолжит работу по организации участия камчатских представителей бизнеса в разнообразных выставочных мероприятиях. </w:t>
      </w:r>
    </w:p>
    <w:p w:rsidR="00C50434" w:rsidRPr="006C22B5" w:rsidRDefault="00BA01B2" w:rsidP="00564E4C">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Ещё</w:t>
      </w:r>
      <w:r w:rsidR="00C50434" w:rsidRPr="006C22B5">
        <w:rPr>
          <w:rFonts w:ascii="Times New Roman" w:eastAsia="Times New Roman" w:hAnsi="Times New Roman" w:cs="Times New Roman"/>
          <w:sz w:val="28"/>
          <w:szCs w:val="24"/>
          <w:lang w:val="ru-RU" w:eastAsia="ru-RU"/>
        </w:rPr>
        <w:t xml:space="preserve"> одним из важных направлений работы Администрации </w:t>
      </w:r>
      <w:r w:rsidR="001D23E6" w:rsidRPr="006C22B5">
        <w:rPr>
          <w:rFonts w:ascii="Times New Roman" w:eastAsia="Times New Roman" w:hAnsi="Times New Roman" w:cs="Times New Roman"/>
          <w:sz w:val="28"/>
          <w:szCs w:val="24"/>
          <w:lang w:val="ru-RU" w:eastAsia="ru-RU"/>
        </w:rPr>
        <w:t>Карагинского</w:t>
      </w:r>
      <w:r w:rsidR="00C50434" w:rsidRPr="006C22B5">
        <w:rPr>
          <w:rFonts w:ascii="Times New Roman" w:eastAsia="Times New Roman" w:hAnsi="Times New Roman" w:cs="Times New Roman"/>
          <w:sz w:val="28"/>
          <w:szCs w:val="24"/>
          <w:lang w:val="ru-RU" w:eastAsia="ru-RU"/>
        </w:rPr>
        <w:t xml:space="preserve"> муниципального района является подготовка высококвалифицированных, компетентных менеджеров сферы малого и среднего бизнеса, способных обеспечить развитие предприятий всех отраслей экономики района. </w:t>
      </w:r>
    </w:p>
    <w:p w:rsidR="00C50434" w:rsidRPr="006C22B5" w:rsidRDefault="00C50434" w:rsidP="00564E4C">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Развитие малого и среднего предпринимательства в </w:t>
      </w:r>
      <w:r w:rsidR="005C7DA0" w:rsidRPr="006C22B5">
        <w:rPr>
          <w:rFonts w:ascii="Times New Roman" w:eastAsia="Times New Roman" w:hAnsi="Times New Roman" w:cs="Times New Roman"/>
          <w:sz w:val="28"/>
          <w:szCs w:val="24"/>
          <w:lang w:val="ru-RU" w:eastAsia="ru-RU"/>
        </w:rPr>
        <w:t>Карагинском</w:t>
      </w:r>
      <w:r w:rsidRPr="006C22B5">
        <w:rPr>
          <w:rFonts w:ascii="Times New Roman" w:eastAsia="Times New Roman" w:hAnsi="Times New Roman" w:cs="Times New Roman"/>
          <w:sz w:val="28"/>
          <w:szCs w:val="24"/>
          <w:lang w:val="ru-RU" w:eastAsia="ru-RU"/>
        </w:rPr>
        <w:t xml:space="preserve"> муниципальном районе является стратегическим фактором, определяющим устойчивое развитие экономики района, и, наоборот, </w:t>
      </w:r>
      <w:r w:rsidR="00BA01B2" w:rsidRPr="006C22B5">
        <w:rPr>
          <w:rFonts w:ascii="Times New Roman" w:eastAsia="Times New Roman" w:hAnsi="Times New Roman" w:cs="Times New Roman"/>
          <w:sz w:val="28"/>
          <w:szCs w:val="24"/>
          <w:lang w:val="ru-RU" w:eastAsia="ru-RU"/>
        </w:rPr>
        <w:t>свёртывание</w:t>
      </w:r>
      <w:r w:rsidRPr="006C22B5">
        <w:rPr>
          <w:rFonts w:ascii="Times New Roman" w:eastAsia="Times New Roman" w:hAnsi="Times New Roman" w:cs="Times New Roman"/>
          <w:sz w:val="28"/>
          <w:szCs w:val="24"/>
          <w:lang w:val="ru-RU" w:eastAsia="ru-RU"/>
        </w:rPr>
        <w:t xml:space="preserve"> малых и средних предприятий может иметь </w:t>
      </w:r>
      <w:r w:rsidR="00BA01B2" w:rsidRPr="006C22B5">
        <w:rPr>
          <w:rFonts w:ascii="Times New Roman" w:eastAsia="Times New Roman" w:hAnsi="Times New Roman" w:cs="Times New Roman"/>
          <w:sz w:val="28"/>
          <w:szCs w:val="24"/>
          <w:lang w:val="ru-RU" w:eastAsia="ru-RU"/>
        </w:rPr>
        <w:t>серьёзнейшие</w:t>
      </w:r>
      <w:r w:rsidRPr="006C22B5">
        <w:rPr>
          <w:rFonts w:ascii="Times New Roman" w:eastAsia="Times New Roman" w:hAnsi="Times New Roman" w:cs="Times New Roman"/>
          <w:sz w:val="28"/>
          <w:szCs w:val="24"/>
          <w:lang w:val="ru-RU" w:eastAsia="ru-RU"/>
        </w:rPr>
        <w:t xml:space="preserve"> негативные последствия как экономического, так и социального характера.</w:t>
      </w:r>
    </w:p>
    <w:p w:rsidR="00161F5E" w:rsidRPr="006C22B5" w:rsidRDefault="00161F5E" w:rsidP="00564E4C">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Отраслевая структура малого предпринимательства представлена разнообразием видов деятельности, характерных для района в целом, но остаётся несбалансированной. </w:t>
      </w:r>
    </w:p>
    <w:p w:rsidR="00161F5E" w:rsidRPr="006C22B5" w:rsidRDefault="00161F5E" w:rsidP="00564E4C">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Несмотря на трудности организации и роста, малый и средний бизнес в </w:t>
      </w:r>
      <w:r w:rsidR="00BA01B2" w:rsidRPr="006C22B5">
        <w:rPr>
          <w:rFonts w:ascii="Times New Roman" w:eastAsia="Times New Roman" w:hAnsi="Times New Roman" w:cs="Times New Roman"/>
          <w:sz w:val="28"/>
          <w:szCs w:val="24"/>
          <w:lang w:val="ru-RU" w:eastAsia="ru-RU"/>
        </w:rPr>
        <w:t>районе</w:t>
      </w:r>
      <w:r w:rsidRPr="006C22B5">
        <w:rPr>
          <w:rFonts w:ascii="Times New Roman" w:eastAsia="Times New Roman" w:hAnsi="Times New Roman" w:cs="Times New Roman"/>
          <w:sz w:val="28"/>
          <w:szCs w:val="24"/>
          <w:lang w:val="ru-RU" w:eastAsia="ru-RU"/>
        </w:rPr>
        <w:t xml:space="preserve"> устойчиво развивается. По вовлеченности населения роль малого бизнеса приобретает серьёзную социальную значимость. Но в то же время уровень развития бизнеса может быть оценён как недостаточный и по плотности размещения субъектов малого предпринимательства, и по доле малых предприятий в общем выпуске товаров и оказываемых услугах. Явно недостаточна роль малого бизнеса во внедрении инноваций. </w:t>
      </w:r>
    </w:p>
    <w:p w:rsidR="00161F5E" w:rsidRPr="006C22B5" w:rsidRDefault="00161F5E" w:rsidP="00564E4C">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cs="Times New Roman"/>
          <w:sz w:val="28"/>
          <w:szCs w:val="24"/>
          <w:lang w:val="ru-RU" w:eastAsia="ru-RU"/>
        </w:rPr>
        <w:t>Основ</w:t>
      </w:r>
      <w:r w:rsidRPr="006C22B5">
        <w:rPr>
          <w:rFonts w:ascii="Times New Roman" w:eastAsia="Times New Roman" w:hAnsi="Times New Roman"/>
          <w:sz w:val="28"/>
          <w:szCs w:val="28"/>
          <w:lang w:val="ru-RU"/>
        </w:rPr>
        <w:t xml:space="preserve">ными проблемами, с которыми сталкиваются в своей деятельности субъекты малого предпринимательства, являются следующие: </w:t>
      </w:r>
    </w:p>
    <w:p w:rsidR="00161F5E" w:rsidRPr="006C22B5" w:rsidRDefault="00161F5E" w:rsidP="00B83254">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lastRenderedPageBreak/>
        <w:t xml:space="preserve">неразвитость инфраструктуры и механизмов муниципальной поддержки малого и среднего предпринимательства; </w:t>
      </w:r>
    </w:p>
    <w:p w:rsidR="00161F5E" w:rsidRPr="006C22B5" w:rsidRDefault="00161F5E" w:rsidP="00B83254">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отсутствие действенных финансово-кредитных механизмов и материально-ресурсного обеспечения развития малого и среднего предпринимательства; </w:t>
      </w:r>
    </w:p>
    <w:p w:rsidR="00161F5E" w:rsidRPr="006C22B5" w:rsidRDefault="00161F5E" w:rsidP="00B83254">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административные барьеры; </w:t>
      </w:r>
    </w:p>
    <w:p w:rsidR="00161F5E" w:rsidRPr="006C22B5" w:rsidRDefault="00161F5E" w:rsidP="00B83254">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неразвитость информационных услуг для малого предпринимательства;</w:t>
      </w:r>
    </w:p>
    <w:p w:rsidR="00161F5E" w:rsidRPr="006C22B5" w:rsidRDefault="00161F5E" w:rsidP="00B83254">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несовершенство системы подготовки управленческих и рабочих кадров. </w:t>
      </w:r>
    </w:p>
    <w:p w:rsidR="00161F5E" w:rsidRPr="006C22B5" w:rsidRDefault="00161F5E" w:rsidP="00564E4C">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sz w:val="28"/>
          <w:szCs w:val="28"/>
          <w:lang w:val="ru-RU"/>
        </w:rPr>
        <w:t>Раз</w:t>
      </w:r>
      <w:r w:rsidRPr="006C22B5">
        <w:rPr>
          <w:rFonts w:ascii="Times New Roman" w:eastAsia="Times New Roman" w:hAnsi="Times New Roman" w:cs="Times New Roman"/>
          <w:sz w:val="28"/>
          <w:szCs w:val="24"/>
          <w:lang w:val="ru-RU" w:eastAsia="ru-RU"/>
        </w:rPr>
        <w:t xml:space="preserve">витие малого и среднего предпринимательства в </w:t>
      </w:r>
      <w:r w:rsidR="0046362D" w:rsidRPr="006C22B5">
        <w:rPr>
          <w:rFonts w:ascii="Times New Roman" w:eastAsia="Times New Roman" w:hAnsi="Times New Roman" w:cs="Times New Roman"/>
          <w:sz w:val="28"/>
          <w:szCs w:val="24"/>
          <w:lang w:val="ru-RU" w:eastAsia="ru-RU"/>
        </w:rPr>
        <w:t xml:space="preserve">сельском поселении «Село </w:t>
      </w:r>
      <w:r w:rsidR="00963B00" w:rsidRPr="006C22B5">
        <w:rPr>
          <w:rFonts w:ascii="Times New Roman" w:eastAsia="Times New Roman" w:hAnsi="Times New Roman" w:cs="Times New Roman"/>
          <w:sz w:val="28"/>
          <w:szCs w:val="24"/>
          <w:lang w:val="ru-RU" w:eastAsia="ru-RU"/>
        </w:rPr>
        <w:t>Ивашка</w:t>
      </w:r>
      <w:r w:rsidR="0046362D" w:rsidRPr="006C22B5">
        <w:rPr>
          <w:rFonts w:ascii="Times New Roman" w:eastAsia="Times New Roman" w:hAnsi="Times New Roman" w:cs="Times New Roman"/>
          <w:sz w:val="28"/>
          <w:szCs w:val="24"/>
          <w:lang w:val="ru-RU" w:eastAsia="ru-RU"/>
        </w:rPr>
        <w:t>»</w:t>
      </w:r>
      <w:r w:rsidRPr="006C22B5">
        <w:rPr>
          <w:rFonts w:ascii="Times New Roman" w:eastAsia="Times New Roman" w:hAnsi="Times New Roman" w:cs="Times New Roman"/>
          <w:sz w:val="28"/>
          <w:szCs w:val="24"/>
          <w:lang w:val="ru-RU" w:eastAsia="ru-RU"/>
        </w:rPr>
        <w:t xml:space="preserve"> является стратегическим фактором, определяющим устойчивое развитие экономики </w:t>
      </w:r>
      <w:r w:rsidR="00A25001" w:rsidRPr="006C22B5">
        <w:rPr>
          <w:rFonts w:ascii="Times New Roman" w:eastAsia="Times New Roman" w:hAnsi="Times New Roman" w:cs="Times New Roman"/>
          <w:sz w:val="28"/>
          <w:szCs w:val="24"/>
          <w:lang w:val="ru-RU" w:eastAsia="ru-RU"/>
        </w:rPr>
        <w:t>района</w:t>
      </w:r>
      <w:r w:rsidRPr="006C22B5">
        <w:rPr>
          <w:rFonts w:ascii="Times New Roman" w:eastAsia="Times New Roman" w:hAnsi="Times New Roman" w:cs="Times New Roman"/>
          <w:sz w:val="28"/>
          <w:szCs w:val="24"/>
          <w:lang w:val="ru-RU" w:eastAsia="ru-RU"/>
        </w:rPr>
        <w:t xml:space="preserve">, и, наоборот, свёртывание малых и средних предприятий может иметь серьёзнейшие негативные последствия как экономического, так и социального характера. В силу указанных причин для достижения синергетического эффекта в развитии малого и среднего предпринимательства, т.е. возрастания эффективности деятельности за счёт, так называемого, системного эффекта, имеется необходимость в формировании и реализации целевой программы развития малого и среднего предпринимательства. </w:t>
      </w:r>
    </w:p>
    <w:p w:rsidR="00161F5E" w:rsidRPr="006C22B5" w:rsidRDefault="00161F5E" w:rsidP="00564E4C">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cs="Times New Roman"/>
          <w:sz w:val="28"/>
          <w:szCs w:val="24"/>
          <w:lang w:val="ru-RU" w:eastAsia="ru-RU"/>
        </w:rPr>
        <w:t xml:space="preserve">Основная работа по содействию развитию малого и среднего предпринимательства была направлена на создание на территории </w:t>
      </w:r>
      <w:r w:rsidR="006E5E79" w:rsidRPr="006C22B5">
        <w:rPr>
          <w:rFonts w:ascii="Times New Roman" w:eastAsia="Times New Roman" w:hAnsi="Times New Roman" w:cs="Times New Roman"/>
          <w:sz w:val="28"/>
          <w:szCs w:val="24"/>
          <w:lang w:val="ru-RU" w:eastAsia="ru-RU"/>
        </w:rPr>
        <w:t>района</w:t>
      </w:r>
      <w:r w:rsidRPr="006C22B5">
        <w:rPr>
          <w:rFonts w:ascii="Times New Roman" w:eastAsia="Times New Roman" w:hAnsi="Times New Roman" w:cs="Times New Roman"/>
          <w:sz w:val="28"/>
          <w:szCs w:val="24"/>
          <w:lang w:val="ru-RU" w:eastAsia="ru-RU"/>
        </w:rPr>
        <w:t xml:space="preserve"> условий для усто</w:t>
      </w:r>
      <w:r w:rsidRPr="006C22B5">
        <w:rPr>
          <w:rFonts w:ascii="Times New Roman" w:eastAsia="Times New Roman" w:hAnsi="Times New Roman"/>
          <w:sz w:val="28"/>
          <w:szCs w:val="28"/>
          <w:lang w:val="ru-RU"/>
        </w:rPr>
        <w:t>йчивого развития предприятий малого и среднего бизнеса на основе формирования механизмов поддержки, реализовывались мероприятия по следующим основным направлениям:</w:t>
      </w:r>
    </w:p>
    <w:p w:rsidR="00161F5E" w:rsidRPr="006C22B5" w:rsidRDefault="00161F5E" w:rsidP="00B83254">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консультационная поддержка </w:t>
      </w:r>
      <w:r w:rsidR="00A25001" w:rsidRPr="006C22B5">
        <w:rPr>
          <w:rFonts w:ascii="Times New Roman" w:eastAsia="Times New Roman" w:hAnsi="Times New Roman" w:cs="Times New Roman"/>
          <w:sz w:val="28"/>
          <w:szCs w:val="24"/>
          <w:lang w:val="ru-RU" w:eastAsia="ru-RU"/>
        </w:rPr>
        <w:t>субъектов МСП</w:t>
      </w:r>
      <w:r w:rsidRPr="006C22B5">
        <w:rPr>
          <w:rFonts w:ascii="Times New Roman" w:eastAsia="Times New Roman" w:hAnsi="Times New Roman" w:cs="Times New Roman"/>
          <w:sz w:val="28"/>
          <w:szCs w:val="24"/>
          <w:lang w:val="ru-RU" w:eastAsia="ru-RU"/>
        </w:rPr>
        <w:t>;</w:t>
      </w:r>
    </w:p>
    <w:p w:rsidR="00161F5E" w:rsidRPr="006C22B5" w:rsidRDefault="00161F5E" w:rsidP="00B83254">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информационная поддержка </w:t>
      </w:r>
      <w:r w:rsidR="00A25001" w:rsidRPr="006C22B5">
        <w:rPr>
          <w:rFonts w:ascii="Times New Roman" w:eastAsia="Times New Roman" w:hAnsi="Times New Roman" w:cs="Times New Roman"/>
          <w:sz w:val="28"/>
          <w:szCs w:val="24"/>
          <w:lang w:val="ru-RU" w:eastAsia="ru-RU"/>
        </w:rPr>
        <w:t>субъектов МСП</w:t>
      </w:r>
      <w:r w:rsidRPr="006C22B5">
        <w:rPr>
          <w:rFonts w:ascii="Times New Roman" w:eastAsia="Times New Roman" w:hAnsi="Times New Roman" w:cs="Times New Roman"/>
          <w:sz w:val="28"/>
          <w:szCs w:val="24"/>
          <w:lang w:val="ru-RU" w:eastAsia="ru-RU"/>
        </w:rPr>
        <w:t>;</w:t>
      </w:r>
    </w:p>
    <w:p w:rsidR="00161F5E" w:rsidRPr="006C22B5" w:rsidRDefault="00161F5E" w:rsidP="00B83254">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формирование и развитие инфраструктуры </w:t>
      </w:r>
      <w:r w:rsidR="00A25001" w:rsidRPr="006C22B5">
        <w:rPr>
          <w:rFonts w:ascii="Times New Roman" w:eastAsia="Times New Roman" w:hAnsi="Times New Roman" w:cs="Times New Roman"/>
          <w:sz w:val="28"/>
          <w:szCs w:val="24"/>
          <w:lang w:val="ru-RU" w:eastAsia="ru-RU"/>
        </w:rPr>
        <w:t>субъектов МСП</w:t>
      </w:r>
      <w:r w:rsidRPr="006C22B5">
        <w:rPr>
          <w:rFonts w:ascii="Times New Roman" w:eastAsia="Times New Roman" w:hAnsi="Times New Roman" w:cs="Times New Roman"/>
          <w:sz w:val="28"/>
          <w:szCs w:val="24"/>
          <w:lang w:val="ru-RU" w:eastAsia="ru-RU"/>
        </w:rPr>
        <w:t xml:space="preserve">; </w:t>
      </w:r>
    </w:p>
    <w:p w:rsidR="00161F5E" w:rsidRPr="006C22B5" w:rsidRDefault="00161F5E" w:rsidP="00B83254">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совершенствование нормативной базы в сфере регулирования предпринимательской деятельности;</w:t>
      </w:r>
    </w:p>
    <w:p w:rsidR="00161F5E" w:rsidRPr="006C22B5" w:rsidRDefault="00161F5E" w:rsidP="00B83254">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нормативное правовое обеспечение </w:t>
      </w:r>
      <w:r w:rsidR="00A25001" w:rsidRPr="006C22B5">
        <w:rPr>
          <w:rFonts w:ascii="Times New Roman" w:eastAsia="Times New Roman" w:hAnsi="Times New Roman" w:cs="Times New Roman"/>
          <w:sz w:val="28"/>
          <w:szCs w:val="24"/>
          <w:lang w:val="ru-RU" w:eastAsia="ru-RU"/>
        </w:rPr>
        <w:t>субъектов МСП</w:t>
      </w:r>
      <w:r w:rsidRPr="006C22B5">
        <w:rPr>
          <w:rFonts w:ascii="Times New Roman" w:eastAsia="Times New Roman" w:hAnsi="Times New Roman" w:cs="Times New Roman"/>
          <w:sz w:val="28"/>
          <w:szCs w:val="24"/>
          <w:lang w:val="ru-RU" w:eastAsia="ru-RU"/>
        </w:rPr>
        <w:t>;</w:t>
      </w:r>
    </w:p>
    <w:p w:rsidR="00161F5E" w:rsidRPr="006C22B5" w:rsidRDefault="00161F5E" w:rsidP="00B83254">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поддержка </w:t>
      </w:r>
      <w:r w:rsidR="00A25001" w:rsidRPr="006C22B5">
        <w:rPr>
          <w:rFonts w:ascii="Times New Roman" w:eastAsia="Times New Roman" w:hAnsi="Times New Roman" w:cs="Times New Roman"/>
          <w:sz w:val="28"/>
          <w:szCs w:val="24"/>
          <w:lang w:val="ru-RU" w:eastAsia="ru-RU"/>
        </w:rPr>
        <w:t>субъектов МСП</w:t>
      </w:r>
      <w:r w:rsidRPr="006C22B5">
        <w:rPr>
          <w:rFonts w:ascii="Times New Roman" w:eastAsia="Times New Roman" w:hAnsi="Times New Roman" w:cs="Times New Roman"/>
          <w:sz w:val="28"/>
          <w:szCs w:val="24"/>
          <w:lang w:val="ru-RU" w:eastAsia="ru-RU"/>
        </w:rPr>
        <w:t xml:space="preserve"> в области подготовки и повышения квалификации кадров;</w:t>
      </w:r>
    </w:p>
    <w:p w:rsidR="00161F5E" w:rsidRPr="006C22B5" w:rsidRDefault="00161F5E" w:rsidP="00B83254">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пропаганда и популяризация предпринимательской деятельности.</w:t>
      </w:r>
    </w:p>
    <w:p w:rsidR="00161F5E" w:rsidRPr="006C22B5" w:rsidRDefault="00161F5E" w:rsidP="00564E4C">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sz w:val="28"/>
          <w:szCs w:val="28"/>
          <w:lang w:val="ru-RU"/>
        </w:rPr>
        <w:t>Актуальными вопросами при консультационных услуг предприниматели выделяют</w:t>
      </w:r>
      <w:r w:rsidRPr="006C22B5">
        <w:rPr>
          <w:rFonts w:ascii="Times New Roman" w:eastAsia="Times New Roman" w:hAnsi="Times New Roman" w:cs="Times New Roman"/>
          <w:sz w:val="28"/>
          <w:szCs w:val="24"/>
          <w:lang w:val="ru-RU" w:eastAsia="ru-RU"/>
        </w:rPr>
        <w:t xml:space="preserve"> такие как: вопросы ведения бухгалтерского, налогового и кадрового учёта, вопросы регистрации, закрытия ИП, ООО, внесение изменений в учредительные документ; решение юридических вопросов, в том числе вопросы, связанные с оформлением земельных участков и объектов недвижимости; вопросы защиты законных прав и интересов предпринимателей в надзорных инстанциях и в суде, по оформлению бизнес-планов, по ознакомлению с формами государственной поддержки предпринимательства, действующими на территории Камчатского края, и условиями её предоставления и предоставляются на безвозмездной основе. </w:t>
      </w:r>
    </w:p>
    <w:p w:rsidR="00161F5E" w:rsidRPr="006C22B5" w:rsidRDefault="00161F5E" w:rsidP="00564E4C">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Помимо консультационной поддержки мероприятия программы направлены на организацию тематических семинаров и круглых столов для субъектов предпринимательства по освещению проблемных вопросов, связанных с ведением бизнеса, с приглашением сторонних специалистов в соответствующей области или </w:t>
      </w:r>
      <w:r w:rsidRPr="006C22B5">
        <w:rPr>
          <w:rFonts w:ascii="Times New Roman" w:eastAsia="Times New Roman" w:hAnsi="Times New Roman" w:cs="Times New Roman"/>
          <w:sz w:val="28"/>
          <w:szCs w:val="24"/>
          <w:lang w:val="ru-RU" w:eastAsia="ru-RU"/>
        </w:rPr>
        <w:lastRenderedPageBreak/>
        <w:t xml:space="preserve">представителей надзорных инстанций, государственных и муниципальных органов власти, организует стажировки и курсы повышения профессионального уровня и квалификации субъектов малого и среднего бизнеса и их работников </w:t>
      </w:r>
      <w:r w:rsidR="006E5E79" w:rsidRPr="006C22B5">
        <w:rPr>
          <w:rFonts w:ascii="Times New Roman" w:eastAsia="Times New Roman" w:hAnsi="Times New Roman" w:cs="Times New Roman"/>
          <w:sz w:val="28"/>
          <w:szCs w:val="24"/>
          <w:lang w:val="ru-RU" w:eastAsia="ru-RU"/>
        </w:rPr>
        <w:t>в приоритетных для районах сферах экономики</w:t>
      </w:r>
      <w:r w:rsidRPr="006C22B5">
        <w:rPr>
          <w:rFonts w:ascii="Times New Roman" w:eastAsia="Times New Roman" w:hAnsi="Times New Roman" w:cs="Times New Roman"/>
          <w:sz w:val="28"/>
          <w:szCs w:val="24"/>
          <w:lang w:val="ru-RU" w:eastAsia="ru-RU"/>
        </w:rPr>
        <w:t xml:space="preserve">. </w:t>
      </w:r>
    </w:p>
    <w:p w:rsidR="00F3180F" w:rsidRPr="006C22B5" w:rsidRDefault="00F3180F" w:rsidP="00564E4C">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В соответствии с действующим законодательством Российской Федерации шесть районов Камчатского края (Алеутский и Быстринские районы и четыре административных района Корякского округа: Тигильский, Олюторский, Карагинский, Пенжинский районы) отнесены к территориям традиционного природопользования коренных малочисленных народов Севера</w:t>
      </w:r>
    </w:p>
    <w:p w:rsidR="00F3180F" w:rsidRPr="006C22B5" w:rsidRDefault="00F3180F" w:rsidP="00564E4C">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Территории коренных малочисленных народов Севера имеют свой вектор развития, направленный на стабилизацию уровня жизни, устойчивое развитие среды и сообществ. Необходимо развивать сложившуюся систему расселения и поддерживать сложившиеся на территории виды экономической деятельности.</w:t>
      </w:r>
    </w:p>
    <w:p w:rsidR="006E5E79" w:rsidRPr="006C22B5" w:rsidRDefault="006E5E79" w:rsidP="00564E4C">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На территории Карагинского муниципального района зарегистрированы 31 община коренных малочисленных народов Севера. Основными видами деятельности являются: рыболовство, охота, собаководство, оленеводство.</w:t>
      </w:r>
    </w:p>
    <w:p w:rsidR="006E5E79" w:rsidRPr="006C22B5" w:rsidRDefault="006E5E79" w:rsidP="00564E4C">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С целью увеличения производства и объёма реализации сельскохозяйственной продукции, производимой личными подсобными хозяйствами, представляющих часть продукции в учреждения социальной сферы по договорам, необходима поддержка в виде предоставления субсидий на возмещение части затрат на приобретение и доставки кормов.</w:t>
      </w:r>
    </w:p>
    <w:p w:rsidR="006E5E79" w:rsidRPr="006C22B5" w:rsidRDefault="006E5E79" w:rsidP="00564E4C">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Жизнеобеспечение семей коренного населения осуществляет за счёт доходов, полученных по месту работы в организациях бюджетной, коммерческой сферы и деятельности общин КМНС. В летний период представители коренного населения трудоустраиваются в рыбодобывающие, рыбоперерабатывающие предприятия, а также занимаются огородничеством, сбором и заготовкой дикоросов, выловом и заготовкой рыбной продукции для личного потребления, морским зверобойным промыслом.</w:t>
      </w:r>
    </w:p>
    <w:p w:rsidR="006E5E79" w:rsidRPr="006C22B5" w:rsidRDefault="006E5E79" w:rsidP="00564E4C">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Общины КМНС для обеспечения ведения традиционного образа жизни и осуществления традиционной хозяйственной деятельности КМНС имеют договоры о предоставлении рыбопромысловых участков, заключённые с Северо-Восточным территориальным управлением Федерального агентства по рыболовству,</w:t>
      </w:r>
      <w:r w:rsidR="00DB43CA" w:rsidRPr="006C22B5">
        <w:rPr>
          <w:rFonts w:ascii="Times New Roman" w:eastAsia="Times New Roman" w:hAnsi="Times New Roman" w:cs="Times New Roman"/>
          <w:sz w:val="28"/>
          <w:szCs w:val="24"/>
          <w:lang w:val="ru-RU" w:eastAsia="ru-RU"/>
        </w:rPr>
        <w:t xml:space="preserve"> </w:t>
      </w:r>
      <w:r w:rsidRPr="006C22B5">
        <w:rPr>
          <w:rFonts w:ascii="Times New Roman" w:eastAsia="Times New Roman" w:hAnsi="Times New Roman" w:cs="Times New Roman"/>
          <w:sz w:val="28"/>
          <w:szCs w:val="24"/>
          <w:lang w:val="ru-RU" w:eastAsia="ru-RU"/>
        </w:rPr>
        <w:t>получают квоты на вылов биологических ресурсов: горбуши, кеты нерки, кижуча, гольца для осуществления рыболовства.</w:t>
      </w:r>
    </w:p>
    <w:p w:rsidR="006E5E79" w:rsidRPr="006C22B5" w:rsidRDefault="006E5E79" w:rsidP="00564E4C">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В связи с отсутствием средств для лова рыбы, собственной базы для приёма и переработки рыбы, оборудования и хранения рыбной продукции, квоты на добычу (вылов) биологических ресурсов общины КМНС осваивают на долевом участии с рыбопромышленными предприятиями, путём вылова и сдачи на переработку рыбы сырца. Доходов от реализации рыбы сырца недостаточно для улучшения материально-технической базы, необходимой для развития общины.</w:t>
      </w:r>
    </w:p>
    <w:p w:rsidR="006E5E79" w:rsidRPr="006C22B5" w:rsidRDefault="006E5E79" w:rsidP="00564E4C">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В последние годы у представителей КМНС Карагинского муниципального района проявляется интерес к собственной истории и культуре. Возрождаются и создаются национальные ансамбли. Вместе с тем, ансамблям необходима поддержка, способствующая развитию самобытной национальной культуры КМНС.</w:t>
      </w:r>
    </w:p>
    <w:p w:rsidR="006E5E79" w:rsidRPr="006C22B5" w:rsidRDefault="006E5E79" w:rsidP="00564E4C">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lastRenderedPageBreak/>
        <w:t>В настоящее время в сложных социально-экономических условиях необходима государственная поддержка КМНС.</w:t>
      </w:r>
    </w:p>
    <w:p w:rsidR="006E5E79" w:rsidRPr="006C22B5" w:rsidRDefault="006E5E79" w:rsidP="00564E4C">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Северное оленеводство – традиционно сложившийся в Карагинском муниципальном районе этносохраняющий вид хозяйственной деятельности коренных малочисленных народов Севера, который ведётся на огромной территории в экстремальных природно-климатических условиях.</w:t>
      </w:r>
    </w:p>
    <w:p w:rsidR="006E5E79" w:rsidRPr="006C22B5" w:rsidRDefault="006E5E79" w:rsidP="00564E4C">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cs="Times New Roman"/>
          <w:sz w:val="28"/>
          <w:szCs w:val="24"/>
          <w:lang w:val="ru-RU" w:eastAsia="ru-RU"/>
        </w:rPr>
        <w:t xml:space="preserve">Как вид </w:t>
      </w:r>
      <w:r w:rsidRPr="006C22B5">
        <w:rPr>
          <w:rFonts w:ascii="Times New Roman" w:eastAsia="Times New Roman" w:hAnsi="Times New Roman"/>
          <w:sz w:val="28"/>
          <w:szCs w:val="28"/>
          <w:lang w:val="ru-RU"/>
        </w:rPr>
        <w:t>традиционной хозяйственной деятельности КМНС обеспечивает:</w:t>
      </w:r>
    </w:p>
    <w:p w:rsidR="006E5E79" w:rsidRPr="006C22B5" w:rsidRDefault="006E5E79" w:rsidP="00785C26">
      <w:pPr>
        <w:pStyle w:val="a4"/>
        <w:numPr>
          <w:ilvl w:val="0"/>
          <w:numId w:val="2"/>
        </w:numPr>
        <w:ind w:left="1134" w:right="113"/>
        <w:jc w:val="both"/>
        <w:rPr>
          <w:sz w:val="28"/>
          <w:szCs w:val="28"/>
          <w:lang w:val="ru-RU"/>
        </w:rPr>
      </w:pPr>
      <w:r w:rsidRPr="006C22B5">
        <w:rPr>
          <w:sz w:val="28"/>
          <w:szCs w:val="28"/>
          <w:lang w:val="ru-RU"/>
        </w:rPr>
        <w:t>поддержание основ жизнедеятельности КМНС;</w:t>
      </w:r>
    </w:p>
    <w:p w:rsidR="006E5E79" w:rsidRPr="006C22B5" w:rsidRDefault="006E5E79" w:rsidP="00785C26">
      <w:pPr>
        <w:pStyle w:val="a4"/>
        <w:numPr>
          <w:ilvl w:val="0"/>
          <w:numId w:val="2"/>
        </w:numPr>
        <w:ind w:left="1134" w:right="113"/>
        <w:jc w:val="both"/>
        <w:rPr>
          <w:sz w:val="28"/>
          <w:szCs w:val="28"/>
          <w:lang w:val="ru-RU"/>
        </w:rPr>
      </w:pPr>
      <w:r w:rsidRPr="006C22B5">
        <w:rPr>
          <w:sz w:val="28"/>
          <w:szCs w:val="28"/>
          <w:lang w:val="ru-RU"/>
        </w:rPr>
        <w:t>занятость КМНС, которая является основным и единственным источником доходов.</w:t>
      </w:r>
    </w:p>
    <w:p w:rsidR="006E5E79" w:rsidRPr="006C22B5" w:rsidRDefault="006E5E79" w:rsidP="00564E4C">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sz w:val="28"/>
          <w:szCs w:val="28"/>
          <w:lang/>
        </w:rPr>
        <w:t>В связи с реорганизацией в оленеводческом хозяйстве сложилась неблагоприятная ситуация в жизнедеятельности КМНС, занимающихся оленеводств</w:t>
      </w:r>
      <w:r w:rsidRPr="006C22B5">
        <w:rPr>
          <w:rFonts w:ascii="Times New Roman" w:eastAsia="Times New Roman" w:hAnsi="Times New Roman" w:cs="Times New Roman"/>
          <w:sz w:val="28"/>
          <w:szCs w:val="24"/>
          <w:lang w:val="ru-RU" w:eastAsia="ru-RU"/>
        </w:rPr>
        <w:t>ом: оленеводы не обеспечены спецодеждой, средствами для лова рыбы, инвентарём. Промежуточные домики находятся в аварийном состоянии. Средства связи устарели, и требует обновления.</w:t>
      </w:r>
    </w:p>
    <w:p w:rsidR="002834D2" w:rsidRPr="006C22B5" w:rsidRDefault="002834D2" w:rsidP="002834D2">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Основными факторами, сдерживающими развитие малого и среднего предпринимательства, являются:</w:t>
      </w:r>
    </w:p>
    <w:p w:rsidR="002834D2" w:rsidRPr="006C22B5" w:rsidRDefault="002834D2" w:rsidP="002834D2">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сложность (высокая стоимость) подключения к объектам инженерной (коммунальной) инфраструктуры;</w:t>
      </w:r>
    </w:p>
    <w:p w:rsidR="002834D2" w:rsidRPr="006C22B5" w:rsidRDefault="002834D2" w:rsidP="002834D2">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дефицит материальных и финансовых ресурсов, необходимых для организации и развития предпринимательской деятельности;</w:t>
      </w:r>
    </w:p>
    <w:p w:rsidR="002834D2" w:rsidRPr="006C22B5" w:rsidRDefault="002834D2" w:rsidP="002834D2">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недостаток квалифицированных специалистов и управленческого опыта у предпринимателей;</w:t>
      </w:r>
    </w:p>
    <w:p w:rsidR="002834D2" w:rsidRPr="006C22B5" w:rsidRDefault="002834D2" w:rsidP="002834D2">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отсутствие на территории сельского поселения инфраструктуры поддержки предпринимательства (муниципального Фонда поддержки МСП) по оказанию финансовой, консультационной, информационной и организационной поддержки;</w:t>
      </w:r>
    </w:p>
    <w:p w:rsidR="002834D2" w:rsidRPr="006C22B5" w:rsidRDefault="002834D2" w:rsidP="002834D2">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недостаточный уровень информированности предпринимателей об организациях, оказывающих информационные, образовательные, консультационные и прочие услуги, по вопросам, касающимся порядка регистрации, лицензирования, сертификации, предоставления помещений и земельных участков;</w:t>
      </w:r>
    </w:p>
    <w:p w:rsidR="002834D2" w:rsidRPr="006C22B5" w:rsidRDefault="002834D2" w:rsidP="002834D2">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приход на территорию крупных сетевых компаний;</w:t>
      </w:r>
    </w:p>
    <w:p w:rsidR="002834D2" w:rsidRPr="006C22B5" w:rsidRDefault="002834D2" w:rsidP="002834D2">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отсутствие транспортно-логистической инфраструктуры, низкая доля складских площадей высокого класса, со специальным оснащением.</w:t>
      </w:r>
    </w:p>
    <w:p w:rsidR="002834D2" w:rsidRPr="006C22B5" w:rsidRDefault="002834D2" w:rsidP="002834D2">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Основными, приоритетными направлениями развития малого бизнеса являются:</w:t>
      </w:r>
    </w:p>
    <w:p w:rsidR="002834D2" w:rsidRPr="006C22B5" w:rsidRDefault="002834D2" w:rsidP="002834D2">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оказание информационной и консультативной поддержки предпринимательства;</w:t>
      </w:r>
    </w:p>
    <w:p w:rsidR="002834D2" w:rsidRPr="006C22B5" w:rsidRDefault="002834D2" w:rsidP="002834D2">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развитие инфраструктуры поддержки малого предпринимательства;</w:t>
      </w:r>
    </w:p>
    <w:p w:rsidR="002834D2" w:rsidRPr="006C22B5" w:rsidRDefault="002834D2" w:rsidP="002834D2">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обучение и подготовка кадров в сфере малого предпринимательства;</w:t>
      </w:r>
    </w:p>
    <w:p w:rsidR="002834D2" w:rsidRPr="006C22B5" w:rsidRDefault="002834D2" w:rsidP="002834D2">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обеспечение социальной защиты и безопасности в сфере малого предпринимательства;</w:t>
      </w:r>
    </w:p>
    <w:p w:rsidR="002834D2" w:rsidRPr="006C22B5" w:rsidRDefault="002834D2" w:rsidP="002834D2">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lastRenderedPageBreak/>
        <w:t>использование муниципального имущества для развития малого и среднего предпринимательства.</w:t>
      </w:r>
    </w:p>
    <w:p w:rsidR="002834D2" w:rsidRPr="006C22B5" w:rsidRDefault="002834D2" w:rsidP="002834D2">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Основные мероприятия развития малого и среднего бизнеса являются:</w:t>
      </w:r>
    </w:p>
    <w:p w:rsidR="002834D2" w:rsidRPr="006C22B5" w:rsidRDefault="002834D2" w:rsidP="002834D2">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формирование благоприятной внешней среды для развития малого бизнеса, информационно-консультативная поддержка субъектов малого и среднего предпринимательства</w:t>
      </w:r>
    </w:p>
    <w:p w:rsidR="002834D2" w:rsidRPr="006C22B5" w:rsidRDefault="002834D2" w:rsidP="002834D2">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информационно-методическое обеспечение организаций, образующих инфраструктуру поддержки субъектов малого и среднего предпринимательства, общественных организаций и субъектов малого и среднего предпринимательства по вопросам поддержки и развития малого и среднего предпринимательства путём проведения работ по подготовке и изданию информационно-справочных пособий, сборников и брошюр, освещающих различные аспекты предпринимательской деятельности в средствах массовой информации;</w:t>
      </w:r>
    </w:p>
    <w:p w:rsidR="002834D2" w:rsidRPr="006C22B5" w:rsidRDefault="002834D2" w:rsidP="002834D2">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предоставление в аренду муниципального имущества для развития малого и среднего предпринимательства;</w:t>
      </w:r>
    </w:p>
    <w:p w:rsidR="002834D2" w:rsidRPr="006C22B5" w:rsidRDefault="002834D2" w:rsidP="002834D2">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содействие в решение вопроса о предоставлении земельных участков под строительство новых объектов потребительского рынка;</w:t>
      </w:r>
    </w:p>
    <w:p w:rsidR="002834D2" w:rsidRPr="006C22B5" w:rsidRDefault="002834D2" w:rsidP="002834D2">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проведение конкурсов, семинаров тренингов, круглых столов и иных мероприятий с субъектами малого и среднего предпринимательства.</w:t>
      </w:r>
    </w:p>
    <w:p w:rsidR="002834D2" w:rsidRPr="006C22B5" w:rsidRDefault="002834D2" w:rsidP="002834D2">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Целью развития потребительского рынка является удовлетворение покупательского спроса населения в качественных товарах и услугах.</w:t>
      </w:r>
    </w:p>
    <w:p w:rsidR="002834D2" w:rsidRPr="006C22B5" w:rsidRDefault="002834D2" w:rsidP="00564E4C">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Экономический эффект от деятельности малого и среднего бизнеса оценивается с точки зрения вклада в валовой продукт и увеличения уплаченных субъектами малого и среднего предпринимательства налогов в местные бюджеты.</w:t>
      </w:r>
    </w:p>
    <w:p w:rsidR="006E5E79" w:rsidRPr="006C22B5" w:rsidRDefault="00C86608" w:rsidP="00564E4C">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cs="Times New Roman"/>
          <w:sz w:val="28"/>
          <w:szCs w:val="24"/>
          <w:lang w:val="ru-RU" w:eastAsia="ru-RU"/>
        </w:rPr>
        <w:t xml:space="preserve">На территории района разработана и реализуется подпрограммы «Устойчивое развитие коренных малочисленных народов Севера, Сибири и Дальнего Востока, проживающих в Карагинском муниципальном районе» </w:t>
      </w:r>
      <w:r w:rsidR="002834D2" w:rsidRPr="006C22B5">
        <w:rPr>
          <w:rFonts w:ascii="Times New Roman" w:eastAsia="Times New Roman" w:hAnsi="Times New Roman" w:cs="Times New Roman"/>
          <w:sz w:val="28"/>
          <w:szCs w:val="24"/>
          <w:lang w:val="ru-RU" w:eastAsia="ru-RU"/>
        </w:rPr>
        <w:t>муниципальной программы «Создание условий для развития экономического потенциала в Карагинского муниципа</w:t>
      </w:r>
      <w:r w:rsidR="002834D2" w:rsidRPr="006C22B5">
        <w:rPr>
          <w:rFonts w:ascii="Times New Roman" w:eastAsia="Times New Roman" w:hAnsi="Times New Roman"/>
          <w:sz w:val="28"/>
          <w:szCs w:val="28"/>
          <w:lang w:val="ru-RU"/>
        </w:rPr>
        <w:t>льного района»,</w:t>
      </w:r>
      <w:r w:rsidRPr="006C22B5">
        <w:rPr>
          <w:rFonts w:ascii="Times New Roman" w:eastAsia="Times New Roman" w:hAnsi="Times New Roman"/>
          <w:sz w:val="28"/>
          <w:szCs w:val="28"/>
          <w:lang w:val="ru-RU"/>
        </w:rPr>
        <w:t xml:space="preserve"> в рамках которой общины КМНС получают субсидии на приобретение и доставку материальных ценностей.</w:t>
      </w:r>
    </w:p>
    <w:p w:rsidR="00161F5E" w:rsidRPr="006C22B5" w:rsidRDefault="00161F5E" w:rsidP="00C048B6">
      <w:pPr>
        <w:pStyle w:val="a4"/>
        <w:ind w:right="113"/>
        <w:jc w:val="both"/>
        <w:rPr>
          <w:sz w:val="28"/>
          <w:szCs w:val="28"/>
          <w:lang w:val="ru-RU"/>
        </w:rPr>
      </w:pPr>
    </w:p>
    <w:p w:rsidR="00C048B6" w:rsidRPr="006C22B5" w:rsidRDefault="00C048B6" w:rsidP="00C048B6">
      <w:pPr>
        <w:pStyle w:val="a4"/>
        <w:ind w:right="113"/>
        <w:jc w:val="both"/>
        <w:rPr>
          <w:sz w:val="28"/>
          <w:szCs w:val="28"/>
          <w:lang w:val="ru-RU"/>
        </w:rPr>
        <w:sectPr w:rsidR="00C048B6" w:rsidRPr="006C22B5" w:rsidSect="00746869">
          <w:footerReference w:type="default" r:id="rId22"/>
          <w:pgSz w:w="11910" w:h="16840"/>
          <w:pgMar w:top="1134" w:right="567" w:bottom="1134" w:left="1134" w:header="0" w:footer="1015" w:gutter="0"/>
          <w:cols w:space="720"/>
        </w:sectPr>
      </w:pPr>
    </w:p>
    <w:p w:rsidR="00161F5E" w:rsidRPr="006C22B5" w:rsidRDefault="00161F5E" w:rsidP="00785C26">
      <w:pPr>
        <w:pStyle w:val="2"/>
        <w:keepNext/>
        <w:widowControl/>
        <w:numPr>
          <w:ilvl w:val="1"/>
          <w:numId w:val="8"/>
        </w:numPr>
        <w:spacing w:before="0" w:after="240"/>
        <w:ind w:left="993" w:hanging="633"/>
        <w:jc w:val="both"/>
        <w:rPr>
          <w:rFonts w:cs="Times New Roman"/>
          <w:bCs w:val="0"/>
          <w:szCs w:val="20"/>
          <w:lang w:val="ru-RU" w:eastAsia="ru-RU"/>
        </w:rPr>
      </w:pPr>
      <w:bookmarkStart w:id="193" w:name="_TOC_250011"/>
      <w:bookmarkStart w:id="194" w:name="_Toc400197619"/>
      <w:bookmarkStart w:id="195" w:name="_Toc402460019"/>
      <w:bookmarkStart w:id="196" w:name="_Toc405401750"/>
      <w:bookmarkStart w:id="197" w:name="_Toc438281429"/>
      <w:bookmarkStart w:id="198" w:name="_Toc446057812"/>
      <w:bookmarkStart w:id="199" w:name="_Toc14423832"/>
      <w:bookmarkStart w:id="200" w:name="_Toc143514321"/>
      <w:r w:rsidRPr="006C22B5">
        <w:rPr>
          <w:rFonts w:cs="Times New Roman"/>
          <w:bCs w:val="0"/>
          <w:szCs w:val="20"/>
          <w:lang w:val="ru-RU" w:eastAsia="ru-RU"/>
        </w:rPr>
        <w:lastRenderedPageBreak/>
        <w:t>Туризм</w:t>
      </w:r>
      <w:bookmarkEnd w:id="193"/>
      <w:bookmarkEnd w:id="194"/>
      <w:bookmarkEnd w:id="195"/>
      <w:bookmarkEnd w:id="196"/>
      <w:bookmarkEnd w:id="197"/>
      <w:bookmarkEnd w:id="198"/>
      <w:bookmarkEnd w:id="199"/>
      <w:r w:rsidR="00EF6159" w:rsidRPr="006C22B5">
        <w:rPr>
          <w:rFonts w:cs="Times New Roman"/>
          <w:bCs w:val="0"/>
          <w:szCs w:val="20"/>
          <w:lang w:val="ru-RU" w:eastAsia="ru-RU"/>
        </w:rPr>
        <w:t xml:space="preserve"> и ООПТ на территории </w:t>
      </w:r>
      <w:r w:rsidR="0031003C" w:rsidRPr="006C22B5">
        <w:rPr>
          <w:rFonts w:cs="Times New Roman"/>
          <w:bCs w:val="0"/>
          <w:szCs w:val="20"/>
          <w:lang w:val="ru-RU" w:eastAsia="ru-RU"/>
        </w:rPr>
        <w:t xml:space="preserve">сельского поселения «Село </w:t>
      </w:r>
      <w:r w:rsidR="00B83254" w:rsidRPr="006C22B5">
        <w:rPr>
          <w:rFonts w:cs="Times New Roman"/>
          <w:bCs w:val="0"/>
          <w:szCs w:val="20"/>
          <w:lang w:val="ru-RU" w:eastAsia="ru-RU"/>
        </w:rPr>
        <w:t>Ивашка</w:t>
      </w:r>
      <w:r w:rsidR="0031003C" w:rsidRPr="006C22B5">
        <w:rPr>
          <w:rFonts w:cs="Times New Roman"/>
          <w:bCs w:val="0"/>
          <w:szCs w:val="20"/>
          <w:lang w:val="ru-RU" w:eastAsia="ru-RU"/>
        </w:rPr>
        <w:t>»</w:t>
      </w:r>
      <w:bookmarkEnd w:id="200"/>
    </w:p>
    <w:p w:rsidR="0031003C" w:rsidRPr="006C22B5" w:rsidRDefault="0031003C" w:rsidP="0031003C">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8"/>
          <w:lang w:val="ru-RU" w:eastAsia="ru-RU"/>
        </w:rPr>
        <w:t>Терри</w:t>
      </w:r>
      <w:r w:rsidRPr="006C22B5">
        <w:rPr>
          <w:rFonts w:ascii="Times New Roman" w:eastAsia="Times New Roman" w:hAnsi="Times New Roman" w:cs="Times New Roman"/>
          <w:sz w:val="28"/>
          <w:szCs w:val="24"/>
          <w:lang w:val="ru-RU" w:eastAsia="ru-RU"/>
        </w:rPr>
        <w:t>тория сельского поселения расположена вне зон охраны объектов культурного наследия и вне защитных зон объектов культурного наследия.</w:t>
      </w:r>
    </w:p>
    <w:p w:rsidR="0031003C" w:rsidRPr="006C22B5" w:rsidRDefault="0031003C" w:rsidP="0031003C">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Сведениями об отсутствии на территории поселения «село </w:t>
      </w:r>
      <w:r w:rsidR="00963B00" w:rsidRPr="006C22B5">
        <w:rPr>
          <w:rFonts w:ascii="Times New Roman" w:eastAsia="Times New Roman" w:hAnsi="Times New Roman" w:cs="Times New Roman"/>
          <w:sz w:val="28"/>
          <w:szCs w:val="24"/>
          <w:lang w:val="ru-RU" w:eastAsia="ru-RU"/>
        </w:rPr>
        <w:t>Ивашка</w:t>
      </w:r>
      <w:r w:rsidRPr="006C22B5">
        <w:rPr>
          <w:rFonts w:ascii="Times New Roman" w:eastAsia="Times New Roman" w:hAnsi="Times New Roman" w:cs="Times New Roman"/>
          <w:sz w:val="28"/>
          <w:szCs w:val="24"/>
          <w:lang w:val="ru-RU" w:eastAsia="ru-RU"/>
        </w:rPr>
        <w:t>» объектов, обладающих признаками объекта культурного наследия (в том числе археологического) Служба охраны объектов культурного наследия Камчатского края не располагает (письмо от 20.06.2022 № 85/02-19/553).</w:t>
      </w:r>
    </w:p>
    <w:p w:rsidR="0031003C" w:rsidRPr="006C22B5" w:rsidRDefault="0031003C" w:rsidP="0031003C">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Объектами туристического показа могут быть природные ландшафты, пути нерестовых миграций и мест нереста морских млекопитающих, спортивно-любительское рыболовство и охота.</w:t>
      </w:r>
    </w:p>
    <w:p w:rsidR="0031003C" w:rsidRPr="006C22B5" w:rsidRDefault="0031003C" w:rsidP="0031003C">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В поселении имеется потенциал для развития туризма по следующим направлениям: спортивная охота; этнографические; экологические туры; научный туризм (орнитология, ботаника, зоология); экспедиционные круизы (научные: наблюдение за морскими животными, птицами, растениями и пр.), бальнеологическое лечение.</w:t>
      </w:r>
    </w:p>
    <w:p w:rsidR="0031003C" w:rsidRPr="006C22B5" w:rsidRDefault="0031003C" w:rsidP="0031003C">
      <w:pPr>
        <w:widowControl/>
        <w:ind w:firstLine="709"/>
        <w:jc w:val="both"/>
        <w:rPr>
          <w:rFonts w:ascii="Times New Roman" w:eastAsia="Calibri" w:hAnsi="Times New Roman" w:cs="Times New Roman"/>
          <w:sz w:val="28"/>
          <w:szCs w:val="28"/>
          <w:lang w:val="ru-RU"/>
        </w:rPr>
      </w:pPr>
      <w:r w:rsidRPr="006C22B5">
        <w:rPr>
          <w:rFonts w:ascii="Times New Roman" w:eastAsia="Times New Roman" w:hAnsi="Times New Roman" w:cs="Times New Roman"/>
          <w:sz w:val="28"/>
          <w:szCs w:val="24"/>
          <w:lang w:val="ru-RU" w:eastAsia="ru-RU"/>
        </w:rPr>
        <w:t>В соответствии со Схемой территориального планирования Камчатского края, Карагинск</w:t>
      </w:r>
      <w:r w:rsidRPr="006C22B5">
        <w:rPr>
          <w:rFonts w:ascii="Times New Roman" w:eastAsia="Calibri" w:hAnsi="Times New Roman" w:cs="Times New Roman"/>
          <w:sz w:val="28"/>
          <w:szCs w:val="28"/>
          <w:lang w:val="ru-RU"/>
        </w:rPr>
        <w:t>ий район относится к Корякской туристской зоне и имеет потенциал к развитию таких видов туризма:</w:t>
      </w:r>
    </w:p>
    <w:p w:rsidR="0031003C" w:rsidRPr="006C22B5" w:rsidRDefault="0031003C" w:rsidP="00785C2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спортивная охота и рыбалка;</w:t>
      </w:r>
    </w:p>
    <w:p w:rsidR="0031003C" w:rsidRPr="006C22B5" w:rsidRDefault="0031003C" w:rsidP="00785C2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сафари на снегоходах и собачьих упряжках;</w:t>
      </w:r>
    </w:p>
    <w:p w:rsidR="0031003C" w:rsidRPr="006C22B5" w:rsidRDefault="0031003C" w:rsidP="00785C2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этнографический туризм и круизы.</w:t>
      </w:r>
    </w:p>
    <w:p w:rsidR="0031003C" w:rsidRPr="006C22B5" w:rsidRDefault="0031003C" w:rsidP="0031003C">
      <w:pPr>
        <w:widowControl/>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 xml:space="preserve">Вместе с тем, несмотря на наличие благоприятных природных факторов, а также </w:t>
      </w:r>
      <w:r w:rsidRPr="006C22B5">
        <w:rPr>
          <w:rFonts w:ascii="Times New Roman" w:eastAsia="Times New Roman" w:hAnsi="Times New Roman" w:cs="Times New Roman"/>
          <w:sz w:val="28"/>
          <w:szCs w:val="24"/>
          <w:lang w:val="ru-RU" w:eastAsia="ru-RU"/>
        </w:rPr>
        <w:t>реализацию</w:t>
      </w:r>
      <w:r w:rsidRPr="006C22B5">
        <w:rPr>
          <w:rFonts w:ascii="Times New Roman" w:eastAsia="Calibri" w:hAnsi="Times New Roman" w:cs="Times New Roman"/>
          <w:sz w:val="28"/>
          <w:szCs w:val="28"/>
          <w:lang w:val="ru-RU"/>
        </w:rPr>
        <w:t xml:space="preserve"> ряда проектов в сфере туризма, имеют место быть факторы, сдерживающее развитие туристской отрасли в Карагинском муниципальном районе, такие как: </w:t>
      </w:r>
    </w:p>
    <w:p w:rsidR="0031003C" w:rsidRPr="006C22B5" w:rsidRDefault="0031003C" w:rsidP="00785C2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неразвитость туристской индустрии;</w:t>
      </w:r>
    </w:p>
    <w:p w:rsidR="0031003C" w:rsidRPr="006C22B5" w:rsidRDefault="0031003C" w:rsidP="00785C2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отсутствие готовых инвестиционных площадок для привлечения инвестиций в туристскую инфраструктуру; </w:t>
      </w:r>
    </w:p>
    <w:p w:rsidR="0031003C" w:rsidRPr="006C22B5" w:rsidRDefault="0031003C" w:rsidP="00785C2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недостаточная туристская известность территории поселения на внутреннем и внешнем рынках;</w:t>
      </w:r>
    </w:p>
    <w:p w:rsidR="0031003C" w:rsidRPr="006C22B5" w:rsidRDefault="0031003C" w:rsidP="00785C2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недостаточное прямое регулярное авиасообщение со странами Азиатско-Тихоокеанского региона;</w:t>
      </w:r>
    </w:p>
    <w:p w:rsidR="0031003C" w:rsidRPr="006C22B5" w:rsidRDefault="0031003C" w:rsidP="00785C2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высокие транспортные тарифы на пассажирские перевозки на авиационном транспорте из центральной части России на Камчатку и обратно;</w:t>
      </w:r>
    </w:p>
    <w:p w:rsidR="0031003C" w:rsidRPr="006C22B5" w:rsidRDefault="0031003C" w:rsidP="00785C2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высокая стоимость вертолётных туров по территории Камчатского края;</w:t>
      </w:r>
    </w:p>
    <w:p w:rsidR="0031003C" w:rsidRPr="006C22B5" w:rsidRDefault="0031003C" w:rsidP="00785C2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неразвитость транспортной инфраструктуры;</w:t>
      </w:r>
    </w:p>
    <w:p w:rsidR="0031003C" w:rsidRPr="006C22B5" w:rsidRDefault="0031003C" w:rsidP="00785C2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недостаток квалифицированных кадров в сфере туризма.</w:t>
      </w:r>
    </w:p>
    <w:p w:rsidR="0031003C" w:rsidRPr="006C22B5" w:rsidRDefault="0031003C" w:rsidP="0031003C">
      <w:pPr>
        <w:widowControl/>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 xml:space="preserve">На уровне государства есть чёткое понимание, что одним из ведущих </w:t>
      </w:r>
      <w:r w:rsidRPr="006C22B5">
        <w:rPr>
          <w:rFonts w:ascii="Times New Roman" w:eastAsia="Times New Roman" w:hAnsi="Times New Roman" w:cs="Times New Roman"/>
          <w:sz w:val="28"/>
          <w:szCs w:val="24"/>
          <w:lang w:val="ru-RU" w:eastAsia="ru-RU"/>
        </w:rPr>
        <w:t>направлений</w:t>
      </w:r>
      <w:r w:rsidRPr="006C22B5">
        <w:rPr>
          <w:rFonts w:ascii="Times New Roman" w:eastAsia="Calibri" w:hAnsi="Times New Roman" w:cs="Times New Roman"/>
          <w:sz w:val="28"/>
          <w:szCs w:val="28"/>
          <w:lang w:val="ru-RU"/>
        </w:rPr>
        <w:t xml:space="preserve"> развития Камчатского края должен быть туризм и рекреация. Это закреплено и в Стратегии социально-экономического развития Камчатского края до 2030 года (распоряжение Правительства Камчатского края от 09.01.2018 № 1-П). </w:t>
      </w:r>
    </w:p>
    <w:p w:rsidR="0031003C" w:rsidRPr="006C22B5" w:rsidRDefault="0031003C" w:rsidP="0031003C">
      <w:pPr>
        <w:widowControl/>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lastRenderedPageBreak/>
        <w:t>В целом, государственная поддержка туристской индустрии региона прямо или косвенно осуществляется посредством:</w:t>
      </w:r>
    </w:p>
    <w:p w:rsidR="0031003C" w:rsidRPr="006C22B5" w:rsidRDefault="0031003C" w:rsidP="00785C26">
      <w:pPr>
        <w:widowControl/>
        <w:numPr>
          <w:ilvl w:val="0"/>
          <w:numId w:val="9"/>
        </w:numPr>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Стратегии развития туризма в Российской Федерации на период до 2035 года (утверждена распоряжением Правительства РФ от 20.09.2019 № 2129-р (ред. от 07.02.2022)).</w:t>
      </w:r>
    </w:p>
    <w:p w:rsidR="0031003C" w:rsidRPr="006C22B5" w:rsidRDefault="0031003C" w:rsidP="00785C26">
      <w:pPr>
        <w:widowControl/>
        <w:numPr>
          <w:ilvl w:val="0"/>
          <w:numId w:val="9"/>
        </w:numPr>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Системы государственных программ Российской Федерации, для которых развитие туризма не является основной целью, но объекты которых, могут создавать базу и предпосылки для его развития. В первую очередь это:</w:t>
      </w:r>
    </w:p>
    <w:p w:rsidR="0031003C" w:rsidRPr="006C22B5" w:rsidRDefault="0031003C" w:rsidP="00785C26">
      <w:pPr>
        <w:widowControl/>
        <w:numPr>
          <w:ilvl w:val="0"/>
          <w:numId w:val="21"/>
        </w:numPr>
        <w:ind w:left="1985"/>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государственная программа Российской Федерации «Развитие транспортной системы» (утверждена постановлением Правительства Российской Федерации от 20.12.2017 № 1596 (ред. от 07.02.2022));</w:t>
      </w:r>
    </w:p>
    <w:p w:rsidR="0031003C" w:rsidRPr="006C22B5" w:rsidRDefault="0031003C" w:rsidP="00785C26">
      <w:pPr>
        <w:widowControl/>
        <w:numPr>
          <w:ilvl w:val="0"/>
          <w:numId w:val="21"/>
        </w:numPr>
        <w:ind w:left="1985"/>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государственная программа Российской Федерации «Экономическое развитие и инновационная экономика» (утверждена постановлением Правительства Российской Федерации от 15.04.2014 № 316 (ред. от 12.09.2022));</w:t>
      </w:r>
    </w:p>
    <w:p w:rsidR="0031003C" w:rsidRPr="006C22B5" w:rsidRDefault="0031003C" w:rsidP="00785C26">
      <w:pPr>
        <w:widowControl/>
        <w:numPr>
          <w:ilvl w:val="0"/>
          <w:numId w:val="21"/>
        </w:numPr>
        <w:ind w:left="1985"/>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государственная программа Российской Федерации «Социально-экономическое развитие Дальневосточного федерального округа» (утверждена постановлением Правительства Российской Федерации от 15.04.2014 № 308 (ред. от 10.12.2021)).</w:t>
      </w:r>
    </w:p>
    <w:p w:rsidR="0031003C" w:rsidRPr="006C22B5" w:rsidRDefault="0031003C" w:rsidP="00785C26">
      <w:pPr>
        <w:widowControl/>
        <w:numPr>
          <w:ilvl w:val="0"/>
          <w:numId w:val="9"/>
        </w:numPr>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Постановление Правительства РФ от 28.08.2015 № 899 (ред. от 31.08.2022) «О создании территории опережающего социально-экономического развития «Камчатка».</w:t>
      </w:r>
    </w:p>
    <w:p w:rsidR="0031003C" w:rsidRPr="006C22B5" w:rsidRDefault="0031003C" w:rsidP="00785C26">
      <w:pPr>
        <w:widowControl/>
        <w:numPr>
          <w:ilvl w:val="0"/>
          <w:numId w:val="9"/>
        </w:numPr>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Государственная программа «Развитие внутреннего и въездного туризма в Камчатском крае», утверждённая постановлением Правительства Камчатского края от 29.11.2013 № 554-П (ред. от 07.07.2022).</w:t>
      </w:r>
    </w:p>
    <w:p w:rsidR="00010C38" w:rsidRPr="006C22B5" w:rsidRDefault="0031003C" w:rsidP="00785C26">
      <w:pPr>
        <w:widowControl/>
        <w:numPr>
          <w:ilvl w:val="0"/>
          <w:numId w:val="9"/>
        </w:numPr>
        <w:jc w:val="both"/>
        <w:rPr>
          <w:rFonts w:ascii="Times New Roman" w:eastAsia="Times New Roman" w:hAnsi="Times New Roman"/>
          <w:sz w:val="28"/>
          <w:szCs w:val="28"/>
          <w:lang w:val="ru-RU"/>
        </w:rPr>
      </w:pPr>
      <w:r w:rsidRPr="006C22B5">
        <w:rPr>
          <w:rFonts w:ascii="Times New Roman" w:eastAsia="Calibri" w:hAnsi="Times New Roman" w:cs="Times New Roman"/>
          <w:sz w:val="28"/>
          <w:szCs w:val="28"/>
          <w:lang w:val="ru-RU"/>
        </w:rPr>
        <w:t>Государственная программа «Социальная поддержка граждан в Камчатском крае», утверждённая постановлением Правительства Камчатского края от 29.11.2013 № 548-П (ред. от 05.09.2022).</w:t>
      </w:r>
    </w:p>
    <w:p w:rsidR="00010C38" w:rsidRPr="006C22B5" w:rsidRDefault="00010C38" w:rsidP="00564E4C">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sz w:val="28"/>
          <w:szCs w:val="28"/>
          <w:lang w:val="ru-RU"/>
        </w:rPr>
        <w:t>На те</w:t>
      </w:r>
      <w:r w:rsidRPr="006C22B5">
        <w:rPr>
          <w:rFonts w:ascii="Times New Roman" w:eastAsia="Times New Roman" w:hAnsi="Times New Roman" w:cs="Times New Roman"/>
          <w:sz w:val="28"/>
          <w:szCs w:val="24"/>
          <w:lang w:val="ru-RU" w:eastAsia="ru-RU"/>
        </w:rPr>
        <w:t>рритории Карагинского муниципального района необходимо проведение работы по инвентаризации ООПТ (уточнение границ и т.д.).</w:t>
      </w:r>
    </w:p>
    <w:p w:rsidR="002A246E" w:rsidRPr="006C22B5" w:rsidRDefault="002A246E" w:rsidP="00564E4C">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В настоящее время туристическая инфраструктура района развита слабо (общее количество мест в средствах размещения по району – 32), однако при учёте перспективных направлений развития туризма в районе – размещение большого количества объектов туристической инфраструктуры (баз отдыха, санаториев, гостиниц и пр.) для развития Карагинского района не целесообразно. </w:t>
      </w:r>
    </w:p>
    <w:p w:rsidR="00C048B6" w:rsidRPr="006C22B5" w:rsidRDefault="00C048B6" w:rsidP="00564E4C">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cs="Times New Roman"/>
          <w:sz w:val="28"/>
          <w:szCs w:val="24"/>
          <w:lang w:val="ru-RU" w:eastAsia="ru-RU"/>
        </w:rPr>
        <w:t>Вместе с тем, несмотря на наличие благоприятных природных факторов, а также реализацию ряда проектов в сфере туризма, имеют место быть факторы, сдерживаю</w:t>
      </w:r>
      <w:r w:rsidRPr="006C22B5">
        <w:rPr>
          <w:rFonts w:ascii="Times New Roman" w:eastAsia="Times New Roman" w:hAnsi="Times New Roman"/>
          <w:sz w:val="28"/>
          <w:szCs w:val="28"/>
          <w:lang w:val="ru-RU"/>
        </w:rPr>
        <w:t xml:space="preserve">щее развитие туристской отрасли в </w:t>
      </w:r>
      <w:r w:rsidR="00F3180F" w:rsidRPr="006C22B5">
        <w:rPr>
          <w:rFonts w:ascii="Times New Roman" w:eastAsia="Times New Roman" w:hAnsi="Times New Roman"/>
          <w:sz w:val="28"/>
          <w:szCs w:val="28"/>
          <w:lang w:val="ru-RU"/>
        </w:rPr>
        <w:t>Карагинс</w:t>
      </w:r>
      <w:r w:rsidR="00CA4E05" w:rsidRPr="006C22B5">
        <w:rPr>
          <w:rFonts w:ascii="Times New Roman" w:eastAsia="Times New Roman" w:hAnsi="Times New Roman"/>
          <w:sz w:val="28"/>
          <w:szCs w:val="28"/>
          <w:lang w:val="ru-RU"/>
        </w:rPr>
        <w:t>к</w:t>
      </w:r>
      <w:r w:rsidR="00F3180F" w:rsidRPr="006C22B5">
        <w:rPr>
          <w:rFonts w:ascii="Times New Roman" w:eastAsia="Times New Roman" w:hAnsi="Times New Roman"/>
          <w:sz w:val="28"/>
          <w:szCs w:val="28"/>
          <w:lang w:val="ru-RU"/>
        </w:rPr>
        <w:t>ом</w:t>
      </w:r>
      <w:r w:rsidRPr="006C22B5">
        <w:rPr>
          <w:rFonts w:ascii="Times New Roman" w:eastAsia="Times New Roman" w:hAnsi="Times New Roman"/>
          <w:sz w:val="28"/>
          <w:szCs w:val="28"/>
          <w:lang w:val="ru-RU"/>
        </w:rPr>
        <w:t xml:space="preserve"> муниципальном районе, такие как: </w:t>
      </w:r>
    </w:p>
    <w:p w:rsidR="00C048B6" w:rsidRPr="006C22B5" w:rsidRDefault="00C048B6" w:rsidP="00785C2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неразвитость туристской индустрии;</w:t>
      </w:r>
    </w:p>
    <w:p w:rsidR="00C048B6" w:rsidRPr="006C22B5" w:rsidRDefault="00C048B6" w:rsidP="00785C2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отсутствие готовых инвестиционных площадок для привлечения инвестиций в туристскую инфраструктуру; </w:t>
      </w:r>
    </w:p>
    <w:p w:rsidR="00C048B6" w:rsidRPr="006C22B5" w:rsidRDefault="00C048B6" w:rsidP="00785C2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lastRenderedPageBreak/>
        <w:t>недостаточная туристская известность района на внутреннем и внешнем рынках;</w:t>
      </w:r>
    </w:p>
    <w:p w:rsidR="00C048B6" w:rsidRPr="006C22B5" w:rsidRDefault="00C048B6" w:rsidP="00785C2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недостаточное прямое регулярное авиасообщение со странами Азиатско-Тихоокеанского региона;</w:t>
      </w:r>
    </w:p>
    <w:p w:rsidR="00C048B6" w:rsidRPr="006C22B5" w:rsidRDefault="00C048B6" w:rsidP="00785C2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высокие транспортные тарифы на пассажирские перевозки на авиационном транспорте из центральной части России на Камчатку и обратно;</w:t>
      </w:r>
    </w:p>
    <w:p w:rsidR="00C048B6" w:rsidRPr="006C22B5" w:rsidRDefault="00C048B6" w:rsidP="00785C2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высокая стоимость </w:t>
      </w:r>
      <w:r w:rsidR="00865F64" w:rsidRPr="006C22B5">
        <w:rPr>
          <w:rFonts w:ascii="Times New Roman" w:eastAsia="Times New Roman" w:hAnsi="Times New Roman" w:cs="Times New Roman"/>
          <w:sz w:val="28"/>
          <w:szCs w:val="24"/>
          <w:lang w:val="ru-RU" w:eastAsia="ru-RU"/>
        </w:rPr>
        <w:t>вертолётных</w:t>
      </w:r>
      <w:r w:rsidRPr="006C22B5">
        <w:rPr>
          <w:rFonts w:ascii="Times New Roman" w:eastAsia="Times New Roman" w:hAnsi="Times New Roman" w:cs="Times New Roman"/>
          <w:sz w:val="28"/>
          <w:szCs w:val="24"/>
          <w:lang w:val="ru-RU" w:eastAsia="ru-RU"/>
        </w:rPr>
        <w:t xml:space="preserve"> туров по территории Камчатского края;</w:t>
      </w:r>
    </w:p>
    <w:p w:rsidR="00C048B6" w:rsidRPr="006C22B5" w:rsidRDefault="00C048B6" w:rsidP="00785C2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неразвитость транспортной инфраструктуры;</w:t>
      </w:r>
    </w:p>
    <w:p w:rsidR="00C048B6" w:rsidRPr="006C22B5" w:rsidRDefault="00C048B6" w:rsidP="00785C2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недостаток квалифицированных кадров в сфере туризма.</w:t>
      </w:r>
    </w:p>
    <w:p w:rsidR="00865F64" w:rsidRPr="006C22B5" w:rsidRDefault="00C048B6" w:rsidP="00564E4C">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В связи с чем, Администрация </w:t>
      </w:r>
      <w:r w:rsidR="00652742" w:rsidRPr="006C22B5">
        <w:rPr>
          <w:rFonts w:ascii="Times New Roman" w:eastAsia="Times New Roman" w:hAnsi="Times New Roman"/>
          <w:sz w:val="28"/>
          <w:szCs w:val="28"/>
          <w:lang w:val="ru-RU"/>
        </w:rPr>
        <w:t>Карагинского</w:t>
      </w:r>
      <w:r w:rsidRPr="006C22B5">
        <w:rPr>
          <w:rFonts w:ascii="Times New Roman" w:eastAsia="Times New Roman" w:hAnsi="Times New Roman"/>
          <w:sz w:val="28"/>
          <w:szCs w:val="28"/>
          <w:lang w:val="ru-RU"/>
        </w:rPr>
        <w:t xml:space="preserve"> муниципального района намерена </w:t>
      </w:r>
      <w:r w:rsidRPr="006C22B5">
        <w:rPr>
          <w:rFonts w:ascii="Times New Roman" w:eastAsia="Times New Roman" w:hAnsi="Times New Roman" w:cs="Times New Roman"/>
          <w:sz w:val="28"/>
          <w:szCs w:val="24"/>
          <w:lang w:val="ru-RU" w:eastAsia="ru-RU"/>
        </w:rPr>
        <w:t>продолжить</w:t>
      </w:r>
      <w:r w:rsidRPr="006C22B5">
        <w:rPr>
          <w:rFonts w:ascii="Times New Roman" w:eastAsia="Times New Roman" w:hAnsi="Times New Roman"/>
          <w:sz w:val="28"/>
          <w:szCs w:val="28"/>
          <w:lang w:val="ru-RU"/>
        </w:rPr>
        <w:t xml:space="preserve"> работу по качественному изменению туристской отрасли в целом, включая методическое обеспечение туристской индустрии, развитие кадрового потенциала, формирование маркетинговой политики, развитие приоритетных видов туризма, создание и развитие туристской инфраструктуры.</w:t>
      </w:r>
    </w:p>
    <w:p w:rsidR="00AD0464" w:rsidRPr="006C22B5" w:rsidRDefault="00AD0464" w:rsidP="00AD0464">
      <w:pPr>
        <w:widowControl/>
        <w:ind w:firstLine="567"/>
        <w:jc w:val="both"/>
        <w:rPr>
          <w:rFonts w:ascii="Times New Roman" w:eastAsia="Times New Roman" w:hAnsi="Times New Roman"/>
          <w:sz w:val="28"/>
          <w:szCs w:val="28"/>
          <w:lang w:val="ru-RU"/>
        </w:rPr>
      </w:pPr>
    </w:p>
    <w:p w:rsidR="00633157" w:rsidRPr="006C22B5" w:rsidRDefault="00633157" w:rsidP="00785C26">
      <w:pPr>
        <w:pStyle w:val="2"/>
        <w:keepNext/>
        <w:widowControl/>
        <w:numPr>
          <w:ilvl w:val="1"/>
          <w:numId w:val="8"/>
        </w:numPr>
        <w:spacing w:before="0" w:after="240"/>
        <w:ind w:left="993" w:hanging="633"/>
        <w:jc w:val="both"/>
        <w:rPr>
          <w:rFonts w:cs="Times New Roman"/>
          <w:bCs w:val="0"/>
          <w:szCs w:val="20"/>
          <w:lang w:val="ru-RU" w:eastAsia="ru-RU"/>
        </w:rPr>
      </w:pPr>
      <w:bookmarkStart w:id="201" w:name="_TOC_250007"/>
      <w:bookmarkStart w:id="202" w:name="_Toc400197623"/>
      <w:bookmarkStart w:id="203" w:name="_Toc402460023"/>
      <w:bookmarkStart w:id="204" w:name="_Toc405401754"/>
      <w:bookmarkStart w:id="205" w:name="_Toc438281433"/>
      <w:bookmarkStart w:id="206" w:name="_Toc446057816"/>
      <w:bookmarkStart w:id="207" w:name="_Toc14423836"/>
      <w:bookmarkStart w:id="208" w:name="_Toc143514322"/>
      <w:r w:rsidRPr="006C22B5">
        <w:rPr>
          <w:rFonts w:cs="Times New Roman"/>
          <w:bCs w:val="0"/>
          <w:szCs w:val="20"/>
          <w:lang w:val="ru-RU" w:eastAsia="ru-RU"/>
        </w:rPr>
        <w:t>Экологическая ситуация</w:t>
      </w:r>
      <w:bookmarkEnd w:id="201"/>
      <w:bookmarkEnd w:id="202"/>
      <w:bookmarkEnd w:id="203"/>
      <w:bookmarkEnd w:id="204"/>
      <w:bookmarkEnd w:id="205"/>
      <w:bookmarkEnd w:id="206"/>
      <w:bookmarkEnd w:id="207"/>
      <w:bookmarkEnd w:id="208"/>
    </w:p>
    <w:p w:rsidR="00633157" w:rsidRPr="006C22B5" w:rsidRDefault="00633157" w:rsidP="00564E4C">
      <w:pPr>
        <w:widowControl/>
        <w:ind w:firstLine="709"/>
        <w:jc w:val="both"/>
        <w:rPr>
          <w:rFonts w:ascii="Times New Roman" w:eastAsia="Times New Roman" w:hAnsi="Times New Roman" w:cs="Times New Roman"/>
          <w:sz w:val="28"/>
          <w:szCs w:val="24"/>
          <w:lang w:val="ru-RU" w:eastAsia="ru-RU"/>
        </w:rPr>
      </w:pPr>
      <w:bookmarkStart w:id="209" w:name="_Hlk16955784"/>
      <w:r w:rsidRPr="006C22B5">
        <w:rPr>
          <w:rFonts w:ascii="Times New Roman" w:eastAsia="Times New Roman" w:hAnsi="Times New Roman"/>
          <w:sz w:val="28"/>
          <w:szCs w:val="28"/>
          <w:lang w:val="ru-RU"/>
        </w:rPr>
        <w:t>Н</w:t>
      </w:r>
      <w:r w:rsidRPr="006C22B5">
        <w:rPr>
          <w:rFonts w:ascii="Times New Roman" w:eastAsia="Times New Roman" w:hAnsi="Times New Roman" w:cs="Times New Roman"/>
          <w:sz w:val="28"/>
          <w:szCs w:val="24"/>
          <w:lang w:val="ru-RU" w:eastAsia="ru-RU"/>
        </w:rPr>
        <w:t>есбалансированность экономического развития при возрастающих масштабах хозяйственной деятельности может привести к деградации экосистемы, создать угрозу для здоровья населения, потребует больших средств на возмещение ущерба и оздоровление природной среды.</w:t>
      </w:r>
    </w:p>
    <w:p w:rsidR="00633157" w:rsidRPr="006C22B5" w:rsidRDefault="00633157" w:rsidP="00564E4C">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cs="Times New Roman"/>
          <w:sz w:val="28"/>
          <w:szCs w:val="24"/>
          <w:lang w:val="ru-RU" w:eastAsia="ru-RU"/>
        </w:rPr>
        <w:t>А</w:t>
      </w:r>
      <w:r w:rsidRPr="006C22B5">
        <w:rPr>
          <w:rFonts w:ascii="Times New Roman" w:eastAsia="Times New Roman" w:hAnsi="Times New Roman"/>
          <w:sz w:val="28"/>
          <w:szCs w:val="28"/>
          <w:lang w:val="ru-RU"/>
        </w:rPr>
        <w:t>нализ экологического состояния территории был проведён по основным составляющим природной среды.</w:t>
      </w:r>
    </w:p>
    <w:p w:rsidR="00C37722" w:rsidRPr="006C22B5" w:rsidRDefault="00C37722" w:rsidP="00C37722">
      <w:pPr>
        <w:widowControl/>
        <w:ind w:firstLine="709"/>
        <w:jc w:val="both"/>
        <w:rPr>
          <w:rFonts w:ascii="Times New Roman" w:eastAsia="Calibri" w:hAnsi="Times New Roman" w:cs="Times New Roman"/>
          <w:i/>
          <w:iCs/>
          <w:sz w:val="28"/>
          <w:szCs w:val="28"/>
          <w:u w:val="single"/>
          <w:lang w:val="ru-RU"/>
        </w:rPr>
      </w:pPr>
      <w:r w:rsidRPr="006C22B5">
        <w:rPr>
          <w:rFonts w:ascii="Times New Roman" w:eastAsia="Calibri" w:hAnsi="Times New Roman" w:cs="Times New Roman"/>
          <w:i/>
          <w:iCs/>
          <w:sz w:val="28"/>
          <w:szCs w:val="28"/>
          <w:u w:val="single"/>
          <w:lang w:val="ru-RU"/>
        </w:rPr>
        <w:t>Состояние атмосферного воздуха</w:t>
      </w:r>
    </w:p>
    <w:p w:rsidR="00564E4C" w:rsidRPr="006C22B5" w:rsidRDefault="00564E4C" w:rsidP="00564E4C">
      <w:pPr>
        <w:widowControl/>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Состояние воздушного бассейна является одним из основных экологических факторов, определяющих экологическую ситуацию и условия проживания населения.</w:t>
      </w:r>
    </w:p>
    <w:p w:rsidR="00564E4C" w:rsidRPr="006C22B5" w:rsidRDefault="00564E4C" w:rsidP="00564E4C">
      <w:pPr>
        <w:widowControl/>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Уровень загрязнения атмосферного воздуха на территории обусловлен, во-первых, антропогенной нагрузкой на атмосферу, связанной с эксплуатацией автотранспортных средств, объектов электроэнергетики, агропромышленного комплекса, во-вторых, особыми климатическими условиями, характеризующимися пониженной рассеивающей способностью атмосферы.</w:t>
      </w:r>
    </w:p>
    <w:p w:rsidR="00564E4C" w:rsidRPr="006C22B5" w:rsidRDefault="00564E4C" w:rsidP="00564E4C">
      <w:pPr>
        <w:widowControl/>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Загрязнение воздушного бассейна муниципального образования происходит в результате поступления в него:</w:t>
      </w:r>
    </w:p>
    <w:p w:rsidR="00564E4C" w:rsidRPr="006C22B5" w:rsidRDefault="00564E4C" w:rsidP="00564E4C">
      <w:pPr>
        <w:widowControl/>
        <w:numPr>
          <w:ilvl w:val="0"/>
          <w:numId w:val="22"/>
        </w:numPr>
        <w:tabs>
          <w:tab w:val="left" w:pos="1134"/>
        </w:tabs>
        <w:ind w:left="1134" w:hanging="357"/>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продуктов сгорания топлива в котельных;</w:t>
      </w:r>
    </w:p>
    <w:p w:rsidR="00564E4C" w:rsidRPr="006C22B5" w:rsidRDefault="00564E4C" w:rsidP="00564E4C">
      <w:pPr>
        <w:widowControl/>
        <w:numPr>
          <w:ilvl w:val="0"/>
          <w:numId w:val="22"/>
        </w:numPr>
        <w:tabs>
          <w:tab w:val="left" w:pos="1134"/>
        </w:tabs>
        <w:ind w:left="1134" w:hanging="357"/>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выбросов газообразных и взвешенных веществ от различных производств промышленных объектов;</w:t>
      </w:r>
    </w:p>
    <w:p w:rsidR="00564E4C" w:rsidRPr="006C22B5" w:rsidRDefault="00564E4C" w:rsidP="00564E4C">
      <w:pPr>
        <w:widowControl/>
        <w:numPr>
          <w:ilvl w:val="0"/>
          <w:numId w:val="22"/>
        </w:numPr>
        <w:tabs>
          <w:tab w:val="left" w:pos="1134"/>
        </w:tabs>
        <w:ind w:left="1134" w:hanging="357"/>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выхлопных газов автомобильного транспорта;</w:t>
      </w:r>
    </w:p>
    <w:p w:rsidR="00564E4C" w:rsidRPr="006C22B5" w:rsidRDefault="00564E4C" w:rsidP="00564E4C">
      <w:pPr>
        <w:widowControl/>
        <w:numPr>
          <w:ilvl w:val="0"/>
          <w:numId w:val="22"/>
        </w:numPr>
        <w:tabs>
          <w:tab w:val="left" w:pos="1134"/>
        </w:tabs>
        <w:ind w:left="1134" w:hanging="357"/>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испарений из ёмкостей для хранения химических веществ и топлива;</w:t>
      </w:r>
    </w:p>
    <w:p w:rsidR="00564E4C" w:rsidRPr="006C22B5" w:rsidRDefault="00564E4C" w:rsidP="00564E4C">
      <w:pPr>
        <w:widowControl/>
        <w:numPr>
          <w:ilvl w:val="0"/>
          <w:numId w:val="22"/>
        </w:numPr>
        <w:tabs>
          <w:tab w:val="left" w:pos="1134"/>
        </w:tabs>
        <w:ind w:left="1134" w:hanging="357"/>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газообразных выделений свалки ТБО;</w:t>
      </w:r>
    </w:p>
    <w:p w:rsidR="00564E4C" w:rsidRPr="006C22B5" w:rsidRDefault="00564E4C" w:rsidP="00564E4C">
      <w:pPr>
        <w:widowControl/>
        <w:numPr>
          <w:ilvl w:val="0"/>
          <w:numId w:val="22"/>
        </w:numPr>
        <w:tabs>
          <w:tab w:val="left" w:pos="1134"/>
        </w:tabs>
        <w:ind w:left="1134" w:hanging="357"/>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пыли с поверхности карьеров, отвалов, из узлов погрузки, разгрузки и сортировки строительных материалов, топлива, зерна и т.п.</w:t>
      </w:r>
    </w:p>
    <w:p w:rsidR="00564E4C" w:rsidRPr="006C22B5" w:rsidRDefault="00564E4C" w:rsidP="00564E4C">
      <w:pPr>
        <w:widowControl/>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lastRenderedPageBreak/>
        <w:t>В результате увеличивается загрязнённость воздуха, меняется температурно</w:t>
      </w:r>
      <w:r w:rsidRPr="006C22B5">
        <w:rPr>
          <w:rFonts w:ascii="Times New Roman" w:eastAsia="Calibri" w:hAnsi="Times New Roman" w:cs="Times New Roman"/>
          <w:sz w:val="28"/>
          <w:szCs w:val="28"/>
          <w:lang w:val="ru-RU"/>
        </w:rPr>
        <w:softHyphen/>
        <w:t>влажностный режим воздушного бассейна, возникают моросящие осадки, туманы, увеличивается облачность, уменьшаются освещённость и инсоляционные параметры территории, зимой интенсифицируются гололёдные явления.</w:t>
      </w:r>
    </w:p>
    <w:p w:rsidR="00564E4C" w:rsidRPr="006C22B5" w:rsidRDefault="00564E4C" w:rsidP="00564E4C">
      <w:pPr>
        <w:widowControl/>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Строительные и транспортные предприятия характеризуются незначительными максимально-разовыми выбросами загрязняющих веществ, в основном предельных углеводородов, продуктов сгорания топлива и пылевыми неорганизованными выбросами.</w:t>
      </w:r>
    </w:p>
    <w:p w:rsidR="00564E4C" w:rsidRPr="006C22B5" w:rsidRDefault="00564E4C" w:rsidP="00564E4C">
      <w:pPr>
        <w:widowControl/>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На территории сельского поселения располагаются объекты, требующие установления санитарно-защитных зон в соответствии с СанПиН 2.2.1/2.1.1.1200-03 «Санитарно-защитные зоны и санитарная классификация предприятий, сооружений и иных объектов» для уменьшения воздействия загрязнения на атмосферный воздух до значений, установленных гигиеническими нормативами и уменьшения отрицательного влияния предприятий на население.</w:t>
      </w:r>
    </w:p>
    <w:p w:rsidR="00564E4C" w:rsidRPr="006C22B5" w:rsidRDefault="00564E4C" w:rsidP="00564E4C">
      <w:pPr>
        <w:widowControl/>
        <w:ind w:firstLine="709"/>
        <w:jc w:val="both"/>
        <w:rPr>
          <w:rFonts w:ascii="Times New Roman" w:eastAsia="Calibri" w:hAnsi="Times New Roman" w:cs="Times New Roman"/>
          <w:i/>
          <w:iCs/>
          <w:sz w:val="28"/>
          <w:szCs w:val="28"/>
          <w:u w:val="single"/>
          <w:lang w:val="ru-RU"/>
        </w:rPr>
      </w:pPr>
      <w:r w:rsidRPr="006C22B5">
        <w:rPr>
          <w:rFonts w:ascii="Times New Roman" w:eastAsia="Calibri" w:hAnsi="Times New Roman" w:cs="Times New Roman"/>
          <w:i/>
          <w:iCs/>
          <w:sz w:val="28"/>
          <w:szCs w:val="28"/>
          <w:u w:val="single"/>
          <w:lang w:val="ru-RU"/>
        </w:rPr>
        <w:t>Почвы</w:t>
      </w:r>
    </w:p>
    <w:p w:rsidR="00564E4C" w:rsidRPr="006C22B5" w:rsidRDefault="00564E4C" w:rsidP="00564E4C">
      <w:pPr>
        <w:widowControl/>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Почва является местом сосредоточения всех загрязнителей, главным образом поступающих с воздухом. Перемещаясь воздушными потоками на большие расстояния от места выброса, они возвращаются с атмосферными осадками, загрязняя почву и растительность, вызывая разрушения самой экосистемы. Также почва является важнейшим объектом биосферы, где происходит обезвреживание и разрушение подавляющего большинства органических, неорганических и биологических загрязнений окружающей среды. Уровень загрязнения почвы оказывает заметное влияние на контактирующие с ней среды: воздух, подземные и поверхностные воды, растения.</w:t>
      </w:r>
    </w:p>
    <w:p w:rsidR="00564E4C" w:rsidRPr="006C22B5" w:rsidRDefault="00564E4C" w:rsidP="00564E4C">
      <w:pPr>
        <w:widowControl/>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Нарушенными считают почвы, утратившие своё плодородие и ценность в связи с хозяйственной деятельностью человека. Почвы нарушаются в результате образования траншей и трасс трубопроводов, возникновения промплощадок и транспортных коммуни</w:t>
      </w:r>
      <w:r w:rsidRPr="006C22B5">
        <w:rPr>
          <w:rFonts w:ascii="Times New Roman" w:eastAsia="Calibri" w:hAnsi="Times New Roman" w:cs="Times New Roman"/>
          <w:sz w:val="28"/>
          <w:szCs w:val="28"/>
          <w:lang w:val="ru-RU"/>
        </w:rPr>
        <w:softHyphen/>
        <w:t>каций, ликвидированных предприятий и др.</w:t>
      </w:r>
    </w:p>
    <w:p w:rsidR="00564E4C" w:rsidRPr="006C22B5" w:rsidRDefault="00564E4C" w:rsidP="00564E4C">
      <w:pPr>
        <w:widowControl/>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В результате антропогенного воздействия на почвенный покров происходит изменение морфологии почв, изменение физических, химических свойств почв и их потенциального плодородия. Строительная и транспортная техника создаёт механические нагрузки, способные уничтожить растительные сообщества частично или полностью.</w:t>
      </w:r>
    </w:p>
    <w:p w:rsidR="00564E4C" w:rsidRPr="006C22B5" w:rsidRDefault="00564E4C" w:rsidP="00564E4C">
      <w:pPr>
        <w:widowControl/>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Почвенные ресурсы имеют основное хозяйственное значение и обеспечивают получение высоких урожаев районированных сельскохозяйственных культур.</w:t>
      </w:r>
    </w:p>
    <w:p w:rsidR="00564E4C" w:rsidRPr="006C22B5" w:rsidRDefault="00564E4C" w:rsidP="00564E4C">
      <w:pPr>
        <w:widowControl/>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Негативное воздействие на почвенный покров на рассматриваемой территории связано со следующими факторами:</w:t>
      </w:r>
    </w:p>
    <w:p w:rsidR="00564E4C" w:rsidRPr="006C22B5" w:rsidRDefault="00564E4C" w:rsidP="00564E4C">
      <w:pPr>
        <w:widowControl/>
        <w:numPr>
          <w:ilvl w:val="0"/>
          <w:numId w:val="22"/>
        </w:numPr>
        <w:tabs>
          <w:tab w:val="left" w:pos="1134"/>
        </w:tabs>
        <w:ind w:left="1134" w:hanging="357"/>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запыление;</w:t>
      </w:r>
    </w:p>
    <w:p w:rsidR="00564E4C" w:rsidRPr="006C22B5" w:rsidRDefault="00564E4C" w:rsidP="00564E4C">
      <w:pPr>
        <w:widowControl/>
        <w:numPr>
          <w:ilvl w:val="0"/>
          <w:numId w:val="22"/>
        </w:numPr>
        <w:tabs>
          <w:tab w:val="left" w:pos="1134"/>
        </w:tabs>
        <w:ind w:left="1134" w:hanging="357"/>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осаждение газообразных химически активных соединений;</w:t>
      </w:r>
    </w:p>
    <w:p w:rsidR="00564E4C" w:rsidRPr="006C22B5" w:rsidRDefault="00564E4C" w:rsidP="00564E4C">
      <w:pPr>
        <w:widowControl/>
        <w:numPr>
          <w:ilvl w:val="0"/>
          <w:numId w:val="22"/>
        </w:numPr>
        <w:tabs>
          <w:tab w:val="left" w:pos="1134"/>
        </w:tabs>
        <w:ind w:left="1134" w:hanging="357"/>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загрязнение твёрдыми промышленными, бытовыми отходами;</w:t>
      </w:r>
    </w:p>
    <w:p w:rsidR="00564E4C" w:rsidRPr="006C22B5" w:rsidRDefault="00564E4C" w:rsidP="00564E4C">
      <w:pPr>
        <w:widowControl/>
        <w:numPr>
          <w:ilvl w:val="0"/>
          <w:numId w:val="22"/>
        </w:numPr>
        <w:tabs>
          <w:tab w:val="left" w:pos="1134"/>
        </w:tabs>
        <w:ind w:left="1134" w:hanging="357"/>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загрязнение химическими элементами (автотранспорт и т. п.);</w:t>
      </w:r>
    </w:p>
    <w:p w:rsidR="00564E4C" w:rsidRPr="006C22B5" w:rsidRDefault="00564E4C" w:rsidP="00564E4C">
      <w:pPr>
        <w:widowControl/>
        <w:numPr>
          <w:ilvl w:val="0"/>
          <w:numId w:val="22"/>
        </w:numPr>
        <w:tabs>
          <w:tab w:val="left" w:pos="1134"/>
        </w:tabs>
        <w:ind w:left="1134" w:hanging="357"/>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строительными работами;</w:t>
      </w:r>
    </w:p>
    <w:p w:rsidR="00564E4C" w:rsidRPr="006C22B5" w:rsidRDefault="00564E4C" w:rsidP="00564E4C">
      <w:pPr>
        <w:widowControl/>
        <w:numPr>
          <w:ilvl w:val="0"/>
          <w:numId w:val="22"/>
        </w:numPr>
        <w:tabs>
          <w:tab w:val="left" w:pos="1134"/>
        </w:tabs>
        <w:ind w:left="1134" w:hanging="357"/>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прокладки коммуникаций и трубопроводов.</w:t>
      </w:r>
    </w:p>
    <w:p w:rsidR="00564E4C" w:rsidRPr="006C22B5" w:rsidRDefault="00564E4C" w:rsidP="00564E4C">
      <w:pPr>
        <w:widowControl/>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lastRenderedPageBreak/>
        <w:t>На территории располагается свалка твёрдых бытовых отходов. Атмосферные осадки, выпадающие на её территорию, насыщаются токсикантами и беспрепятственно попадают в почву, способствуя её загрязнению. Также свалка ТБО вызывает загрязнение грунтовых води атмосферного воздуха, способствует распространению неприятного запаха, создаёт потенциальную опасность пожаров и распространению инфекций.</w:t>
      </w:r>
    </w:p>
    <w:p w:rsidR="00564E4C" w:rsidRPr="006C22B5" w:rsidRDefault="00564E4C" w:rsidP="00564E4C">
      <w:pPr>
        <w:widowControl/>
        <w:ind w:firstLine="709"/>
        <w:jc w:val="both"/>
        <w:rPr>
          <w:rFonts w:ascii="Times New Roman" w:eastAsia="Calibri" w:hAnsi="Times New Roman" w:cs="Times New Roman"/>
          <w:i/>
          <w:iCs/>
          <w:sz w:val="28"/>
          <w:szCs w:val="28"/>
          <w:u w:val="single"/>
          <w:lang w:val="ru-RU"/>
        </w:rPr>
      </w:pPr>
      <w:r w:rsidRPr="006C22B5">
        <w:rPr>
          <w:rFonts w:ascii="Times New Roman" w:eastAsia="Calibri" w:hAnsi="Times New Roman" w:cs="Times New Roman"/>
          <w:i/>
          <w:iCs/>
          <w:sz w:val="28"/>
          <w:szCs w:val="28"/>
          <w:u w:val="single"/>
          <w:lang w:val="ru-RU"/>
        </w:rPr>
        <w:t>Поверхностные и подземные воды</w:t>
      </w:r>
    </w:p>
    <w:p w:rsidR="00564E4C" w:rsidRPr="006C22B5" w:rsidRDefault="00564E4C" w:rsidP="00564E4C">
      <w:pPr>
        <w:widowControl/>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Опасными техногенными процессами в границах рассматриваемой территории является загрязнения поверхностных и подземных вод.</w:t>
      </w:r>
    </w:p>
    <w:p w:rsidR="00564E4C" w:rsidRPr="006C22B5" w:rsidRDefault="00564E4C" w:rsidP="00564E4C">
      <w:pPr>
        <w:widowControl/>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Гидрохимический состав водных объектов формируется как под влиянием естественных гидрохимических факторов, так и в большей степени под влиянием сброса загрязнённых и недостаточно очищенных сточных вод промышленных предприятий, объектов жилищно-коммунального хозяйства, поверхностного стока с площадей водосбора. Нефтепродукты, являясь наиболее распространёнными загрязняющими веществами в водных объектах, поступают в них, кроме сточных вод, с поверхностным стоком с урбанизированных территорий.</w:t>
      </w:r>
    </w:p>
    <w:p w:rsidR="00564E4C" w:rsidRPr="006C22B5" w:rsidRDefault="00564E4C" w:rsidP="00564E4C">
      <w:pPr>
        <w:widowControl/>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Сбросы недостаточно очищенных вод, вымывание из почвы удобрений и ядохимикатов способствуют загрязнению рек. Застройка территорий, прокладка автомобильных дорог привели к изменению гидрогеологических условий, рельефа, почвенного покрова. Нарушен естественный сток осадков, что способствуют подъёму уровня грунтовых вод.</w:t>
      </w:r>
    </w:p>
    <w:p w:rsidR="00564E4C" w:rsidRPr="006C22B5" w:rsidRDefault="00564E4C" w:rsidP="00564E4C">
      <w:pPr>
        <w:widowControl/>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На территории отсутствуют канализационные очистные сооружения, в связи, с чем неочищенные сточные воды сбрасываются на рельеф.</w:t>
      </w:r>
    </w:p>
    <w:p w:rsidR="00564E4C" w:rsidRPr="006C22B5" w:rsidRDefault="00564E4C" w:rsidP="00564E4C">
      <w:pPr>
        <w:widowControl/>
        <w:ind w:firstLine="709"/>
        <w:jc w:val="both"/>
        <w:rPr>
          <w:rFonts w:ascii="Times New Roman" w:eastAsia="Calibri" w:hAnsi="Times New Roman" w:cs="Times New Roman"/>
          <w:sz w:val="28"/>
          <w:szCs w:val="28"/>
          <w:lang w:val="ru-RU"/>
        </w:rPr>
      </w:pPr>
      <w:r w:rsidRPr="006C22B5">
        <w:rPr>
          <w:rFonts w:ascii="Times New Roman" w:eastAsia="Calibri" w:hAnsi="Times New Roman" w:cs="Times New Roman"/>
          <w:sz w:val="28"/>
          <w:szCs w:val="28"/>
          <w:lang w:val="ru-RU"/>
        </w:rPr>
        <w:t>Значительный вклад в загрязнение водных объектов взвешенными веществами и в повышении минерализации воды вносят стихийные природные явления: паводки, оползни, экзогенные процессы, связанные с поднятием уровня грунтовых и подземных вод.</w:t>
      </w:r>
    </w:p>
    <w:p w:rsidR="00633157" w:rsidRPr="006C22B5" w:rsidRDefault="00633157" w:rsidP="00564E4C">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sz w:val="28"/>
          <w:szCs w:val="28"/>
          <w:lang w:val="ru-RU"/>
        </w:rPr>
        <w:t>Таки</w:t>
      </w:r>
      <w:r w:rsidRPr="006C22B5">
        <w:rPr>
          <w:rFonts w:ascii="Times New Roman" w:eastAsia="Times New Roman" w:hAnsi="Times New Roman" w:cs="Times New Roman"/>
          <w:sz w:val="28"/>
          <w:szCs w:val="24"/>
          <w:lang w:val="ru-RU" w:eastAsia="ru-RU"/>
        </w:rPr>
        <w:t xml:space="preserve">м образом, можно выделить основные </w:t>
      </w:r>
      <w:r w:rsidR="008B25E8" w:rsidRPr="006C22B5">
        <w:rPr>
          <w:rFonts w:ascii="Times New Roman" w:eastAsia="Times New Roman" w:hAnsi="Times New Roman" w:cs="Times New Roman"/>
          <w:sz w:val="28"/>
          <w:szCs w:val="24"/>
          <w:lang w:val="ru-RU" w:eastAsia="ru-RU"/>
        </w:rPr>
        <w:t xml:space="preserve">сильные стороны и проблемы </w:t>
      </w:r>
      <w:r w:rsidR="00917C49" w:rsidRPr="006C22B5">
        <w:rPr>
          <w:rFonts w:ascii="Times New Roman" w:eastAsia="Times New Roman" w:hAnsi="Times New Roman" w:cs="Times New Roman"/>
          <w:sz w:val="28"/>
          <w:szCs w:val="24"/>
          <w:lang w:val="ru-RU" w:eastAsia="ru-RU"/>
        </w:rPr>
        <w:t>района</w:t>
      </w:r>
      <w:r w:rsidRPr="006C22B5">
        <w:rPr>
          <w:rFonts w:ascii="Times New Roman" w:eastAsia="Times New Roman" w:hAnsi="Times New Roman" w:cs="Times New Roman"/>
          <w:sz w:val="28"/>
          <w:szCs w:val="24"/>
          <w:lang w:val="ru-RU" w:eastAsia="ru-RU"/>
        </w:rPr>
        <w:t xml:space="preserve"> с точки зрения экологической безопасности территории:</w:t>
      </w:r>
    </w:p>
    <w:p w:rsidR="00633157" w:rsidRPr="006C22B5" w:rsidRDefault="00633157" w:rsidP="00564E4C">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cs="Times New Roman"/>
          <w:sz w:val="28"/>
          <w:szCs w:val="24"/>
          <w:lang w:val="ru-RU" w:eastAsia="ru-RU"/>
        </w:rPr>
        <w:t>Силь</w:t>
      </w:r>
      <w:r w:rsidRPr="006C22B5">
        <w:rPr>
          <w:rFonts w:ascii="Times New Roman" w:eastAsia="Times New Roman" w:hAnsi="Times New Roman"/>
          <w:sz w:val="28"/>
          <w:szCs w:val="28"/>
          <w:lang w:val="ru-RU"/>
        </w:rPr>
        <w:t>ные стороны:</w:t>
      </w:r>
    </w:p>
    <w:p w:rsidR="00633157" w:rsidRPr="006C22B5" w:rsidRDefault="00633157" w:rsidP="00785C2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отсутствие </w:t>
      </w:r>
      <w:r w:rsidR="00917C49" w:rsidRPr="006C22B5">
        <w:rPr>
          <w:rFonts w:ascii="Times New Roman" w:eastAsia="Times New Roman" w:hAnsi="Times New Roman" w:cs="Times New Roman"/>
          <w:sz w:val="28"/>
          <w:szCs w:val="24"/>
          <w:lang w:val="ru-RU" w:eastAsia="ru-RU"/>
        </w:rPr>
        <w:t>стационарных источников химического и радиационного загрязнения</w:t>
      </w:r>
      <w:r w:rsidRPr="006C22B5">
        <w:rPr>
          <w:rFonts w:ascii="Times New Roman" w:eastAsia="Times New Roman" w:hAnsi="Times New Roman" w:cs="Times New Roman"/>
          <w:sz w:val="28"/>
          <w:szCs w:val="24"/>
          <w:lang w:val="ru-RU" w:eastAsia="ru-RU"/>
        </w:rPr>
        <w:t>, значительно влияющих на состояние окружающей природной среды;</w:t>
      </w:r>
    </w:p>
    <w:p w:rsidR="00633157" w:rsidRPr="006C22B5" w:rsidRDefault="00633157" w:rsidP="00785C2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низкое загрязнение атмосферного воздуха динамическими источниками;</w:t>
      </w:r>
    </w:p>
    <w:p w:rsidR="00633157" w:rsidRPr="006C22B5" w:rsidRDefault="00633157" w:rsidP="00564E4C">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cs="Times New Roman"/>
          <w:sz w:val="28"/>
          <w:szCs w:val="24"/>
          <w:lang w:val="ru-RU" w:eastAsia="ru-RU"/>
        </w:rPr>
        <w:t>Слабые</w:t>
      </w:r>
      <w:r w:rsidRPr="006C22B5">
        <w:rPr>
          <w:rFonts w:ascii="Times New Roman" w:eastAsia="Times New Roman" w:hAnsi="Times New Roman"/>
          <w:sz w:val="28"/>
          <w:szCs w:val="28"/>
          <w:lang w:val="ru-RU"/>
        </w:rPr>
        <w:t xml:space="preserve"> стороны:</w:t>
      </w:r>
    </w:p>
    <w:p w:rsidR="00C819DB" w:rsidRPr="006C22B5" w:rsidRDefault="00C819DB" w:rsidP="00785C2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отсутствие особо охраняемых природных территорий, обеспечивающих устойчивую экологическую ситуацию и сохранение биологического разнообразия животного и растительного мира;</w:t>
      </w:r>
    </w:p>
    <w:p w:rsidR="00633157" w:rsidRPr="006C22B5" w:rsidRDefault="00633157" w:rsidP="00785C2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отсутствие </w:t>
      </w:r>
      <w:r w:rsidR="008B25E8" w:rsidRPr="006C22B5">
        <w:rPr>
          <w:rFonts w:ascii="Times New Roman" w:eastAsia="Times New Roman" w:hAnsi="Times New Roman" w:cs="Times New Roman"/>
          <w:sz w:val="28"/>
          <w:szCs w:val="24"/>
          <w:lang w:val="ru-RU" w:eastAsia="ru-RU"/>
        </w:rPr>
        <w:t xml:space="preserve">или не достаточная мощность </w:t>
      </w:r>
      <w:r w:rsidRPr="006C22B5">
        <w:rPr>
          <w:rFonts w:ascii="Times New Roman" w:eastAsia="Times New Roman" w:hAnsi="Times New Roman" w:cs="Times New Roman"/>
          <w:sz w:val="28"/>
          <w:szCs w:val="24"/>
          <w:lang w:val="ru-RU" w:eastAsia="ru-RU"/>
        </w:rPr>
        <w:t>очистных сооружений, что приводит к загрязнению поверхностных и подземных вод, почвенного покрова;</w:t>
      </w:r>
    </w:p>
    <w:p w:rsidR="0071175B" w:rsidRPr="006C22B5" w:rsidRDefault="0071175B" w:rsidP="00785C2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наличие </w:t>
      </w:r>
      <w:r w:rsidR="00EF6159" w:rsidRPr="006C22B5">
        <w:rPr>
          <w:rFonts w:ascii="Times New Roman" w:eastAsia="Times New Roman" w:hAnsi="Times New Roman" w:cs="Times New Roman"/>
          <w:sz w:val="28"/>
          <w:szCs w:val="24"/>
          <w:lang w:val="ru-RU" w:eastAsia="ru-RU"/>
        </w:rPr>
        <w:t>большого количества свалок ТКО</w:t>
      </w:r>
      <w:r w:rsidRPr="006C22B5">
        <w:rPr>
          <w:rFonts w:ascii="Times New Roman" w:eastAsia="Times New Roman" w:hAnsi="Times New Roman" w:cs="Times New Roman"/>
          <w:sz w:val="28"/>
          <w:szCs w:val="24"/>
          <w:lang w:val="ru-RU" w:eastAsia="ru-RU"/>
        </w:rPr>
        <w:t>.</w:t>
      </w:r>
    </w:p>
    <w:p w:rsidR="00633157" w:rsidRPr="006C22B5" w:rsidRDefault="00633157" w:rsidP="00564E4C">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cs="Times New Roman"/>
          <w:sz w:val="28"/>
          <w:szCs w:val="24"/>
          <w:lang w:val="ru-RU" w:eastAsia="ru-RU"/>
        </w:rPr>
        <w:t>Наибольшую</w:t>
      </w:r>
      <w:r w:rsidRPr="006C22B5">
        <w:rPr>
          <w:rFonts w:ascii="Times New Roman" w:eastAsia="Times New Roman" w:hAnsi="Times New Roman"/>
          <w:sz w:val="28"/>
          <w:szCs w:val="28"/>
          <w:lang w:val="ru-RU"/>
        </w:rPr>
        <w:t xml:space="preserve"> опасность, как следствие интенсивного хозяйственного освоения территории, будет представлять значительное увеличение объёма отходов </w:t>
      </w:r>
      <w:r w:rsidRPr="006C22B5">
        <w:rPr>
          <w:rFonts w:ascii="Times New Roman" w:eastAsia="Times New Roman" w:hAnsi="Times New Roman"/>
          <w:sz w:val="28"/>
          <w:szCs w:val="28"/>
          <w:lang w:val="ru-RU"/>
        </w:rPr>
        <w:lastRenderedPageBreak/>
        <w:t>производства и потребления, что является серьёзной проблемой для любой интенсивно развивающейся территории. Отходы несут в себе целый комплекс проблем:</w:t>
      </w:r>
    </w:p>
    <w:p w:rsidR="00633157" w:rsidRPr="006C22B5" w:rsidRDefault="00633157" w:rsidP="00785C2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ухудшение эстетических характеристик территории (мусор, запах); </w:t>
      </w:r>
    </w:p>
    <w:p w:rsidR="00633157" w:rsidRPr="006C22B5" w:rsidRDefault="00633157" w:rsidP="00785C2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локальное загрязнение почвы и атмосферного воздуха;</w:t>
      </w:r>
    </w:p>
    <w:p w:rsidR="00633157" w:rsidRPr="006C22B5" w:rsidRDefault="00633157" w:rsidP="00785C2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большой объем захоронения отходов на территории </w:t>
      </w:r>
      <w:r w:rsidR="0071175B" w:rsidRPr="006C22B5">
        <w:rPr>
          <w:rFonts w:ascii="Times New Roman" w:eastAsia="Times New Roman" w:hAnsi="Times New Roman" w:cs="Times New Roman"/>
          <w:sz w:val="28"/>
          <w:szCs w:val="24"/>
          <w:lang w:val="ru-RU" w:eastAsia="ru-RU"/>
        </w:rPr>
        <w:t>района</w:t>
      </w:r>
      <w:r w:rsidRPr="006C22B5">
        <w:rPr>
          <w:rFonts w:ascii="Times New Roman" w:eastAsia="Times New Roman" w:hAnsi="Times New Roman" w:cs="Times New Roman"/>
          <w:sz w:val="28"/>
          <w:szCs w:val="24"/>
          <w:lang w:val="ru-RU" w:eastAsia="ru-RU"/>
        </w:rPr>
        <w:t xml:space="preserve"> свидетельствует об ограниченности использования экономического потенциала отходов.</w:t>
      </w:r>
    </w:p>
    <w:p w:rsidR="00633157" w:rsidRPr="006C22B5" w:rsidRDefault="00633157" w:rsidP="00564E4C">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cs="Times New Roman"/>
          <w:sz w:val="28"/>
          <w:szCs w:val="24"/>
          <w:lang w:val="ru-RU" w:eastAsia="ru-RU"/>
        </w:rPr>
        <w:t>Следует</w:t>
      </w:r>
      <w:r w:rsidRPr="006C22B5">
        <w:rPr>
          <w:rFonts w:ascii="Times New Roman" w:eastAsia="Times New Roman" w:hAnsi="Times New Roman"/>
          <w:sz w:val="28"/>
          <w:szCs w:val="28"/>
          <w:lang w:val="ru-RU"/>
        </w:rPr>
        <w:t xml:space="preserve"> отметить, что недоучёт экологической компоненты в социально-экономическом развитии территории на прогнозируемый период может привести к возникновению экологических рисков, в их числе можно выделить следующие:</w:t>
      </w:r>
    </w:p>
    <w:p w:rsidR="00633157" w:rsidRPr="006C22B5" w:rsidRDefault="00633157" w:rsidP="00785C2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риски, угрожающие безопасности, к которым, в частности, относятся несчастные случаи на производстве, вызванные неблагоприятной внутрипроизводственной экологической обстановкой;</w:t>
      </w:r>
    </w:p>
    <w:p w:rsidR="00633157" w:rsidRPr="006C22B5" w:rsidRDefault="00633157" w:rsidP="00785C2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риски, угрожающие здоровью населения вследствие ухудшения экологического состояния территории, которые часто имеют латентный характер, и проявляются с определённой задержкой;</w:t>
      </w:r>
    </w:p>
    <w:p w:rsidR="00633157" w:rsidRPr="006C22B5" w:rsidRDefault="00633157" w:rsidP="00785C2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риски, угрожающие общественному благосостоянию, включая снижение ценности земельных ресурсов, в том числе выделяемых для строительства жилья и санаторно-курортных объектов, вследствие загрязнения почв и атмосферного воздуха;</w:t>
      </w:r>
    </w:p>
    <w:p w:rsidR="00633157" w:rsidRPr="006C22B5" w:rsidRDefault="00633157" w:rsidP="00785C2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финансовые риски (возможные потери собственности, доходов, или прибыли от инвестиций, связанные с экологическими факторами).</w:t>
      </w:r>
      <w:bookmarkEnd w:id="209"/>
    </w:p>
    <w:p w:rsidR="0071175B" w:rsidRPr="006C22B5" w:rsidRDefault="0071175B" w:rsidP="0071175B">
      <w:pPr>
        <w:pStyle w:val="a4"/>
        <w:ind w:left="1134" w:right="113"/>
        <w:jc w:val="both"/>
        <w:rPr>
          <w:sz w:val="28"/>
          <w:szCs w:val="28"/>
          <w:lang w:val="ru-RU"/>
        </w:rPr>
      </w:pPr>
    </w:p>
    <w:p w:rsidR="00633157" w:rsidRPr="006C22B5" w:rsidRDefault="00633157" w:rsidP="00785C26">
      <w:pPr>
        <w:pStyle w:val="2"/>
        <w:keepNext/>
        <w:widowControl/>
        <w:numPr>
          <w:ilvl w:val="1"/>
          <w:numId w:val="8"/>
        </w:numPr>
        <w:spacing w:before="0" w:after="240"/>
        <w:ind w:left="993" w:hanging="633"/>
        <w:jc w:val="both"/>
        <w:rPr>
          <w:rFonts w:cs="Times New Roman"/>
          <w:bCs w:val="0"/>
          <w:szCs w:val="20"/>
          <w:lang w:val="ru-RU" w:eastAsia="ru-RU"/>
        </w:rPr>
      </w:pPr>
      <w:bookmarkStart w:id="210" w:name="_TOC_250006"/>
      <w:bookmarkStart w:id="211" w:name="_Toc400197624"/>
      <w:bookmarkStart w:id="212" w:name="_Toc402460024"/>
      <w:bookmarkStart w:id="213" w:name="_Toc405401755"/>
      <w:bookmarkStart w:id="214" w:name="_Toc438281434"/>
      <w:bookmarkStart w:id="215" w:name="_Toc446057817"/>
      <w:bookmarkStart w:id="216" w:name="_Toc14423837"/>
      <w:bookmarkStart w:id="217" w:name="_Toc143514323"/>
      <w:r w:rsidRPr="006C22B5">
        <w:rPr>
          <w:rFonts w:cs="Times New Roman"/>
          <w:bCs w:val="0"/>
          <w:szCs w:val="20"/>
          <w:lang w:val="ru-RU" w:eastAsia="ru-RU"/>
        </w:rPr>
        <w:t>Инвестиционн</w:t>
      </w:r>
      <w:bookmarkEnd w:id="210"/>
      <w:bookmarkEnd w:id="211"/>
      <w:bookmarkEnd w:id="212"/>
      <w:bookmarkEnd w:id="213"/>
      <w:bookmarkEnd w:id="214"/>
      <w:bookmarkEnd w:id="215"/>
      <w:bookmarkEnd w:id="216"/>
      <w:r w:rsidR="00161675" w:rsidRPr="006C22B5">
        <w:rPr>
          <w:rFonts w:cs="Times New Roman"/>
          <w:bCs w:val="0"/>
          <w:szCs w:val="20"/>
          <w:lang w:val="ru-RU" w:eastAsia="ru-RU"/>
        </w:rPr>
        <w:t xml:space="preserve">ая стратегия, реализуемая на территории </w:t>
      </w:r>
      <w:r w:rsidR="00F65532" w:rsidRPr="006C22B5">
        <w:rPr>
          <w:rFonts w:cs="Times New Roman"/>
          <w:bCs w:val="0"/>
          <w:szCs w:val="20"/>
          <w:lang w:val="ru-RU" w:eastAsia="ru-RU"/>
        </w:rPr>
        <w:t>Карагинского</w:t>
      </w:r>
      <w:r w:rsidR="00161675" w:rsidRPr="006C22B5">
        <w:rPr>
          <w:rFonts w:cs="Times New Roman"/>
          <w:bCs w:val="0"/>
          <w:szCs w:val="20"/>
          <w:lang w:val="ru-RU" w:eastAsia="ru-RU"/>
        </w:rPr>
        <w:t xml:space="preserve"> МР</w:t>
      </w:r>
      <w:bookmarkEnd w:id="217"/>
    </w:p>
    <w:p w:rsidR="002514E1" w:rsidRPr="006C22B5" w:rsidRDefault="002514E1" w:rsidP="000427C3">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Инвестиции играют важнейшую роль в поддержании и наращивании экономического потенциала района. Привлечение инвестиций способствует созданию новых рабочих мест, росту заработной платы, расширению спектра предоставляемых услуг, повышению доходов бюджета района.</w:t>
      </w:r>
    </w:p>
    <w:p w:rsidR="002514E1" w:rsidRPr="006C22B5" w:rsidRDefault="002514E1" w:rsidP="000427C3">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Динамика инвестиций в основной капитал в сценариях развития будет определяться объёмами средств предприятий, направляемых на модернизацию и развитие производства, а также государственными капитальными вложениями в такие отрасли как транспорт и жилищно-коммунальное хозяйство, образование и здравоохранение, спортивную инфраструктуру.</w:t>
      </w:r>
    </w:p>
    <w:p w:rsidR="00F65532" w:rsidRPr="006C22B5" w:rsidRDefault="00F65532" w:rsidP="000427C3">
      <w:pPr>
        <w:widowControl/>
        <w:ind w:firstLine="709"/>
        <w:jc w:val="both"/>
        <w:rPr>
          <w:rFonts w:ascii="Times New Roman" w:eastAsia="Times New Roman" w:hAnsi="Times New Roman"/>
          <w:b/>
          <w:sz w:val="28"/>
          <w:szCs w:val="28"/>
          <w:lang w:val="ru-RU"/>
        </w:rPr>
      </w:pPr>
      <w:bookmarkStart w:id="218" w:name="_Hlk14867744"/>
      <w:r w:rsidRPr="006C22B5">
        <w:rPr>
          <w:rFonts w:ascii="Times New Roman" w:eastAsia="Times New Roman" w:hAnsi="Times New Roman" w:cs="Times New Roman"/>
          <w:sz w:val="28"/>
          <w:szCs w:val="24"/>
          <w:lang w:val="ru-RU" w:eastAsia="ru-RU"/>
        </w:rPr>
        <w:t>В целях активизации инвестиционной деятельности на территории Карагинского муниципального района, привлечения инвестиций в экономику района, повышения заинтересованности организаций района в увеличении производства товаров, работ, услуг, создания новых рабочих мест, принят ряд нормати</w:t>
      </w:r>
      <w:r w:rsidRPr="006C22B5">
        <w:rPr>
          <w:rFonts w:ascii="Times New Roman" w:eastAsia="Times New Roman" w:hAnsi="Times New Roman"/>
          <w:sz w:val="28"/>
          <w:szCs w:val="28"/>
          <w:lang w:val="ru-RU"/>
        </w:rPr>
        <w:t>вных правовых актов, устанавливающих основные направления участия муниципального образования в инвестиционной деятельности:</w:t>
      </w:r>
    </w:p>
    <w:p w:rsidR="003F229B" w:rsidRPr="006C22B5" w:rsidRDefault="003F229B" w:rsidP="00785C2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«Дорожная карта» администрации КМР по реализации Инвестиционной стратегии Камчатского края до 2020 года», утверждённая Распоряжением Главы АКМР № 59 от 02.04.2014;</w:t>
      </w:r>
    </w:p>
    <w:p w:rsidR="003F229B" w:rsidRPr="006C22B5" w:rsidRDefault="003F229B" w:rsidP="00785C2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lastRenderedPageBreak/>
        <w:t>Положение об инвестиционном Совете администрации КМР, утверждённое постановлением АКМР № 342 от 02.10.2014;</w:t>
      </w:r>
    </w:p>
    <w:p w:rsidR="003F229B" w:rsidRPr="006C22B5" w:rsidRDefault="003F229B" w:rsidP="00785C2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Положение о муниципальной поддержке инвестиционной деятельности на территории КМР, утверждённое постановлением АКМР № 156 от 25.08.2015.</w:t>
      </w:r>
    </w:p>
    <w:p w:rsidR="003F229B" w:rsidRPr="006C22B5" w:rsidRDefault="003F229B" w:rsidP="00785C2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Внедрение Стандарта деятельности администрации КМР по обеспечению благоприятного инвестиционного климата, утверждённое постановлением АКМР № 155 от 25.08.2015.</w:t>
      </w:r>
    </w:p>
    <w:p w:rsidR="003F229B" w:rsidRPr="006C22B5" w:rsidRDefault="003F229B" w:rsidP="00785C2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Инвестиционный паспорт Карагинского муниципального района утверждён Постановлением АКМР № 91 от 17.05.2016 «Об утверждении инвестиционного паспорта Карагинского муниципального района».</w:t>
      </w:r>
    </w:p>
    <w:p w:rsidR="003F229B" w:rsidRPr="006C22B5" w:rsidRDefault="003F229B" w:rsidP="00785C2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Регламент по предоставлению муниципальной услуги по выдаче разрешения на строительство, реконструкцию объектов капитального строительства на территории Карагинского муниципального района, утверждён Постановлением АКМР от 01.03.2018 № 78;</w:t>
      </w:r>
    </w:p>
    <w:p w:rsidR="003F229B" w:rsidRPr="006C22B5" w:rsidRDefault="003F229B" w:rsidP="00785C2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Перечень муниципального имущества, свободного от прав третьих лиц, используемого в целях предоставления его во владение и (или) пользование на долгосрочной основе субъектам малого и среднего предпринимательства, утверждён Постановлением АКМР от 13.02.2018 № 59;</w:t>
      </w:r>
    </w:p>
    <w:p w:rsidR="003F229B" w:rsidRPr="006C22B5" w:rsidRDefault="003F229B" w:rsidP="00785C2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План создания инвестиционных объектов и объектов инфраструктуры в Карагинском муниципальном районе (далее – план), утверждённый распоряжением Главы Карагинского муниципального района от 20.06.2018 № 179. В плане содержится информация о 24 объектах, в том числе о периодах реализации, сроках сдачи в эксплуатацию, с указанием требуемых мощностей потребления энергоресурсов, источников финансирования;</w:t>
      </w:r>
    </w:p>
    <w:p w:rsidR="003F229B" w:rsidRPr="006C22B5" w:rsidRDefault="003F229B" w:rsidP="00785C2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Регламент по оказанию консультационной поддержки субъектам малого и среднего предпринимательства, утверждён постановлением АКМР № 251 от 28.10.2010. </w:t>
      </w:r>
    </w:p>
    <w:p w:rsidR="003F229B" w:rsidRPr="006C22B5" w:rsidRDefault="003F229B" w:rsidP="00785C2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Постановлением администрации Карагинского муниципального района № 90 от 17.05.2016 утверждена инвестиционная декларация (инвестиционный меморандум) Карагинского муниципального района. </w:t>
      </w:r>
    </w:p>
    <w:p w:rsidR="00F65532" w:rsidRPr="006C22B5" w:rsidRDefault="00F65532" w:rsidP="000427C3">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sz w:val="28"/>
          <w:szCs w:val="28"/>
          <w:lang w:val="ru-RU"/>
        </w:rPr>
        <w:t>В</w:t>
      </w:r>
      <w:r w:rsidRPr="006C22B5">
        <w:rPr>
          <w:rFonts w:ascii="Times New Roman" w:eastAsia="Times New Roman" w:hAnsi="Times New Roman" w:cs="Times New Roman"/>
          <w:sz w:val="28"/>
          <w:szCs w:val="24"/>
          <w:lang w:val="ru-RU" w:eastAsia="ru-RU"/>
        </w:rPr>
        <w:t xml:space="preserve"> целях регулирования взаимоотношений Администрации Карагинского МР и юридических и физических лиц в рамках взаимодействия власти и бизнеса, Постановлением администрации КМР № 117 от 10.09.2015 утверждено Положение,</w:t>
      </w:r>
      <w:r w:rsidR="00DB43CA" w:rsidRPr="006C22B5">
        <w:rPr>
          <w:rFonts w:ascii="Times New Roman" w:eastAsia="Times New Roman" w:hAnsi="Times New Roman" w:cs="Times New Roman"/>
          <w:sz w:val="28"/>
          <w:szCs w:val="24"/>
          <w:lang w:val="ru-RU" w:eastAsia="ru-RU"/>
        </w:rPr>
        <w:t xml:space="preserve"> </w:t>
      </w:r>
      <w:r w:rsidRPr="006C22B5">
        <w:rPr>
          <w:rFonts w:ascii="Times New Roman" w:eastAsia="Times New Roman" w:hAnsi="Times New Roman" w:cs="Times New Roman"/>
          <w:sz w:val="28"/>
          <w:szCs w:val="24"/>
          <w:lang w:val="ru-RU" w:eastAsia="ru-RU"/>
        </w:rPr>
        <w:t xml:space="preserve">определяющее цели и задачи муниципального-частного партнёрства на территории района: привлечение и эффективное использование муниципальных и частных ресурсов, включая материальные, финансовые для развития экономики и социальной сферы района, обеспечения эффективности использования имущества, находящегося в муниципальной собственности. </w:t>
      </w:r>
    </w:p>
    <w:p w:rsidR="00F65532" w:rsidRPr="006C22B5" w:rsidRDefault="00F65532" w:rsidP="000427C3">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На официальном сайте администрации района созданы специальные вкладки «Инвестиции» и «СМСП», а также действует горячая линия для связи инвесторов с ответственными представителями органа местного самоуправления.</w:t>
      </w:r>
    </w:p>
    <w:p w:rsidR="00F65532" w:rsidRPr="006C22B5" w:rsidRDefault="00F65532" w:rsidP="000427C3">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lastRenderedPageBreak/>
        <w:t>В 2018 году проведены мероприятия по сокращению сроков и финансовых затрат на прохождение разрешительных процедур в сфере земельных отношений и строительства при реализации инвестиционных проектов на территории Карагинского муниципального района.</w:t>
      </w:r>
    </w:p>
    <w:p w:rsidR="00F65532" w:rsidRPr="006C22B5" w:rsidRDefault="00F65532" w:rsidP="000427C3">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Ведётся работа по взаимодействию с потенциальными и существующими инвесторами с целью оказания оперативной помощи со стороны муниципалитета, а также работа, направленная на повышение инвестиционной привлекательности Карагинского района. </w:t>
      </w:r>
    </w:p>
    <w:p w:rsidR="00F65532" w:rsidRPr="006C22B5" w:rsidRDefault="00F65532" w:rsidP="000427C3">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В ряде мер поддержки, которые администрация Карагинского муниципального района готова предложить существующим и потенциальным инвесторам, в том числе меры, реализуемые совместно с ИОГВ Камчатского края, можно выделить следующие: предоставление для реализации социально-значимых или масштабных инвестиционных проектов земельных участков без торгов, предоставление грантов и субсидий в рамках реализации программных мероприятий. </w:t>
      </w:r>
    </w:p>
    <w:p w:rsidR="00F65532" w:rsidRPr="006C22B5" w:rsidRDefault="00F65532" w:rsidP="000427C3">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С целью развития и поддержки малого и среднего предпринимательства на территории Карагинского МР действует Совет по поддержке и развитию предпринимательства. Положение о Совете по поддержке и развитию предпринимательства в КМР утверждено постановлением АКМР № 79 от 01.04.2014. Реализуется подпрограмма «Развитие субъектов малого и среднего предпринимательства» муниципальной программы «Создание условий для развития экономического потенциала в КМР», </w:t>
      </w:r>
      <w:r w:rsidR="00DD67D5" w:rsidRPr="006C22B5">
        <w:rPr>
          <w:rFonts w:ascii="Times New Roman" w:eastAsia="Times New Roman" w:hAnsi="Times New Roman" w:cs="Times New Roman"/>
          <w:sz w:val="28"/>
          <w:szCs w:val="24"/>
          <w:lang w:val="ru-RU" w:eastAsia="ru-RU"/>
        </w:rPr>
        <w:t>утверждённая</w:t>
      </w:r>
      <w:r w:rsidRPr="006C22B5">
        <w:rPr>
          <w:rFonts w:ascii="Times New Roman" w:eastAsia="Times New Roman" w:hAnsi="Times New Roman" w:cs="Times New Roman"/>
          <w:sz w:val="28"/>
          <w:szCs w:val="24"/>
          <w:lang w:val="ru-RU" w:eastAsia="ru-RU"/>
        </w:rPr>
        <w:t xml:space="preserve"> постановлением администрации № 375 от 22.10.2014</w:t>
      </w:r>
      <w:r w:rsidR="00DD67D5" w:rsidRPr="006C22B5">
        <w:rPr>
          <w:rFonts w:ascii="Times New Roman" w:eastAsia="Times New Roman" w:hAnsi="Times New Roman" w:cs="Times New Roman"/>
          <w:sz w:val="28"/>
          <w:szCs w:val="24"/>
          <w:lang w:val="ru-RU" w:eastAsia="ru-RU"/>
        </w:rPr>
        <w:t>.</w:t>
      </w:r>
      <w:r w:rsidRPr="006C22B5">
        <w:rPr>
          <w:rFonts w:ascii="Times New Roman" w:eastAsia="Times New Roman" w:hAnsi="Times New Roman" w:cs="Times New Roman"/>
          <w:sz w:val="28"/>
          <w:szCs w:val="24"/>
          <w:lang w:val="ru-RU" w:eastAsia="ru-RU"/>
        </w:rPr>
        <w:t xml:space="preserve"> </w:t>
      </w:r>
    </w:p>
    <w:p w:rsidR="00DD67D5" w:rsidRPr="006C22B5" w:rsidRDefault="00F65532" w:rsidP="000427C3">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Расширение деятельности существующих предприятий за </w:t>
      </w:r>
      <w:r w:rsidR="00DD67D5" w:rsidRPr="006C22B5">
        <w:rPr>
          <w:rFonts w:ascii="Times New Roman" w:eastAsia="Times New Roman" w:hAnsi="Times New Roman" w:cs="Times New Roman"/>
          <w:sz w:val="28"/>
          <w:szCs w:val="24"/>
          <w:lang w:val="ru-RU" w:eastAsia="ru-RU"/>
        </w:rPr>
        <w:t>счёт</w:t>
      </w:r>
      <w:r w:rsidRPr="006C22B5">
        <w:rPr>
          <w:rFonts w:ascii="Times New Roman" w:eastAsia="Times New Roman" w:hAnsi="Times New Roman" w:cs="Times New Roman"/>
          <w:sz w:val="28"/>
          <w:szCs w:val="24"/>
          <w:lang w:val="ru-RU" w:eastAsia="ru-RU"/>
        </w:rPr>
        <w:t xml:space="preserve"> приобретения или модернизации производства позволит расширить ассортимент предлагаемых товаров, повысить уровень услуг, предоставляемых населению в районе. </w:t>
      </w:r>
    </w:p>
    <w:p w:rsidR="002514E1" w:rsidRPr="006C22B5" w:rsidRDefault="002514E1" w:rsidP="000427C3">
      <w:pPr>
        <w:widowControl/>
        <w:ind w:firstLine="709"/>
        <w:jc w:val="both"/>
        <w:rPr>
          <w:rFonts w:ascii="Times New Roman" w:eastAsia="Times New Roman" w:hAnsi="Times New Roman"/>
          <w:sz w:val="28"/>
          <w:szCs w:val="28"/>
          <w:lang w:val="ru-RU"/>
        </w:rPr>
      </w:pPr>
      <w:bookmarkStart w:id="219" w:name="_Hlk55556850"/>
      <w:r w:rsidRPr="006C22B5">
        <w:rPr>
          <w:rFonts w:ascii="Times New Roman" w:eastAsia="Times New Roman" w:hAnsi="Times New Roman" w:cs="Times New Roman"/>
          <w:sz w:val="28"/>
          <w:szCs w:val="24"/>
          <w:lang w:val="ru-RU" w:eastAsia="ru-RU"/>
        </w:rPr>
        <w:t xml:space="preserve">В целях формирования благоприятных условий для привлечения инвестиций, обеспечения ускоренного социально-экономического развития и создания комфортных условий для обеспечения жизнедеятельности населения в Камчатском крае, постановлением Правительства Российской Федерации от 28.08.2015 № 899 создана территория опережающего социально-экономического развития «Камчатка» (далее – ТОР </w:t>
      </w:r>
      <w:r w:rsidRPr="006C22B5">
        <w:rPr>
          <w:rFonts w:ascii="Times New Roman" w:eastAsia="Times New Roman" w:hAnsi="Times New Roman"/>
          <w:sz w:val="28"/>
          <w:szCs w:val="28"/>
          <w:lang w:val="ru-RU"/>
        </w:rPr>
        <w:t>«Камчатка»), на которой, в соответствии с решением Правительства Российской Федерации, установлен особый правовой режим осуществления предпринимательской и иной деятельности.</w:t>
      </w:r>
    </w:p>
    <w:p w:rsidR="004B7C51" w:rsidRPr="006C22B5" w:rsidRDefault="004B7C51" w:rsidP="004B7C51">
      <w:pPr>
        <w:tabs>
          <w:tab w:val="left" w:pos="1418"/>
        </w:tabs>
        <w:spacing w:line="360" w:lineRule="auto"/>
        <w:ind w:firstLine="709"/>
        <w:jc w:val="right"/>
        <w:rPr>
          <w:rFonts w:ascii="Times New Roman" w:hAnsi="Times New Roman" w:cs="Times New Roman"/>
          <w:sz w:val="28"/>
          <w:szCs w:val="28"/>
          <w:lang w:val="ru-RU"/>
        </w:rPr>
      </w:pPr>
      <w:r w:rsidRPr="006C22B5">
        <w:rPr>
          <w:rFonts w:ascii="Times New Roman" w:hAnsi="Times New Roman" w:cs="Times New Roman"/>
          <w:sz w:val="28"/>
          <w:szCs w:val="28"/>
          <w:lang w:val="ru-RU"/>
        </w:rPr>
        <w:t xml:space="preserve">Таблица </w:t>
      </w:r>
      <w:r w:rsidR="00C81304" w:rsidRPr="006C22B5">
        <w:rPr>
          <w:rFonts w:ascii="Times New Roman" w:hAnsi="Times New Roman" w:cs="Times New Roman"/>
          <w:noProof/>
          <w:sz w:val="28"/>
          <w:szCs w:val="28"/>
        </w:rPr>
        <w:fldChar w:fldCharType="begin"/>
      </w:r>
      <w:r w:rsidRPr="006C22B5">
        <w:rPr>
          <w:rFonts w:ascii="Times New Roman" w:hAnsi="Times New Roman" w:cs="Times New Roman"/>
          <w:noProof/>
          <w:sz w:val="28"/>
          <w:szCs w:val="28"/>
          <w:lang w:val="ru-RU"/>
        </w:rPr>
        <w:instrText xml:space="preserve"> </w:instrText>
      </w:r>
      <w:r w:rsidRPr="006C22B5">
        <w:rPr>
          <w:rFonts w:ascii="Times New Roman" w:hAnsi="Times New Roman" w:cs="Times New Roman"/>
          <w:noProof/>
          <w:sz w:val="28"/>
          <w:szCs w:val="28"/>
        </w:rPr>
        <w:instrText>SEQ</w:instrText>
      </w:r>
      <w:r w:rsidRPr="006C22B5">
        <w:rPr>
          <w:rFonts w:ascii="Times New Roman" w:hAnsi="Times New Roman" w:cs="Times New Roman"/>
          <w:noProof/>
          <w:sz w:val="28"/>
          <w:szCs w:val="28"/>
          <w:lang w:val="ru-RU"/>
        </w:rPr>
        <w:instrText xml:space="preserve"> Таблица \* </w:instrText>
      </w:r>
      <w:r w:rsidRPr="006C22B5">
        <w:rPr>
          <w:rFonts w:ascii="Times New Roman" w:hAnsi="Times New Roman" w:cs="Times New Roman"/>
          <w:noProof/>
          <w:sz w:val="28"/>
          <w:szCs w:val="28"/>
        </w:rPr>
        <w:instrText>ARABIC</w:instrText>
      </w:r>
      <w:r w:rsidRPr="006C22B5">
        <w:rPr>
          <w:rFonts w:ascii="Times New Roman" w:hAnsi="Times New Roman" w:cs="Times New Roman"/>
          <w:noProof/>
          <w:sz w:val="28"/>
          <w:szCs w:val="28"/>
          <w:lang w:val="ru-RU"/>
        </w:rPr>
        <w:instrText xml:space="preserve"> </w:instrText>
      </w:r>
      <w:r w:rsidR="00C81304" w:rsidRPr="006C22B5">
        <w:rPr>
          <w:rFonts w:ascii="Times New Roman" w:hAnsi="Times New Roman" w:cs="Times New Roman"/>
          <w:noProof/>
          <w:sz w:val="28"/>
          <w:szCs w:val="28"/>
        </w:rPr>
        <w:fldChar w:fldCharType="separate"/>
      </w:r>
      <w:r w:rsidR="0088365D" w:rsidRPr="006C22B5">
        <w:rPr>
          <w:rFonts w:ascii="Times New Roman" w:hAnsi="Times New Roman" w:cs="Times New Roman"/>
          <w:noProof/>
          <w:sz w:val="28"/>
          <w:szCs w:val="28"/>
          <w:lang w:val="ru-RU"/>
        </w:rPr>
        <w:t>13</w:t>
      </w:r>
      <w:r w:rsidR="00C81304" w:rsidRPr="006C22B5">
        <w:rPr>
          <w:rFonts w:ascii="Times New Roman" w:hAnsi="Times New Roman" w:cs="Times New Roman"/>
          <w:noProof/>
          <w:sz w:val="28"/>
          <w:szCs w:val="28"/>
        </w:rPr>
        <w:fldChar w:fldCharType="end"/>
      </w:r>
    </w:p>
    <w:p w:rsidR="004B7C51" w:rsidRPr="006C22B5" w:rsidRDefault="004B7C51" w:rsidP="004B7C51">
      <w:pPr>
        <w:pStyle w:val="a4"/>
        <w:spacing w:after="240"/>
        <w:ind w:left="0"/>
        <w:jc w:val="center"/>
        <w:rPr>
          <w:sz w:val="28"/>
          <w:szCs w:val="28"/>
          <w:lang w:val="ru-RU"/>
        </w:rPr>
      </w:pPr>
      <w:r w:rsidRPr="006C22B5">
        <w:rPr>
          <w:sz w:val="28"/>
          <w:szCs w:val="28"/>
          <w:lang w:val="ru-RU"/>
        </w:rPr>
        <w:t>Динамика показателей инвестиционной активности Карагинского района</w:t>
      </w:r>
    </w:p>
    <w:tbl>
      <w:tblPr>
        <w:tblW w:w="4904" w:type="pct"/>
        <w:jc w:val="center"/>
        <w:tblLook w:val="04A0"/>
      </w:tblPr>
      <w:tblGrid>
        <w:gridCol w:w="3694"/>
        <w:gridCol w:w="1230"/>
        <w:gridCol w:w="1061"/>
        <w:gridCol w:w="1061"/>
        <w:gridCol w:w="1061"/>
        <w:gridCol w:w="1061"/>
        <w:gridCol w:w="1057"/>
      </w:tblGrid>
      <w:tr w:rsidR="00870667" w:rsidRPr="006C22B5" w:rsidTr="00870667">
        <w:trPr>
          <w:trHeight w:val="57"/>
          <w:jc w:val="center"/>
        </w:trPr>
        <w:tc>
          <w:tcPr>
            <w:tcW w:w="1806" w:type="pct"/>
            <w:tcBorders>
              <w:top w:val="single" w:sz="4" w:space="0" w:color="auto"/>
              <w:left w:val="single" w:sz="4" w:space="0" w:color="auto"/>
              <w:bottom w:val="single" w:sz="4" w:space="0" w:color="auto"/>
              <w:right w:val="single" w:sz="4" w:space="0" w:color="auto"/>
            </w:tcBorders>
            <w:shd w:val="clear" w:color="auto" w:fill="auto"/>
            <w:vAlign w:val="center"/>
          </w:tcPr>
          <w:p w:rsidR="00870667" w:rsidRPr="006C22B5" w:rsidRDefault="00870667" w:rsidP="004B7C51">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Показатель</w:t>
            </w:r>
          </w:p>
        </w:tc>
        <w:tc>
          <w:tcPr>
            <w:tcW w:w="601" w:type="pct"/>
            <w:tcBorders>
              <w:top w:val="single" w:sz="4" w:space="0" w:color="auto"/>
              <w:left w:val="nil"/>
              <w:bottom w:val="single" w:sz="4" w:space="0" w:color="auto"/>
              <w:right w:val="single" w:sz="4" w:space="0" w:color="auto"/>
            </w:tcBorders>
            <w:shd w:val="clear" w:color="auto" w:fill="auto"/>
            <w:vAlign w:val="center"/>
          </w:tcPr>
          <w:p w:rsidR="00870667" w:rsidRPr="006C22B5" w:rsidRDefault="00870667" w:rsidP="004B7C51">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Ед. изм.</w:t>
            </w:r>
          </w:p>
        </w:tc>
        <w:tc>
          <w:tcPr>
            <w:tcW w:w="519" w:type="pct"/>
            <w:tcBorders>
              <w:top w:val="single" w:sz="4" w:space="0" w:color="auto"/>
              <w:left w:val="nil"/>
              <w:bottom w:val="single" w:sz="4" w:space="0" w:color="auto"/>
              <w:right w:val="single" w:sz="4" w:space="0" w:color="auto"/>
            </w:tcBorders>
            <w:vAlign w:val="center"/>
          </w:tcPr>
          <w:p w:rsidR="00870667" w:rsidRPr="006C22B5" w:rsidRDefault="00870667" w:rsidP="004B7C51">
            <w:pPr>
              <w:widowControl/>
              <w:jc w:val="center"/>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2016 год</w:t>
            </w:r>
          </w:p>
        </w:tc>
        <w:tc>
          <w:tcPr>
            <w:tcW w:w="519" w:type="pct"/>
            <w:tcBorders>
              <w:top w:val="single" w:sz="4" w:space="0" w:color="auto"/>
              <w:left w:val="single" w:sz="4" w:space="0" w:color="auto"/>
              <w:bottom w:val="single" w:sz="4" w:space="0" w:color="auto"/>
              <w:right w:val="single" w:sz="4" w:space="0" w:color="auto"/>
            </w:tcBorders>
            <w:shd w:val="clear" w:color="auto" w:fill="auto"/>
            <w:vAlign w:val="center"/>
          </w:tcPr>
          <w:p w:rsidR="00870667" w:rsidRPr="006C22B5" w:rsidRDefault="00870667" w:rsidP="004B7C51">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sz w:val="24"/>
                <w:szCs w:val="24"/>
                <w:lang w:val="ru-RU" w:eastAsia="ru-RU"/>
              </w:rPr>
              <w:t>2017 год</w:t>
            </w:r>
          </w:p>
        </w:tc>
        <w:tc>
          <w:tcPr>
            <w:tcW w:w="519" w:type="pct"/>
            <w:tcBorders>
              <w:top w:val="single" w:sz="4" w:space="0" w:color="auto"/>
              <w:left w:val="nil"/>
              <w:bottom w:val="single" w:sz="4" w:space="0" w:color="auto"/>
              <w:right w:val="single" w:sz="4" w:space="0" w:color="auto"/>
            </w:tcBorders>
            <w:shd w:val="clear" w:color="auto" w:fill="auto"/>
            <w:vAlign w:val="center"/>
          </w:tcPr>
          <w:p w:rsidR="00870667" w:rsidRPr="006C22B5" w:rsidRDefault="00870667" w:rsidP="004B7C51">
            <w:pPr>
              <w:widowControl/>
              <w:jc w:val="center"/>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 xml:space="preserve">2018 год </w:t>
            </w:r>
          </w:p>
        </w:tc>
        <w:tc>
          <w:tcPr>
            <w:tcW w:w="519" w:type="pct"/>
            <w:tcBorders>
              <w:top w:val="single" w:sz="4" w:space="0" w:color="auto"/>
              <w:left w:val="nil"/>
              <w:bottom w:val="single" w:sz="4" w:space="0" w:color="auto"/>
              <w:right w:val="single" w:sz="4" w:space="0" w:color="auto"/>
            </w:tcBorders>
          </w:tcPr>
          <w:p w:rsidR="00870667" w:rsidRPr="006C22B5" w:rsidRDefault="00870667" w:rsidP="004B7C51">
            <w:pPr>
              <w:widowControl/>
              <w:jc w:val="center"/>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2019</w:t>
            </w:r>
          </w:p>
          <w:p w:rsidR="00870667" w:rsidRPr="006C22B5" w:rsidRDefault="00870667" w:rsidP="004B7C51">
            <w:pPr>
              <w:widowControl/>
              <w:jc w:val="center"/>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год</w:t>
            </w:r>
          </w:p>
        </w:tc>
        <w:tc>
          <w:tcPr>
            <w:tcW w:w="517" w:type="pct"/>
            <w:tcBorders>
              <w:top w:val="single" w:sz="4" w:space="0" w:color="auto"/>
              <w:left w:val="nil"/>
              <w:bottom w:val="single" w:sz="4" w:space="0" w:color="auto"/>
              <w:right w:val="single" w:sz="4" w:space="0" w:color="auto"/>
            </w:tcBorders>
          </w:tcPr>
          <w:p w:rsidR="00870667" w:rsidRPr="006C22B5" w:rsidRDefault="00870667" w:rsidP="004B7C51">
            <w:pPr>
              <w:widowControl/>
              <w:jc w:val="center"/>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2020 год</w:t>
            </w:r>
          </w:p>
        </w:tc>
      </w:tr>
      <w:tr w:rsidR="00870667" w:rsidRPr="006C22B5" w:rsidTr="00870667">
        <w:trPr>
          <w:trHeight w:val="57"/>
          <w:jc w:val="center"/>
        </w:trPr>
        <w:tc>
          <w:tcPr>
            <w:tcW w:w="18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70667" w:rsidRPr="006C22B5" w:rsidRDefault="00870667" w:rsidP="00870667">
            <w:pPr>
              <w:widowControl/>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Инвестиции в основной капитал</w:t>
            </w:r>
          </w:p>
        </w:tc>
        <w:tc>
          <w:tcPr>
            <w:tcW w:w="601" w:type="pct"/>
            <w:tcBorders>
              <w:top w:val="single" w:sz="4" w:space="0" w:color="auto"/>
              <w:left w:val="nil"/>
              <w:bottom w:val="single" w:sz="4" w:space="0" w:color="auto"/>
              <w:right w:val="single" w:sz="4" w:space="0" w:color="auto"/>
            </w:tcBorders>
            <w:shd w:val="clear" w:color="auto" w:fill="auto"/>
            <w:vAlign w:val="center"/>
            <w:hideMark/>
          </w:tcPr>
          <w:p w:rsidR="00870667" w:rsidRPr="006C22B5" w:rsidRDefault="00870667" w:rsidP="00870667">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млн. руб.</w:t>
            </w:r>
          </w:p>
        </w:tc>
        <w:tc>
          <w:tcPr>
            <w:tcW w:w="519" w:type="pct"/>
            <w:tcBorders>
              <w:top w:val="single" w:sz="4" w:space="0" w:color="auto"/>
              <w:left w:val="nil"/>
              <w:bottom w:val="single" w:sz="4" w:space="0" w:color="auto"/>
              <w:right w:val="single" w:sz="4" w:space="0" w:color="auto"/>
            </w:tcBorders>
            <w:vAlign w:val="center"/>
          </w:tcPr>
          <w:p w:rsidR="00870667" w:rsidRPr="006C22B5" w:rsidRDefault="00870667" w:rsidP="00870667">
            <w:pPr>
              <w:widowControl/>
              <w:jc w:val="center"/>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1062,1</w:t>
            </w:r>
          </w:p>
        </w:tc>
        <w:tc>
          <w:tcPr>
            <w:tcW w:w="519" w:type="pct"/>
            <w:tcBorders>
              <w:top w:val="single" w:sz="4" w:space="0" w:color="auto"/>
              <w:left w:val="single" w:sz="4" w:space="0" w:color="auto"/>
              <w:bottom w:val="single" w:sz="4" w:space="0" w:color="auto"/>
              <w:right w:val="single" w:sz="4" w:space="0" w:color="auto"/>
            </w:tcBorders>
            <w:shd w:val="clear" w:color="auto" w:fill="auto"/>
            <w:vAlign w:val="center"/>
          </w:tcPr>
          <w:p w:rsidR="00870667" w:rsidRPr="006C22B5" w:rsidRDefault="00870667" w:rsidP="00870667">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1898,7</w:t>
            </w:r>
          </w:p>
        </w:tc>
        <w:tc>
          <w:tcPr>
            <w:tcW w:w="519" w:type="pct"/>
            <w:tcBorders>
              <w:top w:val="single" w:sz="4" w:space="0" w:color="auto"/>
              <w:left w:val="nil"/>
              <w:bottom w:val="single" w:sz="4" w:space="0" w:color="auto"/>
              <w:right w:val="single" w:sz="4" w:space="0" w:color="auto"/>
            </w:tcBorders>
            <w:vAlign w:val="center"/>
          </w:tcPr>
          <w:p w:rsidR="00870667" w:rsidRPr="006C22B5" w:rsidRDefault="00870667" w:rsidP="00870667">
            <w:pPr>
              <w:widowControl/>
              <w:jc w:val="center"/>
              <w:rPr>
                <w:rFonts w:ascii="Times New Roman" w:eastAsia="Times New Roman" w:hAnsi="Times New Roman" w:cs="Times New Roman"/>
                <w:sz w:val="24"/>
                <w:szCs w:val="24"/>
                <w:lang w:val="ru-RU" w:eastAsia="ru-RU"/>
              </w:rPr>
            </w:pPr>
            <w:r w:rsidRPr="006C22B5">
              <w:rPr>
                <w:rFonts w:ascii="Times New Roman" w:eastAsia="Times New Roman" w:hAnsi="Times New Roman"/>
                <w:color w:val="000000"/>
                <w:sz w:val="24"/>
                <w:szCs w:val="24"/>
                <w:lang w:eastAsia="ru-RU"/>
              </w:rPr>
              <w:t>2847,6</w:t>
            </w:r>
          </w:p>
        </w:tc>
        <w:tc>
          <w:tcPr>
            <w:tcW w:w="519" w:type="pct"/>
            <w:tcBorders>
              <w:top w:val="single" w:sz="4" w:space="0" w:color="auto"/>
              <w:left w:val="single" w:sz="4" w:space="0" w:color="auto"/>
              <w:bottom w:val="single" w:sz="4" w:space="0" w:color="auto"/>
              <w:right w:val="single" w:sz="4" w:space="0" w:color="auto"/>
            </w:tcBorders>
            <w:shd w:val="clear" w:color="auto" w:fill="auto"/>
            <w:vAlign w:val="center"/>
          </w:tcPr>
          <w:p w:rsidR="00870667" w:rsidRPr="006C22B5" w:rsidRDefault="00870667" w:rsidP="00870667">
            <w:pPr>
              <w:widowControl/>
              <w:jc w:val="center"/>
              <w:rPr>
                <w:rFonts w:ascii="Times New Roman" w:eastAsia="Times New Roman" w:hAnsi="Times New Roman" w:cs="Times New Roman"/>
                <w:sz w:val="24"/>
                <w:szCs w:val="24"/>
                <w:lang w:val="ru-RU" w:eastAsia="ru-RU"/>
              </w:rPr>
            </w:pPr>
            <w:r w:rsidRPr="006C22B5">
              <w:rPr>
                <w:rFonts w:ascii="Times New Roman" w:eastAsia="Times New Roman" w:hAnsi="Times New Roman"/>
                <w:color w:val="000000"/>
                <w:sz w:val="24"/>
                <w:szCs w:val="24"/>
                <w:lang w:eastAsia="ru-RU"/>
              </w:rPr>
              <w:t>3451,3</w:t>
            </w:r>
          </w:p>
        </w:tc>
        <w:tc>
          <w:tcPr>
            <w:tcW w:w="517" w:type="pct"/>
            <w:tcBorders>
              <w:top w:val="single" w:sz="4" w:space="0" w:color="auto"/>
              <w:left w:val="nil"/>
              <w:bottom w:val="single" w:sz="4" w:space="0" w:color="auto"/>
              <w:right w:val="single" w:sz="4" w:space="0" w:color="auto"/>
            </w:tcBorders>
            <w:shd w:val="clear" w:color="auto" w:fill="auto"/>
            <w:vAlign w:val="center"/>
          </w:tcPr>
          <w:p w:rsidR="00870667" w:rsidRPr="006C22B5" w:rsidRDefault="00870667" w:rsidP="00870667">
            <w:pPr>
              <w:widowControl/>
              <w:jc w:val="center"/>
              <w:rPr>
                <w:rFonts w:ascii="Times New Roman" w:eastAsia="Times New Roman" w:hAnsi="Times New Roman" w:cs="Times New Roman"/>
                <w:sz w:val="24"/>
                <w:szCs w:val="24"/>
                <w:lang w:val="ru-RU" w:eastAsia="ru-RU"/>
              </w:rPr>
            </w:pPr>
            <w:r w:rsidRPr="006C22B5">
              <w:rPr>
                <w:rFonts w:ascii="Times New Roman" w:eastAsia="Times New Roman" w:hAnsi="Times New Roman"/>
                <w:sz w:val="24"/>
                <w:szCs w:val="24"/>
                <w:lang w:eastAsia="ru-RU"/>
              </w:rPr>
              <w:t>3897,6</w:t>
            </w:r>
          </w:p>
        </w:tc>
      </w:tr>
      <w:tr w:rsidR="00870667" w:rsidRPr="006C22B5" w:rsidTr="00870667">
        <w:trPr>
          <w:trHeight w:val="57"/>
          <w:jc w:val="center"/>
        </w:trPr>
        <w:tc>
          <w:tcPr>
            <w:tcW w:w="1806" w:type="pct"/>
            <w:tcBorders>
              <w:top w:val="single" w:sz="4" w:space="0" w:color="auto"/>
              <w:left w:val="single" w:sz="4" w:space="0" w:color="auto"/>
              <w:bottom w:val="single" w:sz="4" w:space="0" w:color="auto"/>
              <w:right w:val="single" w:sz="4" w:space="0" w:color="auto"/>
            </w:tcBorders>
            <w:shd w:val="clear" w:color="auto" w:fill="auto"/>
            <w:vAlign w:val="center"/>
          </w:tcPr>
          <w:p w:rsidR="00870667" w:rsidRPr="006C22B5" w:rsidRDefault="00870667" w:rsidP="00870667">
            <w:pPr>
              <w:widowControl/>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 xml:space="preserve">Темп роста </w:t>
            </w:r>
          </w:p>
        </w:tc>
        <w:tc>
          <w:tcPr>
            <w:tcW w:w="601" w:type="pct"/>
            <w:tcBorders>
              <w:top w:val="single" w:sz="4" w:space="0" w:color="auto"/>
              <w:left w:val="nil"/>
              <w:bottom w:val="single" w:sz="4" w:space="0" w:color="auto"/>
              <w:right w:val="single" w:sz="4" w:space="0" w:color="auto"/>
            </w:tcBorders>
            <w:shd w:val="clear" w:color="auto" w:fill="auto"/>
            <w:vAlign w:val="center"/>
          </w:tcPr>
          <w:p w:rsidR="00870667" w:rsidRPr="006C22B5" w:rsidRDefault="00870667" w:rsidP="00870667">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 xml:space="preserve">% </w:t>
            </w:r>
          </w:p>
        </w:tc>
        <w:tc>
          <w:tcPr>
            <w:tcW w:w="519" w:type="pct"/>
            <w:tcBorders>
              <w:top w:val="single" w:sz="4" w:space="0" w:color="auto"/>
              <w:left w:val="nil"/>
              <w:bottom w:val="single" w:sz="4" w:space="0" w:color="auto"/>
              <w:right w:val="single" w:sz="4" w:space="0" w:color="auto"/>
            </w:tcBorders>
            <w:vAlign w:val="center"/>
          </w:tcPr>
          <w:p w:rsidR="00870667" w:rsidRPr="006C22B5" w:rsidRDefault="00870667" w:rsidP="00870667">
            <w:pPr>
              <w:widowControl/>
              <w:jc w:val="center"/>
              <w:rPr>
                <w:rFonts w:ascii="Times New Roman" w:eastAsia="Times New Roman" w:hAnsi="Times New Roman" w:cs="Times New Roman"/>
                <w:sz w:val="24"/>
                <w:szCs w:val="24"/>
                <w:lang w:val="ru-RU" w:eastAsia="ru-RU"/>
              </w:rPr>
            </w:pPr>
            <w:r w:rsidRPr="006C22B5">
              <w:rPr>
                <w:rFonts w:ascii="Times New Roman" w:eastAsia="Times New Roman" w:hAnsi="Times New Roman" w:cs="Times New Roman"/>
                <w:sz w:val="24"/>
                <w:szCs w:val="24"/>
                <w:lang w:val="ru-RU" w:eastAsia="ru-RU"/>
              </w:rPr>
              <w:t>109,9</w:t>
            </w:r>
          </w:p>
        </w:tc>
        <w:tc>
          <w:tcPr>
            <w:tcW w:w="519" w:type="pct"/>
            <w:tcBorders>
              <w:top w:val="single" w:sz="4" w:space="0" w:color="auto"/>
              <w:left w:val="single" w:sz="4" w:space="0" w:color="auto"/>
              <w:bottom w:val="single" w:sz="4" w:space="0" w:color="auto"/>
              <w:right w:val="single" w:sz="4" w:space="0" w:color="auto"/>
            </w:tcBorders>
            <w:shd w:val="clear" w:color="auto" w:fill="auto"/>
            <w:vAlign w:val="center"/>
          </w:tcPr>
          <w:p w:rsidR="00870667" w:rsidRPr="006C22B5" w:rsidRDefault="00870667" w:rsidP="00870667">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s="Times New Roman"/>
                <w:color w:val="000000"/>
                <w:sz w:val="24"/>
                <w:szCs w:val="24"/>
                <w:lang w:val="ru-RU" w:eastAsia="ru-RU"/>
              </w:rPr>
              <w:t>178,8</w:t>
            </w:r>
          </w:p>
        </w:tc>
        <w:tc>
          <w:tcPr>
            <w:tcW w:w="519" w:type="pct"/>
            <w:tcBorders>
              <w:top w:val="single" w:sz="4" w:space="0" w:color="auto"/>
              <w:left w:val="nil"/>
              <w:bottom w:val="single" w:sz="4" w:space="0" w:color="auto"/>
              <w:right w:val="single" w:sz="4" w:space="0" w:color="auto"/>
            </w:tcBorders>
            <w:vAlign w:val="center"/>
          </w:tcPr>
          <w:p w:rsidR="00870667" w:rsidRPr="006C22B5" w:rsidRDefault="00870667" w:rsidP="00870667">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olor w:val="000000"/>
                <w:sz w:val="24"/>
                <w:szCs w:val="24"/>
                <w:lang w:eastAsia="ru-RU"/>
              </w:rPr>
              <w:t>149,9</w:t>
            </w:r>
          </w:p>
        </w:tc>
        <w:tc>
          <w:tcPr>
            <w:tcW w:w="519" w:type="pct"/>
            <w:tcBorders>
              <w:top w:val="single" w:sz="4" w:space="0" w:color="auto"/>
              <w:left w:val="single" w:sz="4" w:space="0" w:color="auto"/>
              <w:bottom w:val="single" w:sz="4" w:space="0" w:color="auto"/>
              <w:right w:val="single" w:sz="4" w:space="0" w:color="auto"/>
            </w:tcBorders>
            <w:shd w:val="clear" w:color="auto" w:fill="auto"/>
            <w:vAlign w:val="center"/>
          </w:tcPr>
          <w:p w:rsidR="00870667" w:rsidRPr="006C22B5" w:rsidRDefault="00870667" w:rsidP="00870667">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olor w:val="000000"/>
                <w:sz w:val="24"/>
                <w:szCs w:val="24"/>
                <w:lang w:eastAsia="ru-RU"/>
              </w:rPr>
              <w:t>121,2</w:t>
            </w:r>
          </w:p>
        </w:tc>
        <w:tc>
          <w:tcPr>
            <w:tcW w:w="517" w:type="pct"/>
            <w:tcBorders>
              <w:top w:val="single" w:sz="4" w:space="0" w:color="auto"/>
              <w:left w:val="nil"/>
              <w:bottom w:val="single" w:sz="4" w:space="0" w:color="auto"/>
              <w:right w:val="single" w:sz="4" w:space="0" w:color="auto"/>
            </w:tcBorders>
            <w:shd w:val="clear" w:color="auto" w:fill="auto"/>
            <w:vAlign w:val="center"/>
          </w:tcPr>
          <w:p w:rsidR="00870667" w:rsidRPr="006C22B5" w:rsidRDefault="00870667" w:rsidP="00870667">
            <w:pPr>
              <w:widowControl/>
              <w:jc w:val="center"/>
              <w:rPr>
                <w:rFonts w:ascii="Times New Roman" w:eastAsia="Times New Roman" w:hAnsi="Times New Roman" w:cs="Times New Roman"/>
                <w:color w:val="000000"/>
                <w:sz w:val="24"/>
                <w:szCs w:val="24"/>
                <w:lang w:val="ru-RU" w:eastAsia="ru-RU"/>
              </w:rPr>
            </w:pPr>
            <w:r w:rsidRPr="006C22B5">
              <w:rPr>
                <w:rFonts w:ascii="Times New Roman" w:eastAsia="Times New Roman" w:hAnsi="Times New Roman"/>
                <w:color w:val="000000"/>
                <w:sz w:val="24"/>
                <w:szCs w:val="24"/>
                <w:lang w:eastAsia="ru-RU"/>
              </w:rPr>
              <w:t>114,5</w:t>
            </w:r>
          </w:p>
        </w:tc>
      </w:tr>
    </w:tbl>
    <w:p w:rsidR="004B7C51" w:rsidRPr="006C22B5" w:rsidRDefault="004B7C51" w:rsidP="004B7C51">
      <w:pPr>
        <w:pStyle w:val="a4"/>
        <w:spacing w:after="240"/>
        <w:ind w:left="0"/>
        <w:jc w:val="center"/>
        <w:rPr>
          <w:sz w:val="28"/>
          <w:szCs w:val="28"/>
          <w:lang w:val="ru-RU"/>
        </w:rPr>
      </w:pPr>
    </w:p>
    <w:p w:rsidR="004D7940" w:rsidRPr="006C22B5" w:rsidRDefault="004D7940" w:rsidP="000427C3">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sz w:val="28"/>
          <w:szCs w:val="28"/>
          <w:lang w:val="ru-RU"/>
        </w:rPr>
        <w:t>Инвестиционные проекты, реализуемые на территории Карагинского муниц</w:t>
      </w:r>
      <w:r w:rsidRPr="006C22B5">
        <w:rPr>
          <w:rFonts w:ascii="Times New Roman" w:eastAsia="Times New Roman" w:hAnsi="Times New Roman" w:cs="Times New Roman"/>
          <w:sz w:val="28"/>
          <w:szCs w:val="24"/>
          <w:lang w:val="ru-RU" w:eastAsia="ru-RU"/>
        </w:rPr>
        <w:t xml:space="preserve">ипального района, включены в МП «Создание условий для развития </w:t>
      </w:r>
      <w:r w:rsidRPr="006C22B5">
        <w:rPr>
          <w:rFonts w:ascii="Times New Roman" w:eastAsia="Times New Roman" w:hAnsi="Times New Roman" w:cs="Times New Roman"/>
          <w:sz w:val="28"/>
          <w:szCs w:val="24"/>
          <w:lang w:val="ru-RU" w:eastAsia="ru-RU"/>
        </w:rPr>
        <w:lastRenderedPageBreak/>
        <w:t xml:space="preserve">экономического потенциала в Карагинском муниципального районе» подпрограмму 5 «Инвестиционные проекты, реализуемые на территории Карагинского муниципального района». </w:t>
      </w:r>
    </w:p>
    <w:bookmarkEnd w:id="219"/>
    <w:p w:rsidR="004D7940" w:rsidRPr="006C22B5" w:rsidRDefault="00FC78CA" w:rsidP="000427C3">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cs="Times New Roman"/>
          <w:sz w:val="28"/>
          <w:szCs w:val="24"/>
          <w:lang w:val="ru-RU" w:eastAsia="ru-RU"/>
        </w:rPr>
        <w:t>П</w:t>
      </w:r>
      <w:r w:rsidR="004D7940" w:rsidRPr="006C22B5">
        <w:rPr>
          <w:rFonts w:ascii="Times New Roman" w:eastAsia="Times New Roman" w:hAnsi="Times New Roman" w:cs="Times New Roman"/>
          <w:sz w:val="28"/>
          <w:szCs w:val="24"/>
          <w:lang w:val="ru-RU" w:eastAsia="ru-RU"/>
        </w:rPr>
        <w:t>ро</w:t>
      </w:r>
      <w:r w:rsidR="004D7940" w:rsidRPr="006C22B5">
        <w:rPr>
          <w:rFonts w:ascii="Times New Roman" w:eastAsia="Times New Roman" w:hAnsi="Times New Roman"/>
          <w:sz w:val="28"/>
          <w:szCs w:val="28"/>
          <w:lang w:val="ru-RU"/>
        </w:rPr>
        <w:t xml:space="preserve">блемы, с которыми сталкивается </w:t>
      </w:r>
      <w:r w:rsidR="00B46049" w:rsidRPr="006C22B5">
        <w:rPr>
          <w:rFonts w:ascii="Times New Roman" w:eastAsia="Times New Roman" w:hAnsi="Times New Roman"/>
          <w:sz w:val="28"/>
          <w:szCs w:val="28"/>
          <w:lang w:val="ru-RU"/>
        </w:rPr>
        <w:t xml:space="preserve">сельское поселение «Село </w:t>
      </w:r>
      <w:r w:rsidR="000427C3" w:rsidRPr="006C22B5">
        <w:rPr>
          <w:rFonts w:ascii="Times New Roman" w:eastAsia="Times New Roman" w:hAnsi="Times New Roman"/>
          <w:sz w:val="28"/>
          <w:szCs w:val="28"/>
          <w:lang w:val="ru-RU"/>
        </w:rPr>
        <w:t>Ивашка</w:t>
      </w:r>
      <w:r w:rsidR="00B46049" w:rsidRPr="006C22B5">
        <w:rPr>
          <w:rFonts w:ascii="Times New Roman" w:eastAsia="Times New Roman" w:hAnsi="Times New Roman"/>
          <w:sz w:val="28"/>
          <w:szCs w:val="28"/>
          <w:lang w:val="ru-RU"/>
        </w:rPr>
        <w:t>»</w:t>
      </w:r>
      <w:r w:rsidR="004D7940" w:rsidRPr="006C22B5">
        <w:rPr>
          <w:rFonts w:ascii="Times New Roman" w:eastAsia="Times New Roman" w:hAnsi="Times New Roman"/>
          <w:sz w:val="28"/>
          <w:szCs w:val="28"/>
          <w:lang w:val="ru-RU"/>
        </w:rPr>
        <w:t xml:space="preserve"> в вопросах работы с инвесторами и привлечения инвестиций. </w:t>
      </w:r>
    </w:p>
    <w:p w:rsidR="004D7940" w:rsidRPr="006C22B5" w:rsidRDefault="00E53637" w:rsidP="00785C2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о</w:t>
      </w:r>
      <w:r w:rsidR="004D7940" w:rsidRPr="006C22B5">
        <w:rPr>
          <w:rFonts w:ascii="Times New Roman" w:eastAsia="Times New Roman" w:hAnsi="Times New Roman" w:cs="Times New Roman"/>
          <w:sz w:val="28"/>
          <w:szCs w:val="24"/>
          <w:lang w:val="ru-RU" w:eastAsia="ru-RU"/>
        </w:rPr>
        <w:t>граниченность муниципальных мер поддержки инвестора, обусловленная дефицитностью местного бюджета;</w:t>
      </w:r>
    </w:p>
    <w:p w:rsidR="004D7940" w:rsidRPr="006C22B5" w:rsidRDefault="00E53637" w:rsidP="00785C2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о</w:t>
      </w:r>
      <w:r w:rsidR="004D7940" w:rsidRPr="006C22B5">
        <w:rPr>
          <w:rFonts w:ascii="Times New Roman" w:eastAsia="Times New Roman" w:hAnsi="Times New Roman" w:cs="Times New Roman"/>
          <w:sz w:val="28"/>
          <w:szCs w:val="24"/>
          <w:lang w:val="ru-RU" w:eastAsia="ru-RU"/>
        </w:rPr>
        <w:t xml:space="preserve">граниченная транспортная доступность района в связи с отсутствием железных дорог, федеральных </w:t>
      </w:r>
      <w:r w:rsidRPr="006C22B5">
        <w:rPr>
          <w:rFonts w:ascii="Times New Roman" w:eastAsia="Times New Roman" w:hAnsi="Times New Roman" w:cs="Times New Roman"/>
          <w:sz w:val="28"/>
          <w:szCs w:val="24"/>
          <w:lang w:val="ru-RU" w:eastAsia="ru-RU"/>
        </w:rPr>
        <w:t>трасс и</w:t>
      </w:r>
      <w:r w:rsidR="004D7940" w:rsidRPr="006C22B5">
        <w:rPr>
          <w:rFonts w:ascii="Times New Roman" w:eastAsia="Times New Roman" w:hAnsi="Times New Roman" w:cs="Times New Roman"/>
          <w:sz w:val="28"/>
          <w:szCs w:val="24"/>
          <w:lang w:val="ru-RU" w:eastAsia="ru-RU"/>
        </w:rPr>
        <w:t xml:space="preserve"> срок </w:t>
      </w:r>
      <w:r w:rsidRPr="006C22B5">
        <w:rPr>
          <w:rFonts w:ascii="Times New Roman" w:eastAsia="Times New Roman" w:hAnsi="Times New Roman" w:cs="Times New Roman"/>
          <w:sz w:val="28"/>
          <w:szCs w:val="24"/>
          <w:lang w:val="ru-RU" w:eastAsia="ru-RU"/>
        </w:rPr>
        <w:t>морской навигации</w:t>
      </w:r>
      <w:r w:rsidR="004D7940" w:rsidRPr="006C22B5">
        <w:rPr>
          <w:rFonts w:ascii="Times New Roman" w:eastAsia="Times New Roman" w:hAnsi="Times New Roman" w:cs="Times New Roman"/>
          <w:sz w:val="28"/>
          <w:szCs w:val="24"/>
          <w:lang w:val="ru-RU" w:eastAsia="ru-RU"/>
        </w:rPr>
        <w:t xml:space="preserve"> с июн</w:t>
      </w:r>
      <w:r w:rsidRPr="006C22B5">
        <w:rPr>
          <w:rFonts w:ascii="Times New Roman" w:eastAsia="Times New Roman" w:hAnsi="Times New Roman" w:cs="Times New Roman"/>
          <w:sz w:val="28"/>
          <w:szCs w:val="24"/>
          <w:lang w:val="ru-RU" w:eastAsia="ru-RU"/>
        </w:rPr>
        <w:t>я</w:t>
      </w:r>
      <w:r w:rsidR="004D7940" w:rsidRPr="006C22B5">
        <w:rPr>
          <w:rFonts w:ascii="Times New Roman" w:eastAsia="Times New Roman" w:hAnsi="Times New Roman" w:cs="Times New Roman"/>
          <w:sz w:val="28"/>
          <w:szCs w:val="24"/>
          <w:lang w:val="ru-RU" w:eastAsia="ru-RU"/>
        </w:rPr>
        <w:t xml:space="preserve"> по октябрь;</w:t>
      </w:r>
    </w:p>
    <w:p w:rsidR="004D7940" w:rsidRPr="006C22B5" w:rsidRDefault="00E53637" w:rsidP="00785C2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д</w:t>
      </w:r>
      <w:r w:rsidR="004D7940" w:rsidRPr="006C22B5">
        <w:rPr>
          <w:rFonts w:ascii="Times New Roman" w:eastAsia="Times New Roman" w:hAnsi="Times New Roman" w:cs="Times New Roman"/>
          <w:sz w:val="28"/>
          <w:szCs w:val="24"/>
          <w:lang w:val="ru-RU" w:eastAsia="ru-RU"/>
        </w:rPr>
        <w:t>ефицит квалифицированных кадров (как рабочих, так и специалистов по работе с инвесторами).</w:t>
      </w:r>
    </w:p>
    <w:bookmarkEnd w:id="218"/>
    <w:p w:rsidR="00633157" w:rsidRPr="006C22B5" w:rsidRDefault="00633157" w:rsidP="00633157">
      <w:pPr>
        <w:pStyle w:val="a4"/>
        <w:spacing w:line="360" w:lineRule="auto"/>
        <w:ind w:left="0" w:firstLine="851"/>
        <w:jc w:val="both"/>
        <w:rPr>
          <w:lang w:val="ru-RU"/>
        </w:rPr>
      </w:pPr>
    </w:p>
    <w:p w:rsidR="00633157" w:rsidRPr="006C22B5" w:rsidRDefault="00633157" w:rsidP="00785C26">
      <w:pPr>
        <w:pStyle w:val="1"/>
        <w:numPr>
          <w:ilvl w:val="0"/>
          <w:numId w:val="8"/>
        </w:numPr>
        <w:tabs>
          <w:tab w:val="left" w:pos="426"/>
        </w:tabs>
        <w:ind w:left="426" w:hanging="426"/>
        <w:jc w:val="both"/>
        <w:rPr>
          <w:lang w:val="ru-RU"/>
        </w:rPr>
      </w:pPr>
      <w:bookmarkStart w:id="220" w:name="_TOC_250005"/>
      <w:bookmarkStart w:id="221" w:name="_Toc400197625"/>
      <w:bookmarkStart w:id="222" w:name="_Toc402460025"/>
      <w:bookmarkStart w:id="223" w:name="_Toc405401756"/>
      <w:bookmarkStart w:id="224" w:name="_Toc438281435"/>
      <w:bookmarkStart w:id="225" w:name="_Toc446057818"/>
      <w:bookmarkStart w:id="226" w:name="_Toc14423838"/>
      <w:bookmarkStart w:id="227" w:name="_Toc143514324"/>
      <w:r w:rsidRPr="006C22B5">
        <w:rPr>
          <w:lang w:val="ru-RU"/>
        </w:rPr>
        <w:t xml:space="preserve">SWOT- анализ развития </w:t>
      </w:r>
      <w:bookmarkEnd w:id="220"/>
      <w:bookmarkEnd w:id="221"/>
      <w:bookmarkEnd w:id="222"/>
      <w:bookmarkEnd w:id="223"/>
      <w:bookmarkEnd w:id="224"/>
      <w:bookmarkEnd w:id="225"/>
      <w:bookmarkEnd w:id="226"/>
      <w:r w:rsidR="00B46049" w:rsidRPr="006C22B5">
        <w:rPr>
          <w:lang w:val="ru-RU"/>
        </w:rPr>
        <w:t xml:space="preserve">сельского поселения «Село </w:t>
      </w:r>
      <w:r w:rsidR="000427C3" w:rsidRPr="006C22B5">
        <w:rPr>
          <w:lang w:val="ru-RU"/>
        </w:rPr>
        <w:t>Ивашка</w:t>
      </w:r>
      <w:r w:rsidR="00B46049" w:rsidRPr="006C22B5">
        <w:rPr>
          <w:lang w:val="ru-RU"/>
        </w:rPr>
        <w:t>»</w:t>
      </w:r>
      <w:bookmarkEnd w:id="227"/>
    </w:p>
    <w:p w:rsidR="00B46049" w:rsidRPr="006C22B5" w:rsidRDefault="00B46049" w:rsidP="00161675">
      <w:pPr>
        <w:widowControl/>
        <w:ind w:firstLine="567"/>
        <w:jc w:val="both"/>
        <w:rPr>
          <w:rFonts w:ascii="Times New Roman" w:eastAsia="Times New Roman" w:hAnsi="Times New Roman"/>
          <w:sz w:val="28"/>
          <w:szCs w:val="28"/>
          <w:lang w:val="ru-RU"/>
        </w:rPr>
      </w:pPr>
    </w:p>
    <w:p w:rsidR="00633157" w:rsidRPr="006C22B5" w:rsidRDefault="00633157" w:rsidP="00BE53B6">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sz w:val="28"/>
          <w:szCs w:val="28"/>
          <w:lang w:val="ru-RU"/>
        </w:rPr>
        <w:t>Выя</w:t>
      </w:r>
      <w:r w:rsidRPr="006C22B5">
        <w:rPr>
          <w:rFonts w:ascii="Times New Roman" w:eastAsia="Times New Roman" w:hAnsi="Times New Roman" w:cs="Times New Roman"/>
          <w:sz w:val="28"/>
          <w:szCs w:val="24"/>
          <w:lang w:val="ru-RU" w:eastAsia="ru-RU"/>
        </w:rPr>
        <w:t xml:space="preserve">вление конкурентных преимуществ и приоритетов социально-экономического развития </w:t>
      </w:r>
      <w:r w:rsidR="00A8348A" w:rsidRPr="006C22B5">
        <w:rPr>
          <w:rFonts w:ascii="Times New Roman" w:eastAsia="Times New Roman" w:hAnsi="Times New Roman" w:cs="Times New Roman"/>
          <w:sz w:val="28"/>
          <w:szCs w:val="24"/>
          <w:lang w:val="ru-RU" w:eastAsia="ru-RU"/>
        </w:rPr>
        <w:t xml:space="preserve">сельского поселения «Село </w:t>
      </w:r>
      <w:r w:rsidR="00394736" w:rsidRPr="006C22B5">
        <w:rPr>
          <w:rFonts w:ascii="Times New Roman" w:eastAsia="Times New Roman" w:hAnsi="Times New Roman" w:cs="Times New Roman"/>
          <w:sz w:val="28"/>
          <w:szCs w:val="24"/>
          <w:lang w:val="ru-RU" w:eastAsia="ru-RU"/>
        </w:rPr>
        <w:t>Ивашка</w:t>
      </w:r>
      <w:r w:rsidR="00A8348A" w:rsidRPr="006C22B5">
        <w:rPr>
          <w:rFonts w:ascii="Times New Roman" w:eastAsia="Times New Roman" w:hAnsi="Times New Roman" w:cs="Times New Roman"/>
          <w:sz w:val="28"/>
          <w:szCs w:val="24"/>
          <w:lang w:val="ru-RU" w:eastAsia="ru-RU"/>
        </w:rPr>
        <w:t>»</w:t>
      </w:r>
      <w:r w:rsidRPr="006C22B5">
        <w:rPr>
          <w:rFonts w:ascii="Times New Roman" w:eastAsia="Times New Roman" w:hAnsi="Times New Roman" w:cs="Times New Roman"/>
          <w:sz w:val="28"/>
          <w:szCs w:val="24"/>
          <w:lang w:val="ru-RU" w:eastAsia="ru-RU"/>
        </w:rPr>
        <w:t xml:space="preserve"> выполнено на основе SWOT-анализа, т.е. комплексного анализа внешнего окружения – возможностей (Opportunities), и угроз (Threats), а также внутреннего состояния – сильных (Strength) и слабых (Weakness) сторон социально-экономической системы поселения.</w:t>
      </w:r>
    </w:p>
    <w:p w:rsidR="00633157" w:rsidRPr="006C22B5" w:rsidRDefault="00633157" w:rsidP="00BE53B6">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SWOT-анализ включает проведение анализа и классификацию внутренних специализированных характеристик развития поселения, формирующих сильные и слабые стороны, т.е. тех объективных характеристик, которые изнутри обуславливают условия развития поселения и определяют специфику социально-экономического развития, свойственные именно для </w:t>
      </w:r>
      <w:r w:rsidR="00A8348A" w:rsidRPr="006C22B5">
        <w:rPr>
          <w:rFonts w:ascii="Times New Roman" w:eastAsia="Times New Roman" w:hAnsi="Times New Roman" w:cs="Times New Roman"/>
          <w:sz w:val="28"/>
          <w:szCs w:val="24"/>
          <w:lang w:val="ru-RU" w:eastAsia="ru-RU"/>
        </w:rPr>
        <w:t xml:space="preserve">сельского поселения «Село </w:t>
      </w:r>
      <w:r w:rsidR="00394736" w:rsidRPr="006C22B5">
        <w:rPr>
          <w:rFonts w:ascii="Times New Roman" w:eastAsia="Times New Roman" w:hAnsi="Times New Roman" w:cs="Times New Roman"/>
          <w:sz w:val="28"/>
          <w:szCs w:val="24"/>
          <w:lang w:val="ru-RU" w:eastAsia="ru-RU"/>
        </w:rPr>
        <w:t>Ивашка</w:t>
      </w:r>
      <w:r w:rsidR="00A8348A" w:rsidRPr="006C22B5">
        <w:rPr>
          <w:rFonts w:ascii="Times New Roman" w:eastAsia="Times New Roman" w:hAnsi="Times New Roman" w:cs="Times New Roman"/>
          <w:sz w:val="28"/>
          <w:szCs w:val="24"/>
          <w:lang w:val="ru-RU" w:eastAsia="ru-RU"/>
        </w:rPr>
        <w:t>»</w:t>
      </w:r>
      <w:r w:rsidRPr="006C22B5">
        <w:rPr>
          <w:rFonts w:ascii="Times New Roman" w:eastAsia="Times New Roman" w:hAnsi="Times New Roman" w:cs="Times New Roman"/>
          <w:sz w:val="28"/>
          <w:szCs w:val="24"/>
          <w:lang w:val="ru-RU" w:eastAsia="ru-RU"/>
        </w:rPr>
        <w:t>. Для получения данных характеристик проводился анализ важнейших показателей социально-экономического развития за 20</w:t>
      </w:r>
      <w:r w:rsidR="00161675" w:rsidRPr="006C22B5">
        <w:rPr>
          <w:rFonts w:ascii="Times New Roman" w:eastAsia="Times New Roman" w:hAnsi="Times New Roman" w:cs="Times New Roman"/>
          <w:sz w:val="28"/>
          <w:szCs w:val="24"/>
          <w:lang w:val="ru-RU" w:eastAsia="ru-RU"/>
        </w:rPr>
        <w:t>1</w:t>
      </w:r>
      <w:r w:rsidR="00A8348A" w:rsidRPr="006C22B5">
        <w:rPr>
          <w:rFonts w:ascii="Times New Roman" w:eastAsia="Times New Roman" w:hAnsi="Times New Roman" w:cs="Times New Roman"/>
          <w:sz w:val="28"/>
          <w:szCs w:val="24"/>
          <w:lang w:val="ru-RU" w:eastAsia="ru-RU"/>
        </w:rPr>
        <w:t>6</w:t>
      </w:r>
      <w:r w:rsidRPr="006C22B5">
        <w:rPr>
          <w:rFonts w:ascii="Times New Roman" w:eastAsia="Times New Roman" w:hAnsi="Times New Roman" w:cs="Times New Roman"/>
          <w:sz w:val="28"/>
          <w:szCs w:val="24"/>
          <w:lang w:val="ru-RU" w:eastAsia="ru-RU"/>
        </w:rPr>
        <w:t>-20</w:t>
      </w:r>
      <w:r w:rsidR="005720BD" w:rsidRPr="006C22B5">
        <w:rPr>
          <w:rFonts w:ascii="Times New Roman" w:eastAsia="Times New Roman" w:hAnsi="Times New Roman" w:cs="Times New Roman"/>
          <w:sz w:val="28"/>
          <w:szCs w:val="24"/>
          <w:lang w:val="ru-RU" w:eastAsia="ru-RU"/>
        </w:rPr>
        <w:t>2</w:t>
      </w:r>
      <w:r w:rsidR="00A8348A" w:rsidRPr="006C22B5">
        <w:rPr>
          <w:rFonts w:ascii="Times New Roman" w:eastAsia="Times New Roman" w:hAnsi="Times New Roman" w:cs="Times New Roman"/>
          <w:sz w:val="28"/>
          <w:szCs w:val="24"/>
          <w:lang w:val="ru-RU" w:eastAsia="ru-RU"/>
        </w:rPr>
        <w:t>1</w:t>
      </w:r>
      <w:r w:rsidRPr="006C22B5">
        <w:rPr>
          <w:rFonts w:ascii="Times New Roman" w:eastAsia="Times New Roman" w:hAnsi="Times New Roman" w:cs="Times New Roman"/>
          <w:sz w:val="28"/>
          <w:szCs w:val="24"/>
          <w:lang w:val="ru-RU" w:eastAsia="ru-RU"/>
        </w:rPr>
        <w:t xml:space="preserve"> гг. Проведение анализа позволяет вывить негативные тенденции и </w:t>
      </w:r>
      <w:r w:rsidR="00161675" w:rsidRPr="006C22B5">
        <w:rPr>
          <w:rFonts w:ascii="Times New Roman" w:eastAsia="Times New Roman" w:hAnsi="Times New Roman" w:cs="Times New Roman"/>
          <w:sz w:val="28"/>
          <w:szCs w:val="24"/>
          <w:lang w:val="ru-RU" w:eastAsia="ru-RU"/>
        </w:rPr>
        <w:t>слабые стороны развития территории,</w:t>
      </w:r>
      <w:r w:rsidRPr="006C22B5">
        <w:rPr>
          <w:rFonts w:ascii="Times New Roman" w:eastAsia="Times New Roman" w:hAnsi="Times New Roman" w:cs="Times New Roman"/>
          <w:sz w:val="28"/>
          <w:szCs w:val="24"/>
          <w:lang w:val="ru-RU" w:eastAsia="ru-RU"/>
        </w:rPr>
        <w:t xml:space="preserve"> и основные </w:t>
      </w:r>
      <w:r w:rsidR="00161675" w:rsidRPr="006C22B5">
        <w:rPr>
          <w:rFonts w:ascii="Times New Roman" w:eastAsia="Times New Roman" w:hAnsi="Times New Roman" w:cs="Times New Roman"/>
          <w:sz w:val="28"/>
          <w:szCs w:val="24"/>
          <w:lang w:val="ru-RU" w:eastAsia="ru-RU"/>
        </w:rPr>
        <w:t xml:space="preserve">его </w:t>
      </w:r>
      <w:r w:rsidRPr="006C22B5">
        <w:rPr>
          <w:rFonts w:ascii="Times New Roman" w:eastAsia="Times New Roman" w:hAnsi="Times New Roman" w:cs="Times New Roman"/>
          <w:sz w:val="28"/>
          <w:szCs w:val="24"/>
          <w:lang w:val="ru-RU" w:eastAsia="ru-RU"/>
        </w:rPr>
        <w:t>сильные позиции.</w:t>
      </w:r>
    </w:p>
    <w:p w:rsidR="00633157" w:rsidRPr="006C22B5" w:rsidRDefault="00633157" w:rsidP="00BE53B6">
      <w:pPr>
        <w:widowControl/>
        <w:ind w:firstLine="709"/>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После оценки сильных и слабых сторон в разрезе каждого социально-экономического направления выявляются те факторы, влияние которых может привести к ухудшению негативных тенденций в будущем (угрозы) или позволит укрепить сильные стороны (возможности), т.е. превратить их в основные конкурентные преимущества поселения. Таким образом, SWOT-анализ позволяет выявить возможности нейтрализации слабых сторон за счёт возможностей и нейтрализацию возможных угроз за счёт сильных сторон.</w:t>
      </w:r>
    </w:p>
    <w:p w:rsidR="00633157" w:rsidRPr="006C22B5" w:rsidRDefault="00633157" w:rsidP="00BE53B6">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cs="Times New Roman"/>
          <w:sz w:val="28"/>
          <w:szCs w:val="24"/>
          <w:lang w:val="ru-RU" w:eastAsia="ru-RU"/>
        </w:rPr>
        <w:t>SWOT-анализ, отражающий сильные и слабые стороны социально-экономич</w:t>
      </w:r>
      <w:r w:rsidRPr="006C22B5">
        <w:rPr>
          <w:rFonts w:ascii="Times New Roman" w:eastAsia="Times New Roman" w:hAnsi="Times New Roman"/>
          <w:sz w:val="28"/>
          <w:szCs w:val="28"/>
          <w:lang w:val="ru-RU"/>
        </w:rPr>
        <w:t xml:space="preserve">еского положения </w:t>
      </w:r>
      <w:r w:rsidR="00A8348A" w:rsidRPr="006C22B5">
        <w:rPr>
          <w:rFonts w:ascii="Times New Roman" w:eastAsia="Times New Roman" w:hAnsi="Times New Roman"/>
          <w:sz w:val="28"/>
          <w:szCs w:val="28"/>
          <w:lang w:val="ru-RU"/>
        </w:rPr>
        <w:t xml:space="preserve">сельского поселения «Село </w:t>
      </w:r>
      <w:r w:rsidR="00394736" w:rsidRPr="006C22B5">
        <w:rPr>
          <w:rFonts w:ascii="Times New Roman" w:eastAsia="Times New Roman" w:hAnsi="Times New Roman"/>
          <w:sz w:val="28"/>
          <w:szCs w:val="28"/>
          <w:lang w:val="ru-RU"/>
        </w:rPr>
        <w:t>Ивашка</w:t>
      </w:r>
      <w:r w:rsidR="00A8348A" w:rsidRPr="006C22B5">
        <w:rPr>
          <w:rFonts w:ascii="Times New Roman" w:eastAsia="Times New Roman" w:hAnsi="Times New Roman"/>
          <w:sz w:val="28"/>
          <w:szCs w:val="28"/>
          <w:lang w:val="ru-RU"/>
        </w:rPr>
        <w:t>»</w:t>
      </w:r>
      <w:r w:rsidRPr="006C22B5">
        <w:rPr>
          <w:rFonts w:ascii="Times New Roman" w:eastAsia="Times New Roman" w:hAnsi="Times New Roman"/>
          <w:sz w:val="28"/>
          <w:szCs w:val="28"/>
          <w:lang w:val="ru-RU"/>
        </w:rPr>
        <w:t xml:space="preserve">, а также возможности и угрозы его дальнейшего развития, представлен в таблице </w:t>
      </w:r>
      <w:fldSimple w:instr=" REF Tbl_SWOT \h  \* MERGEFORMAT ">
        <w:r w:rsidR="0088365D" w:rsidRPr="006C22B5">
          <w:rPr>
            <w:rFonts w:ascii="Times New Roman" w:eastAsia="Times New Roman" w:hAnsi="Times New Roman"/>
            <w:noProof/>
            <w:sz w:val="24"/>
            <w:szCs w:val="24"/>
            <w:lang w:val="ru-RU" w:bidi="en-US"/>
          </w:rPr>
          <w:t>14</w:t>
        </w:r>
      </w:fldSimple>
      <w:r w:rsidRPr="006C22B5">
        <w:rPr>
          <w:rFonts w:ascii="Times New Roman" w:eastAsia="Times New Roman" w:hAnsi="Times New Roman"/>
          <w:sz w:val="28"/>
          <w:szCs w:val="28"/>
          <w:lang w:val="ru-RU"/>
        </w:rPr>
        <w:t>.</w:t>
      </w:r>
    </w:p>
    <w:p w:rsidR="00633157" w:rsidRPr="006C22B5" w:rsidRDefault="00633157" w:rsidP="00633157">
      <w:pPr>
        <w:pStyle w:val="a4"/>
        <w:spacing w:line="360" w:lineRule="auto"/>
        <w:ind w:left="0" w:firstLine="851"/>
        <w:jc w:val="both"/>
        <w:rPr>
          <w:lang w:val="ru-RU"/>
        </w:rPr>
      </w:pPr>
    </w:p>
    <w:p w:rsidR="00633157" w:rsidRPr="006C22B5" w:rsidRDefault="00633157" w:rsidP="00633157">
      <w:pPr>
        <w:pStyle w:val="a4"/>
        <w:spacing w:line="360" w:lineRule="auto"/>
        <w:ind w:left="0" w:firstLine="851"/>
        <w:jc w:val="both"/>
        <w:rPr>
          <w:lang w:val="ru-RU"/>
        </w:rPr>
        <w:sectPr w:rsidR="00633157" w:rsidRPr="006C22B5" w:rsidSect="00150DA2">
          <w:pgSz w:w="11910" w:h="16840"/>
          <w:pgMar w:top="1134" w:right="567" w:bottom="1134" w:left="1134" w:header="0" w:footer="1038" w:gutter="0"/>
          <w:cols w:space="720"/>
          <w:docGrid w:linePitch="299"/>
        </w:sectPr>
      </w:pPr>
    </w:p>
    <w:p w:rsidR="00781D8D" w:rsidRPr="006C22B5" w:rsidRDefault="00781D8D" w:rsidP="00351164">
      <w:pPr>
        <w:rPr>
          <w:rFonts w:ascii="Times New Roman" w:eastAsia="Times New Roman" w:hAnsi="Times New Roman" w:cs="Times New Roman"/>
          <w:sz w:val="20"/>
          <w:szCs w:val="20"/>
          <w:lang w:val="ru-RU"/>
        </w:rPr>
      </w:pPr>
    </w:p>
    <w:p w:rsidR="00781D8D" w:rsidRPr="006C22B5" w:rsidRDefault="005515E7" w:rsidP="00785C26">
      <w:pPr>
        <w:pStyle w:val="2"/>
        <w:keepNext/>
        <w:widowControl/>
        <w:numPr>
          <w:ilvl w:val="1"/>
          <w:numId w:val="8"/>
        </w:numPr>
        <w:spacing w:before="0" w:after="240"/>
        <w:ind w:left="993" w:hanging="633"/>
        <w:jc w:val="both"/>
        <w:rPr>
          <w:rFonts w:cs="Times New Roman"/>
          <w:bCs w:val="0"/>
          <w:szCs w:val="20"/>
          <w:lang w:val="ru-RU" w:eastAsia="ru-RU"/>
        </w:rPr>
      </w:pPr>
      <w:bookmarkStart w:id="228" w:name="_Toc14423699"/>
      <w:bookmarkStart w:id="229" w:name="_Toc14423775"/>
      <w:bookmarkStart w:id="230" w:name="_Toc14423839"/>
      <w:bookmarkStart w:id="231" w:name="_Toc14424301"/>
      <w:bookmarkStart w:id="232" w:name="_Toc14424707"/>
      <w:bookmarkStart w:id="233" w:name="_Toc14424772"/>
      <w:bookmarkStart w:id="234" w:name="_Toc14535151"/>
      <w:bookmarkStart w:id="235" w:name="_Toc14804550"/>
      <w:bookmarkStart w:id="236" w:name="_Toc14804605"/>
      <w:bookmarkStart w:id="237" w:name="_Toc14804660"/>
      <w:bookmarkStart w:id="238" w:name="_Toc49515883"/>
      <w:bookmarkStart w:id="239" w:name="_Toc400197626"/>
      <w:bookmarkStart w:id="240" w:name="_Toc402460026"/>
      <w:bookmarkStart w:id="241" w:name="_Toc405401757"/>
      <w:bookmarkStart w:id="242" w:name="_Toc438281436"/>
      <w:bookmarkStart w:id="243" w:name="_Toc446057819"/>
      <w:bookmarkStart w:id="244" w:name="_Toc14423840"/>
      <w:bookmarkStart w:id="245" w:name="_Toc143514325"/>
      <w:bookmarkEnd w:id="228"/>
      <w:bookmarkEnd w:id="229"/>
      <w:bookmarkEnd w:id="230"/>
      <w:bookmarkEnd w:id="231"/>
      <w:bookmarkEnd w:id="232"/>
      <w:bookmarkEnd w:id="233"/>
      <w:bookmarkEnd w:id="234"/>
      <w:bookmarkEnd w:id="235"/>
      <w:bookmarkEnd w:id="236"/>
      <w:bookmarkEnd w:id="237"/>
      <w:bookmarkEnd w:id="238"/>
      <w:r w:rsidRPr="006C22B5">
        <w:rPr>
          <w:rFonts w:cs="Times New Roman"/>
          <w:bCs w:val="0"/>
          <w:szCs w:val="20"/>
          <w:lang w:val="ru-RU" w:eastAsia="ru-RU"/>
        </w:rPr>
        <w:t xml:space="preserve">Анализ сильных и слабых сторон ресурсного потенциала </w:t>
      </w:r>
      <w:r w:rsidR="00A8348A" w:rsidRPr="006C22B5">
        <w:rPr>
          <w:rFonts w:cs="Times New Roman"/>
          <w:bCs w:val="0"/>
          <w:szCs w:val="20"/>
          <w:lang w:val="ru-RU" w:eastAsia="ru-RU"/>
        </w:rPr>
        <w:t xml:space="preserve">сельского поселения «Село </w:t>
      </w:r>
      <w:r w:rsidR="00394736" w:rsidRPr="006C22B5">
        <w:rPr>
          <w:rFonts w:cs="Times New Roman"/>
          <w:bCs w:val="0"/>
          <w:szCs w:val="20"/>
          <w:lang w:val="ru-RU" w:eastAsia="ru-RU"/>
        </w:rPr>
        <w:t>Ивашка</w:t>
      </w:r>
      <w:r w:rsidR="00A8348A" w:rsidRPr="006C22B5">
        <w:rPr>
          <w:rFonts w:cs="Times New Roman"/>
          <w:bCs w:val="0"/>
          <w:szCs w:val="20"/>
          <w:lang w:val="ru-RU" w:eastAsia="ru-RU"/>
        </w:rPr>
        <w:t>»</w:t>
      </w:r>
      <w:r w:rsidRPr="006C22B5">
        <w:rPr>
          <w:rFonts w:cs="Times New Roman"/>
          <w:bCs w:val="0"/>
          <w:szCs w:val="20"/>
          <w:lang w:val="ru-RU" w:eastAsia="ru-RU"/>
        </w:rPr>
        <w:t>, оценка возможностей и рисков перспективных направлений его социально-экономического развития</w:t>
      </w:r>
      <w:bookmarkEnd w:id="239"/>
      <w:bookmarkEnd w:id="240"/>
      <w:bookmarkEnd w:id="241"/>
      <w:bookmarkEnd w:id="242"/>
      <w:bookmarkEnd w:id="243"/>
      <w:bookmarkEnd w:id="244"/>
      <w:bookmarkEnd w:id="245"/>
    </w:p>
    <w:p w:rsidR="00286FBB" w:rsidRPr="006C22B5" w:rsidRDefault="00286FBB" w:rsidP="00F0440E">
      <w:pPr>
        <w:spacing w:before="4" w:line="360" w:lineRule="auto"/>
        <w:ind w:left="207"/>
        <w:jc w:val="right"/>
        <w:rPr>
          <w:rFonts w:ascii="Times New Roman" w:eastAsia="Times New Roman" w:hAnsi="Times New Roman" w:cs="Times New Roman"/>
          <w:b/>
          <w:bCs/>
          <w:i/>
          <w:sz w:val="33"/>
          <w:szCs w:val="33"/>
          <w:lang w:val="ru-RU"/>
        </w:rPr>
      </w:pPr>
      <w:r w:rsidRPr="006C22B5">
        <w:rPr>
          <w:rFonts w:ascii="Times New Roman" w:hAnsi="Times New Roman" w:cs="Times New Roman"/>
          <w:sz w:val="24"/>
          <w:lang w:val="ru-RU"/>
        </w:rPr>
        <w:t xml:space="preserve">Таблица </w:t>
      </w:r>
      <w:bookmarkStart w:id="246" w:name="Tbl_SWOT"/>
      <w:r w:rsidR="00C81304" w:rsidRPr="006C22B5">
        <w:rPr>
          <w:rFonts w:ascii="Times New Roman" w:eastAsia="Times New Roman" w:hAnsi="Times New Roman"/>
          <w:sz w:val="24"/>
          <w:szCs w:val="24"/>
          <w:lang w:val="ru-RU" w:bidi="en-US"/>
        </w:rPr>
        <w:fldChar w:fldCharType="begin"/>
      </w:r>
      <w:r w:rsidRPr="006C22B5">
        <w:rPr>
          <w:rFonts w:ascii="Times New Roman" w:eastAsia="Times New Roman" w:hAnsi="Times New Roman"/>
          <w:sz w:val="24"/>
          <w:szCs w:val="24"/>
          <w:lang w:val="ru-RU" w:bidi="en-US"/>
        </w:rPr>
        <w:instrText xml:space="preserve"> SEQ Таблица \* ARABIC </w:instrText>
      </w:r>
      <w:r w:rsidR="00C81304" w:rsidRPr="006C22B5">
        <w:rPr>
          <w:rFonts w:ascii="Times New Roman" w:eastAsia="Times New Roman" w:hAnsi="Times New Roman"/>
          <w:sz w:val="24"/>
          <w:szCs w:val="24"/>
          <w:lang w:val="ru-RU" w:bidi="en-US"/>
        </w:rPr>
        <w:fldChar w:fldCharType="separate"/>
      </w:r>
      <w:r w:rsidR="0088365D" w:rsidRPr="006C22B5">
        <w:rPr>
          <w:rFonts w:ascii="Times New Roman" w:eastAsia="Times New Roman" w:hAnsi="Times New Roman"/>
          <w:noProof/>
          <w:sz w:val="24"/>
          <w:szCs w:val="24"/>
          <w:lang w:val="ru-RU" w:bidi="en-US"/>
        </w:rPr>
        <w:t>14</w:t>
      </w:r>
      <w:r w:rsidR="00C81304" w:rsidRPr="006C22B5">
        <w:rPr>
          <w:rFonts w:ascii="Times New Roman" w:eastAsia="Times New Roman" w:hAnsi="Times New Roman"/>
          <w:sz w:val="24"/>
          <w:szCs w:val="24"/>
          <w:lang w:val="ru-RU" w:bidi="en-US"/>
        </w:rPr>
        <w:fldChar w:fldCharType="end"/>
      </w:r>
      <w:bookmarkEnd w:id="246"/>
    </w:p>
    <w:tbl>
      <w:tblPr>
        <w:tblStyle w:val="TableNormal"/>
        <w:tblW w:w="15567" w:type="dxa"/>
        <w:jc w:val="center"/>
        <w:tblLayout w:type="fixed"/>
        <w:tblLook w:val="01E0"/>
      </w:tblPr>
      <w:tblGrid>
        <w:gridCol w:w="3799"/>
        <w:gridCol w:w="4111"/>
        <w:gridCol w:w="8"/>
        <w:gridCol w:w="3677"/>
        <w:gridCol w:w="3972"/>
      </w:tblGrid>
      <w:tr w:rsidR="00373782" w:rsidRPr="006C22B5" w:rsidTr="00061551">
        <w:trPr>
          <w:trHeight w:val="57"/>
          <w:tblHeader/>
          <w:jc w:val="center"/>
        </w:trPr>
        <w:tc>
          <w:tcPr>
            <w:tcW w:w="3799" w:type="dxa"/>
            <w:tcBorders>
              <w:top w:val="single" w:sz="5" w:space="0" w:color="000000"/>
              <w:left w:val="single" w:sz="5" w:space="0" w:color="000000"/>
              <w:bottom w:val="single" w:sz="5" w:space="0" w:color="000000"/>
              <w:right w:val="single" w:sz="5" w:space="0" w:color="000000"/>
            </w:tcBorders>
            <w:vAlign w:val="center"/>
          </w:tcPr>
          <w:p w:rsidR="00781D8D" w:rsidRPr="006C22B5" w:rsidRDefault="0013052E" w:rsidP="00852690">
            <w:pPr>
              <w:pStyle w:val="TableParagraph"/>
              <w:ind w:left="142" w:right="62"/>
              <w:jc w:val="center"/>
              <w:rPr>
                <w:rFonts w:ascii="Times New Roman" w:eastAsia="Times New Roman" w:hAnsi="Times New Roman" w:cs="Times New Roman"/>
                <w:sz w:val="24"/>
                <w:szCs w:val="24"/>
                <w:lang w:val="ru-RU"/>
              </w:rPr>
            </w:pPr>
            <w:r w:rsidRPr="006C22B5">
              <w:rPr>
                <w:rFonts w:ascii="Times New Roman" w:hAnsi="Times New Roman"/>
                <w:sz w:val="24"/>
                <w:lang w:val="ru-RU"/>
              </w:rPr>
              <w:t>S (сильные стороны)</w:t>
            </w:r>
          </w:p>
        </w:tc>
        <w:tc>
          <w:tcPr>
            <w:tcW w:w="4111" w:type="dxa"/>
            <w:tcBorders>
              <w:top w:val="single" w:sz="5" w:space="0" w:color="000000"/>
              <w:left w:val="single" w:sz="5" w:space="0" w:color="000000"/>
              <w:bottom w:val="single" w:sz="5" w:space="0" w:color="000000"/>
              <w:right w:val="single" w:sz="5" w:space="0" w:color="000000"/>
            </w:tcBorders>
            <w:vAlign w:val="center"/>
          </w:tcPr>
          <w:p w:rsidR="00781D8D" w:rsidRPr="006C22B5" w:rsidRDefault="0013052E" w:rsidP="00852690">
            <w:pPr>
              <w:pStyle w:val="TableParagraph"/>
              <w:ind w:left="142" w:right="62"/>
              <w:jc w:val="center"/>
              <w:rPr>
                <w:rFonts w:ascii="Times New Roman" w:eastAsia="Times New Roman" w:hAnsi="Times New Roman" w:cs="Times New Roman"/>
                <w:sz w:val="24"/>
                <w:szCs w:val="24"/>
                <w:lang w:val="ru-RU"/>
              </w:rPr>
            </w:pPr>
            <w:r w:rsidRPr="006C22B5">
              <w:rPr>
                <w:rFonts w:ascii="Times New Roman" w:hAnsi="Times New Roman"/>
                <w:sz w:val="24"/>
                <w:lang w:val="ru-RU"/>
              </w:rPr>
              <w:t>W (слабые стороны)</w:t>
            </w:r>
          </w:p>
        </w:tc>
        <w:tc>
          <w:tcPr>
            <w:tcW w:w="3685" w:type="dxa"/>
            <w:gridSpan w:val="2"/>
            <w:tcBorders>
              <w:top w:val="single" w:sz="5" w:space="0" w:color="000000"/>
              <w:left w:val="single" w:sz="5" w:space="0" w:color="000000"/>
              <w:bottom w:val="single" w:sz="5" w:space="0" w:color="000000"/>
              <w:right w:val="single" w:sz="5" w:space="0" w:color="000000"/>
            </w:tcBorders>
            <w:vAlign w:val="center"/>
          </w:tcPr>
          <w:p w:rsidR="00781D8D" w:rsidRPr="006C22B5" w:rsidRDefault="0013052E" w:rsidP="00852690">
            <w:pPr>
              <w:pStyle w:val="TableParagraph"/>
              <w:ind w:left="142" w:right="62"/>
              <w:jc w:val="center"/>
              <w:rPr>
                <w:rFonts w:ascii="Times New Roman" w:eastAsia="Times New Roman" w:hAnsi="Times New Roman" w:cs="Times New Roman"/>
                <w:sz w:val="24"/>
                <w:szCs w:val="24"/>
                <w:lang w:val="ru-RU"/>
              </w:rPr>
            </w:pPr>
            <w:r w:rsidRPr="006C22B5">
              <w:rPr>
                <w:rFonts w:ascii="Times New Roman" w:hAnsi="Times New Roman"/>
                <w:sz w:val="24"/>
                <w:lang w:val="ru-RU"/>
              </w:rPr>
              <w:t>O (возможности)</w:t>
            </w:r>
          </w:p>
        </w:tc>
        <w:tc>
          <w:tcPr>
            <w:tcW w:w="3972" w:type="dxa"/>
            <w:tcBorders>
              <w:top w:val="single" w:sz="5" w:space="0" w:color="000000"/>
              <w:left w:val="single" w:sz="5" w:space="0" w:color="000000"/>
              <w:bottom w:val="single" w:sz="5" w:space="0" w:color="000000"/>
              <w:right w:val="single" w:sz="5" w:space="0" w:color="000000"/>
            </w:tcBorders>
            <w:vAlign w:val="center"/>
          </w:tcPr>
          <w:p w:rsidR="00781D8D" w:rsidRPr="006C22B5" w:rsidRDefault="0013052E" w:rsidP="00852690">
            <w:pPr>
              <w:pStyle w:val="TableParagraph"/>
              <w:ind w:left="142" w:right="62"/>
              <w:jc w:val="center"/>
              <w:rPr>
                <w:rFonts w:ascii="Times New Roman" w:eastAsia="Times New Roman" w:hAnsi="Times New Roman" w:cs="Times New Roman"/>
                <w:sz w:val="24"/>
                <w:szCs w:val="24"/>
                <w:lang w:val="ru-RU"/>
              </w:rPr>
            </w:pPr>
            <w:r w:rsidRPr="006C22B5">
              <w:rPr>
                <w:rFonts w:ascii="Times New Roman" w:hAnsi="Times New Roman"/>
                <w:sz w:val="24"/>
                <w:lang w:val="ru-RU"/>
              </w:rPr>
              <w:t>T (угрозы)</w:t>
            </w:r>
          </w:p>
        </w:tc>
      </w:tr>
      <w:tr w:rsidR="00781D8D" w:rsidRPr="006C22B5" w:rsidTr="00DB43CA">
        <w:trPr>
          <w:trHeight w:val="57"/>
          <w:tblHeader/>
          <w:jc w:val="center"/>
        </w:trPr>
        <w:tc>
          <w:tcPr>
            <w:tcW w:w="7918" w:type="dxa"/>
            <w:gridSpan w:val="3"/>
            <w:tcBorders>
              <w:top w:val="single" w:sz="5" w:space="0" w:color="000000"/>
              <w:left w:val="single" w:sz="5" w:space="0" w:color="000000"/>
              <w:bottom w:val="single" w:sz="5" w:space="0" w:color="000000"/>
              <w:right w:val="single" w:sz="5" w:space="0" w:color="000000"/>
            </w:tcBorders>
            <w:vAlign w:val="center"/>
          </w:tcPr>
          <w:p w:rsidR="00781D8D" w:rsidRPr="006C22B5" w:rsidRDefault="0013052E" w:rsidP="00852690">
            <w:pPr>
              <w:pStyle w:val="TableParagraph"/>
              <w:ind w:left="142" w:right="62"/>
              <w:jc w:val="center"/>
              <w:rPr>
                <w:rFonts w:ascii="Times New Roman" w:eastAsia="Times New Roman" w:hAnsi="Times New Roman" w:cs="Times New Roman"/>
                <w:sz w:val="24"/>
                <w:szCs w:val="24"/>
                <w:lang w:val="ru-RU"/>
              </w:rPr>
            </w:pPr>
            <w:r w:rsidRPr="006C22B5">
              <w:rPr>
                <w:rFonts w:ascii="Times New Roman" w:hAnsi="Times New Roman"/>
                <w:sz w:val="24"/>
                <w:lang w:val="ru-RU"/>
              </w:rPr>
              <w:t>Внутренняя среда</w:t>
            </w:r>
          </w:p>
        </w:tc>
        <w:tc>
          <w:tcPr>
            <w:tcW w:w="7649" w:type="dxa"/>
            <w:gridSpan w:val="2"/>
            <w:tcBorders>
              <w:top w:val="single" w:sz="5" w:space="0" w:color="000000"/>
              <w:left w:val="single" w:sz="5" w:space="0" w:color="000000"/>
              <w:bottom w:val="single" w:sz="5" w:space="0" w:color="000000"/>
              <w:right w:val="single" w:sz="5" w:space="0" w:color="000000"/>
            </w:tcBorders>
            <w:vAlign w:val="center"/>
          </w:tcPr>
          <w:p w:rsidR="00781D8D" w:rsidRPr="006C22B5" w:rsidRDefault="0013052E" w:rsidP="00852690">
            <w:pPr>
              <w:pStyle w:val="TableParagraph"/>
              <w:ind w:left="142" w:right="62"/>
              <w:jc w:val="center"/>
              <w:rPr>
                <w:rFonts w:ascii="Times New Roman" w:eastAsia="Times New Roman" w:hAnsi="Times New Roman" w:cs="Times New Roman"/>
                <w:sz w:val="24"/>
                <w:szCs w:val="24"/>
                <w:lang w:val="ru-RU"/>
              </w:rPr>
            </w:pPr>
            <w:r w:rsidRPr="006C22B5">
              <w:rPr>
                <w:rFonts w:ascii="Times New Roman" w:hAnsi="Times New Roman"/>
                <w:sz w:val="24"/>
                <w:lang w:val="ru-RU"/>
              </w:rPr>
              <w:t>Внешняя среда</w:t>
            </w:r>
          </w:p>
        </w:tc>
      </w:tr>
      <w:tr w:rsidR="00781D8D" w:rsidRPr="006C22B5" w:rsidTr="00DB43CA">
        <w:trPr>
          <w:trHeight w:val="57"/>
          <w:jc w:val="center"/>
        </w:trPr>
        <w:tc>
          <w:tcPr>
            <w:tcW w:w="15567" w:type="dxa"/>
            <w:gridSpan w:val="5"/>
            <w:tcBorders>
              <w:top w:val="single" w:sz="5" w:space="0" w:color="000000"/>
              <w:left w:val="single" w:sz="5" w:space="0" w:color="000000"/>
              <w:bottom w:val="single" w:sz="5" w:space="0" w:color="000000"/>
              <w:right w:val="single" w:sz="5" w:space="0" w:color="000000"/>
            </w:tcBorders>
            <w:vAlign w:val="center"/>
          </w:tcPr>
          <w:p w:rsidR="00781D8D" w:rsidRPr="006C22B5" w:rsidRDefault="0013052E" w:rsidP="00852690">
            <w:pPr>
              <w:pStyle w:val="TableParagraph"/>
              <w:ind w:left="142" w:right="62"/>
              <w:jc w:val="center"/>
              <w:rPr>
                <w:rFonts w:ascii="Times New Roman" w:eastAsia="Times New Roman" w:hAnsi="Times New Roman" w:cs="Times New Roman"/>
                <w:sz w:val="24"/>
                <w:szCs w:val="24"/>
                <w:lang w:val="ru-RU"/>
              </w:rPr>
            </w:pPr>
            <w:r w:rsidRPr="006C22B5">
              <w:rPr>
                <w:rFonts w:ascii="Times New Roman" w:hAnsi="Times New Roman"/>
                <w:sz w:val="24"/>
                <w:lang w:val="ru-RU"/>
              </w:rPr>
              <w:t>Население, демография, трудовые ресурсы</w:t>
            </w:r>
          </w:p>
        </w:tc>
      </w:tr>
      <w:tr w:rsidR="00F0440E" w:rsidRPr="006C22B5" w:rsidTr="00061551">
        <w:trPr>
          <w:trHeight w:val="57"/>
          <w:jc w:val="center"/>
        </w:trPr>
        <w:tc>
          <w:tcPr>
            <w:tcW w:w="3799" w:type="dxa"/>
            <w:tcBorders>
              <w:top w:val="single" w:sz="5" w:space="0" w:color="000000"/>
              <w:left w:val="single" w:sz="5" w:space="0" w:color="000000"/>
              <w:bottom w:val="single" w:sz="5" w:space="0" w:color="000000"/>
              <w:right w:val="single" w:sz="5" w:space="0" w:color="000000"/>
            </w:tcBorders>
          </w:tcPr>
          <w:p w:rsidR="00781D8D" w:rsidRPr="006C22B5" w:rsidRDefault="00A070BB"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hAnsi="Times New Roman"/>
                <w:sz w:val="24"/>
                <w:lang w:val="ru-RU"/>
              </w:rPr>
              <w:t xml:space="preserve">Низкий уровень </w:t>
            </w:r>
            <w:r w:rsidR="0013052E" w:rsidRPr="006C22B5">
              <w:rPr>
                <w:rFonts w:ascii="Times New Roman" w:hAnsi="Times New Roman"/>
                <w:sz w:val="24"/>
                <w:lang w:val="ru-RU"/>
              </w:rPr>
              <w:t>безработиц</w:t>
            </w:r>
            <w:r w:rsidRPr="006C22B5">
              <w:rPr>
                <w:rFonts w:ascii="Times New Roman" w:hAnsi="Times New Roman"/>
                <w:sz w:val="24"/>
                <w:lang w:val="ru-RU"/>
              </w:rPr>
              <w:t>ы</w:t>
            </w:r>
            <w:r w:rsidR="0013052E" w:rsidRPr="006C22B5">
              <w:rPr>
                <w:rFonts w:ascii="Times New Roman" w:hAnsi="Times New Roman"/>
                <w:sz w:val="24"/>
                <w:lang w:val="ru-RU"/>
              </w:rPr>
              <w:t>;</w:t>
            </w:r>
          </w:p>
          <w:p w:rsidR="00161675" w:rsidRPr="006C22B5" w:rsidRDefault="0013052E"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hAnsi="Times New Roman"/>
                <w:sz w:val="24"/>
                <w:lang w:val="ru-RU"/>
              </w:rPr>
              <w:t xml:space="preserve">Для </w:t>
            </w:r>
            <w:r w:rsidR="0030693A" w:rsidRPr="006C22B5">
              <w:rPr>
                <w:rFonts w:ascii="Times New Roman" w:hAnsi="Times New Roman"/>
                <w:sz w:val="24"/>
                <w:lang w:val="ru-RU"/>
              </w:rPr>
              <w:t>поселения</w:t>
            </w:r>
            <w:r w:rsidRPr="006C22B5">
              <w:rPr>
                <w:rFonts w:ascii="Times New Roman" w:hAnsi="Times New Roman"/>
                <w:sz w:val="24"/>
                <w:lang w:val="ru-RU"/>
              </w:rPr>
              <w:t xml:space="preserve"> характерен низкий уровень социальной конфликтности</w:t>
            </w:r>
            <w:r w:rsidR="00161675" w:rsidRPr="006C22B5">
              <w:rPr>
                <w:rFonts w:ascii="Times New Roman" w:hAnsi="Times New Roman"/>
                <w:sz w:val="24"/>
                <w:lang w:val="ru-RU"/>
              </w:rPr>
              <w:t xml:space="preserve">; </w:t>
            </w:r>
          </w:p>
          <w:p w:rsidR="0030693A" w:rsidRPr="006C22B5" w:rsidRDefault="0053559B"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Относительно высокая доля населения трудоспособного возраста</w:t>
            </w:r>
            <w:r w:rsidR="0030693A" w:rsidRPr="006C22B5">
              <w:rPr>
                <w:rFonts w:ascii="Times New Roman" w:eastAsia="Times New Roman" w:hAnsi="Times New Roman" w:cs="Times New Roman"/>
                <w:sz w:val="24"/>
                <w:szCs w:val="24"/>
                <w:lang w:val="ru-RU"/>
              </w:rPr>
              <w:t>;</w:t>
            </w:r>
          </w:p>
          <w:p w:rsidR="00781D8D" w:rsidRPr="006C22B5" w:rsidRDefault="0030693A"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hAnsi="Times New Roman"/>
                <w:sz w:val="24"/>
                <w:lang w:val="ru-RU"/>
              </w:rPr>
              <w:t>Доля населения младше трудоспособного возраста больше доли населения старше трудоспособного возраста.</w:t>
            </w:r>
          </w:p>
        </w:tc>
        <w:tc>
          <w:tcPr>
            <w:tcW w:w="4111" w:type="dxa"/>
            <w:tcBorders>
              <w:top w:val="single" w:sz="5" w:space="0" w:color="000000"/>
              <w:left w:val="single" w:sz="5" w:space="0" w:color="000000"/>
              <w:bottom w:val="single" w:sz="5" w:space="0" w:color="000000"/>
              <w:right w:val="single" w:sz="5" w:space="0" w:color="000000"/>
            </w:tcBorders>
          </w:tcPr>
          <w:p w:rsidR="00781D8D" w:rsidRPr="006C22B5" w:rsidRDefault="0013052E" w:rsidP="00785C26">
            <w:pPr>
              <w:pStyle w:val="TableParagraph"/>
              <w:numPr>
                <w:ilvl w:val="0"/>
                <w:numId w:val="4"/>
              </w:numPr>
              <w:ind w:left="420" w:right="62"/>
              <w:rPr>
                <w:rFonts w:ascii="Times New Roman" w:hAnsi="Times New Roman"/>
                <w:sz w:val="24"/>
                <w:lang w:val="ru-RU"/>
              </w:rPr>
            </w:pPr>
            <w:r w:rsidRPr="006C22B5">
              <w:rPr>
                <w:rFonts w:ascii="Times New Roman" w:hAnsi="Times New Roman"/>
                <w:sz w:val="24"/>
                <w:lang w:val="ru-RU"/>
              </w:rPr>
              <w:t>Снижение уровня рождаемости и старение населения;</w:t>
            </w:r>
          </w:p>
          <w:p w:rsidR="00781D8D" w:rsidRPr="006C22B5" w:rsidRDefault="0013052E" w:rsidP="00785C26">
            <w:pPr>
              <w:pStyle w:val="TableParagraph"/>
              <w:numPr>
                <w:ilvl w:val="0"/>
                <w:numId w:val="4"/>
              </w:numPr>
              <w:ind w:left="420" w:right="62"/>
              <w:rPr>
                <w:rFonts w:ascii="Times New Roman" w:hAnsi="Times New Roman"/>
                <w:sz w:val="24"/>
                <w:lang w:val="ru-RU"/>
              </w:rPr>
            </w:pPr>
            <w:r w:rsidRPr="006C22B5">
              <w:rPr>
                <w:rFonts w:ascii="Times New Roman" w:hAnsi="Times New Roman"/>
                <w:sz w:val="24"/>
                <w:lang w:val="ru-RU"/>
              </w:rPr>
              <w:t>Достаточно высокий уровень маятниковой миграции.</w:t>
            </w:r>
          </w:p>
          <w:p w:rsidR="00781D8D" w:rsidRPr="006C22B5" w:rsidRDefault="0013052E" w:rsidP="00785C26">
            <w:pPr>
              <w:pStyle w:val="TableParagraph"/>
              <w:numPr>
                <w:ilvl w:val="0"/>
                <w:numId w:val="4"/>
              </w:numPr>
              <w:ind w:left="420" w:right="62"/>
              <w:rPr>
                <w:rFonts w:ascii="Times New Roman" w:hAnsi="Times New Roman"/>
                <w:sz w:val="24"/>
                <w:lang w:val="ru-RU"/>
              </w:rPr>
            </w:pPr>
            <w:r w:rsidRPr="006C22B5">
              <w:rPr>
                <w:rFonts w:ascii="Times New Roman" w:hAnsi="Times New Roman"/>
                <w:sz w:val="24"/>
                <w:lang w:val="ru-RU"/>
              </w:rPr>
              <w:t>Значительная часть населения уезжает в</w:t>
            </w:r>
            <w:r w:rsidR="00A070BB" w:rsidRPr="006C22B5">
              <w:rPr>
                <w:rFonts w:ascii="Times New Roman" w:hAnsi="Times New Roman"/>
                <w:sz w:val="24"/>
                <w:lang w:val="ru-RU"/>
              </w:rPr>
              <w:t xml:space="preserve"> город</w:t>
            </w:r>
            <w:r w:rsidR="00161675" w:rsidRPr="006C22B5">
              <w:rPr>
                <w:rFonts w:ascii="Times New Roman" w:hAnsi="Times New Roman"/>
                <w:sz w:val="24"/>
                <w:lang w:val="ru-RU"/>
              </w:rPr>
              <w:t>а</w:t>
            </w:r>
            <w:r w:rsidRPr="006C22B5">
              <w:rPr>
                <w:rFonts w:ascii="Times New Roman" w:hAnsi="Times New Roman"/>
                <w:sz w:val="24"/>
                <w:lang w:val="ru-RU"/>
              </w:rPr>
              <w:t xml:space="preserve"> на работу и </w:t>
            </w:r>
            <w:r w:rsidR="00286FBB" w:rsidRPr="006C22B5">
              <w:rPr>
                <w:rFonts w:ascii="Times New Roman" w:hAnsi="Times New Roman"/>
                <w:sz w:val="24"/>
                <w:lang w:val="ru-RU"/>
              </w:rPr>
              <w:t>учёбу</w:t>
            </w:r>
            <w:r w:rsidRPr="006C22B5">
              <w:rPr>
                <w:rFonts w:ascii="Times New Roman" w:hAnsi="Times New Roman"/>
                <w:sz w:val="24"/>
                <w:lang w:val="ru-RU"/>
              </w:rPr>
              <w:t>;</w:t>
            </w:r>
          </w:p>
          <w:p w:rsidR="0030693A" w:rsidRPr="006C22B5" w:rsidRDefault="0030693A"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hAnsi="Times New Roman"/>
                <w:sz w:val="24"/>
                <w:lang w:val="ru-RU"/>
              </w:rPr>
              <w:t>Значительный спад численности населения относительно других регионов Камчатского края;</w:t>
            </w:r>
          </w:p>
          <w:p w:rsidR="00781D8D" w:rsidRPr="006C22B5" w:rsidRDefault="0013052E" w:rsidP="00785C26">
            <w:pPr>
              <w:pStyle w:val="TableParagraph"/>
              <w:numPr>
                <w:ilvl w:val="0"/>
                <w:numId w:val="4"/>
              </w:numPr>
              <w:ind w:left="420" w:right="62"/>
              <w:rPr>
                <w:rFonts w:ascii="Times New Roman" w:hAnsi="Times New Roman"/>
                <w:sz w:val="24"/>
                <w:lang w:val="ru-RU"/>
              </w:rPr>
            </w:pPr>
            <w:r w:rsidRPr="006C22B5">
              <w:rPr>
                <w:rFonts w:ascii="Times New Roman" w:hAnsi="Times New Roman"/>
                <w:sz w:val="24"/>
                <w:lang w:val="ru-RU"/>
              </w:rPr>
              <w:t>Дефицит квалифицированных трудовых кадров, негативно отраж</w:t>
            </w:r>
            <w:r w:rsidR="00A070BB" w:rsidRPr="006C22B5">
              <w:rPr>
                <w:rFonts w:ascii="Times New Roman" w:hAnsi="Times New Roman"/>
                <w:sz w:val="24"/>
                <w:lang w:val="ru-RU"/>
              </w:rPr>
              <w:t>ающийся на общей инвестиционно-</w:t>
            </w:r>
            <w:r w:rsidRPr="006C22B5">
              <w:rPr>
                <w:rFonts w:ascii="Times New Roman" w:hAnsi="Times New Roman"/>
                <w:sz w:val="24"/>
                <w:lang w:val="ru-RU"/>
              </w:rPr>
              <w:t xml:space="preserve">предпринимательской привлекательности </w:t>
            </w:r>
            <w:r w:rsidR="0030693A" w:rsidRPr="006C22B5">
              <w:rPr>
                <w:rFonts w:ascii="Times New Roman" w:hAnsi="Times New Roman"/>
                <w:sz w:val="24"/>
                <w:lang w:val="ru-RU"/>
              </w:rPr>
              <w:t>поселения</w:t>
            </w:r>
            <w:r w:rsidRPr="006C22B5">
              <w:rPr>
                <w:rFonts w:ascii="Times New Roman" w:hAnsi="Times New Roman"/>
                <w:sz w:val="24"/>
                <w:lang w:val="ru-RU"/>
              </w:rPr>
              <w:t>.</w:t>
            </w:r>
          </w:p>
        </w:tc>
        <w:tc>
          <w:tcPr>
            <w:tcW w:w="3685" w:type="dxa"/>
            <w:gridSpan w:val="2"/>
            <w:tcBorders>
              <w:top w:val="single" w:sz="5" w:space="0" w:color="000000"/>
              <w:left w:val="single" w:sz="5" w:space="0" w:color="000000"/>
              <w:bottom w:val="single" w:sz="5" w:space="0" w:color="000000"/>
              <w:right w:val="single" w:sz="5" w:space="0" w:color="000000"/>
            </w:tcBorders>
          </w:tcPr>
          <w:p w:rsidR="00781D8D" w:rsidRPr="006C22B5" w:rsidRDefault="0013052E" w:rsidP="00785C26">
            <w:pPr>
              <w:pStyle w:val="TableParagraph"/>
              <w:numPr>
                <w:ilvl w:val="0"/>
                <w:numId w:val="4"/>
              </w:numPr>
              <w:ind w:left="420" w:right="62"/>
              <w:rPr>
                <w:rFonts w:ascii="Times New Roman" w:hAnsi="Times New Roman"/>
                <w:sz w:val="24"/>
                <w:lang w:val="ru-RU"/>
              </w:rPr>
            </w:pPr>
            <w:r w:rsidRPr="006C22B5">
              <w:rPr>
                <w:rFonts w:ascii="Times New Roman" w:hAnsi="Times New Roman"/>
                <w:sz w:val="24"/>
                <w:lang w:val="ru-RU"/>
              </w:rPr>
              <w:t>Участие в реализации федеральных, региональных</w:t>
            </w:r>
            <w:r w:rsidR="00286FBB" w:rsidRPr="006C22B5">
              <w:rPr>
                <w:rFonts w:ascii="Times New Roman" w:hAnsi="Times New Roman"/>
                <w:sz w:val="24"/>
                <w:lang w:val="ru-RU"/>
              </w:rPr>
              <w:t xml:space="preserve"> </w:t>
            </w:r>
            <w:r w:rsidRPr="006C22B5">
              <w:rPr>
                <w:rFonts w:ascii="Times New Roman" w:hAnsi="Times New Roman"/>
                <w:sz w:val="24"/>
                <w:lang w:val="ru-RU"/>
              </w:rPr>
              <w:t xml:space="preserve">и муниципальных программ и проектов </w:t>
            </w:r>
            <w:r w:rsidR="00373782" w:rsidRPr="006C22B5">
              <w:rPr>
                <w:rFonts w:ascii="Times New Roman" w:hAnsi="Times New Roman"/>
                <w:sz w:val="24"/>
                <w:lang w:val="ru-RU"/>
              </w:rPr>
              <w:t xml:space="preserve">по переселению соотечественников, </w:t>
            </w:r>
            <w:r w:rsidRPr="006C22B5">
              <w:rPr>
                <w:rFonts w:ascii="Times New Roman" w:hAnsi="Times New Roman"/>
                <w:sz w:val="24"/>
                <w:lang w:val="ru-RU"/>
              </w:rPr>
              <w:t>по стимулированию рождаемости улучшению здоровья и качества жизни населения;</w:t>
            </w:r>
          </w:p>
          <w:p w:rsidR="00781D8D" w:rsidRPr="006C22B5" w:rsidRDefault="0013052E" w:rsidP="00785C26">
            <w:pPr>
              <w:pStyle w:val="TableParagraph"/>
              <w:numPr>
                <w:ilvl w:val="0"/>
                <w:numId w:val="4"/>
              </w:numPr>
              <w:ind w:left="420" w:right="62"/>
              <w:rPr>
                <w:rFonts w:ascii="Times New Roman" w:hAnsi="Times New Roman"/>
                <w:sz w:val="24"/>
                <w:lang w:val="ru-RU"/>
              </w:rPr>
            </w:pPr>
            <w:r w:rsidRPr="006C22B5">
              <w:rPr>
                <w:rFonts w:ascii="Times New Roman" w:hAnsi="Times New Roman"/>
                <w:sz w:val="24"/>
                <w:lang w:val="ru-RU"/>
              </w:rPr>
              <w:t>Интенсивное развитие производственной, транспортной</w:t>
            </w:r>
            <w:r w:rsidR="0053559B" w:rsidRPr="006C22B5">
              <w:rPr>
                <w:rFonts w:ascii="Times New Roman" w:hAnsi="Times New Roman"/>
                <w:sz w:val="24"/>
                <w:lang w:val="ru-RU"/>
              </w:rPr>
              <w:t xml:space="preserve">, </w:t>
            </w:r>
            <w:r w:rsidRPr="006C22B5">
              <w:rPr>
                <w:rFonts w:ascii="Times New Roman" w:hAnsi="Times New Roman"/>
                <w:sz w:val="24"/>
                <w:lang w:val="ru-RU"/>
              </w:rPr>
              <w:t>торговой сфер и малого</w:t>
            </w:r>
            <w:r w:rsidR="00161675" w:rsidRPr="006C22B5">
              <w:rPr>
                <w:rFonts w:ascii="Times New Roman" w:hAnsi="Times New Roman"/>
                <w:sz w:val="24"/>
                <w:lang w:val="ru-RU"/>
              </w:rPr>
              <w:t xml:space="preserve"> </w:t>
            </w:r>
            <w:r w:rsidRPr="006C22B5">
              <w:rPr>
                <w:rFonts w:ascii="Times New Roman" w:hAnsi="Times New Roman"/>
                <w:sz w:val="24"/>
                <w:lang w:val="ru-RU"/>
              </w:rPr>
              <w:t>предпринимательства, ориентированного на их обслуживание, как эффективное средство закрепления трудовых ресурсов в поселении;</w:t>
            </w:r>
          </w:p>
          <w:p w:rsidR="00781D8D" w:rsidRPr="006C22B5" w:rsidRDefault="0013052E"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hAnsi="Times New Roman"/>
                <w:sz w:val="24"/>
                <w:lang w:val="ru-RU"/>
              </w:rPr>
              <w:t xml:space="preserve">Улучшение качества предоставляемых медицинских услуг и услуг, связанных с социальной защитой населения как важнейшее условие сокращения смертности на территории </w:t>
            </w:r>
            <w:r w:rsidR="00F80AC1" w:rsidRPr="006C22B5">
              <w:rPr>
                <w:rFonts w:ascii="Times New Roman" w:hAnsi="Times New Roman"/>
                <w:sz w:val="24"/>
                <w:lang w:val="ru-RU"/>
              </w:rPr>
              <w:t>поселения</w:t>
            </w:r>
            <w:r w:rsidR="00373782" w:rsidRPr="006C22B5">
              <w:rPr>
                <w:rFonts w:ascii="Times New Roman" w:hAnsi="Times New Roman"/>
                <w:sz w:val="24"/>
                <w:lang w:val="ru-RU"/>
              </w:rPr>
              <w:t>.</w:t>
            </w:r>
          </w:p>
        </w:tc>
        <w:tc>
          <w:tcPr>
            <w:tcW w:w="3972" w:type="dxa"/>
            <w:tcBorders>
              <w:top w:val="single" w:sz="5" w:space="0" w:color="000000"/>
              <w:left w:val="single" w:sz="5" w:space="0" w:color="000000"/>
              <w:bottom w:val="single" w:sz="5" w:space="0" w:color="000000"/>
              <w:right w:val="single" w:sz="5" w:space="0" w:color="000000"/>
            </w:tcBorders>
          </w:tcPr>
          <w:p w:rsidR="00781D8D" w:rsidRPr="006C22B5" w:rsidRDefault="0013052E" w:rsidP="00785C26">
            <w:pPr>
              <w:pStyle w:val="TableParagraph"/>
              <w:numPr>
                <w:ilvl w:val="0"/>
                <w:numId w:val="4"/>
              </w:numPr>
              <w:ind w:left="420" w:right="62"/>
              <w:rPr>
                <w:rFonts w:ascii="Times New Roman" w:hAnsi="Times New Roman"/>
                <w:sz w:val="24"/>
                <w:lang w:val="ru-RU"/>
              </w:rPr>
            </w:pPr>
            <w:r w:rsidRPr="006C22B5">
              <w:rPr>
                <w:rFonts w:ascii="Times New Roman" w:hAnsi="Times New Roman"/>
                <w:sz w:val="24"/>
                <w:lang w:val="ru-RU"/>
              </w:rPr>
              <w:t>Углубление депопуляционных процессов (снижение рождаемости, рост смертности и т.д.);</w:t>
            </w:r>
          </w:p>
          <w:p w:rsidR="00781D8D" w:rsidRPr="006C22B5" w:rsidRDefault="0013052E" w:rsidP="00785C26">
            <w:pPr>
              <w:pStyle w:val="TableParagraph"/>
              <w:numPr>
                <w:ilvl w:val="0"/>
                <w:numId w:val="4"/>
              </w:numPr>
              <w:ind w:left="420" w:right="62"/>
              <w:rPr>
                <w:rFonts w:ascii="Times New Roman" w:hAnsi="Times New Roman"/>
                <w:sz w:val="24"/>
                <w:lang w:val="ru-RU"/>
              </w:rPr>
            </w:pPr>
            <w:r w:rsidRPr="006C22B5">
              <w:rPr>
                <w:rFonts w:ascii="Times New Roman" w:hAnsi="Times New Roman"/>
                <w:sz w:val="24"/>
                <w:lang w:val="ru-RU"/>
              </w:rPr>
              <w:t>Дефицит трудовых ресурсов, вызванный ускоренным развитием торговли, промышленности, транспорта;</w:t>
            </w:r>
          </w:p>
          <w:p w:rsidR="00781D8D" w:rsidRPr="006C22B5" w:rsidRDefault="0013052E" w:rsidP="00785C26">
            <w:pPr>
              <w:pStyle w:val="TableParagraph"/>
              <w:numPr>
                <w:ilvl w:val="0"/>
                <w:numId w:val="4"/>
              </w:numPr>
              <w:ind w:left="420" w:right="62"/>
              <w:rPr>
                <w:rFonts w:ascii="Times New Roman" w:hAnsi="Times New Roman"/>
                <w:sz w:val="24"/>
                <w:lang w:val="ru-RU"/>
              </w:rPr>
            </w:pPr>
            <w:r w:rsidRPr="006C22B5">
              <w:rPr>
                <w:rFonts w:ascii="Times New Roman" w:hAnsi="Times New Roman"/>
                <w:sz w:val="24"/>
                <w:lang w:val="ru-RU"/>
              </w:rPr>
              <w:t xml:space="preserve">Увеличение оттока трудовых ресурсов, и прежде всего, </w:t>
            </w:r>
            <w:r w:rsidR="00286FBB" w:rsidRPr="006C22B5">
              <w:rPr>
                <w:rFonts w:ascii="Times New Roman" w:hAnsi="Times New Roman"/>
                <w:sz w:val="24"/>
                <w:lang w:val="ru-RU"/>
              </w:rPr>
              <w:t>молодёжи</w:t>
            </w:r>
            <w:r w:rsidRPr="006C22B5">
              <w:rPr>
                <w:rFonts w:ascii="Times New Roman" w:hAnsi="Times New Roman"/>
                <w:sz w:val="24"/>
                <w:lang w:val="ru-RU"/>
              </w:rPr>
              <w:t xml:space="preserve">, </w:t>
            </w:r>
            <w:r w:rsidR="00F0440E" w:rsidRPr="006C22B5">
              <w:rPr>
                <w:rFonts w:ascii="Times New Roman" w:hAnsi="Times New Roman"/>
                <w:sz w:val="24"/>
                <w:lang w:val="ru-RU"/>
              </w:rPr>
              <w:t xml:space="preserve">на материк, в </w:t>
            </w:r>
            <w:r w:rsidR="00161675" w:rsidRPr="006C22B5">
              <w:rPr>
                <w:rFonts w:ascii="Times New Roman" w:hAnsi="Times New Roman"/>
                <w:sz w:val="24"/>
                <w:lang w:val="ru-RU"/>
              </w:rPr>
              <w:t xml:space="preserve">крупные </w:t>
            </w:r>
            <w:r w:rsidR="00F0440E" w:rsidRPr="006C22B5">
              <w:rPr>
                <w:rFonts w:ascii="Times New Roman" w:hAnsi="Times New Roman"/>
                <w:sz w:val="24"/>
                <w:lang w:val="ru-RU"/>
              </w:rPr>
              <w:t xml:space="preserve">города </w:t>
            </w:r>
            <w:r w:rsidR="00161675" w:rsidRPr="006C22B5">
              <w:rPr>
                <w:rFonts w:ascii="Times New Roman" w:hAnsi="Times New Roman"/>
                <w:sz w:val="24"/>
                <w:lang w:val="ru-RU"/>
              </w:rPr>
              <w:t>края</w:t>
            </w:r>
            <w:r w:rsidRPr="006C22B5">
              <w:rPr>
                <w:rFonts w:ascii="Times New Roman" w:hAnsi="Times New Roman"/>
                <w:sz w:val="24"/>
                <w:lang w:val="ru-RU"/>
              </w:rPr>
              <w:t>,</w:t>
            </w:r>
            <w:r w:rsidR="00286FBB" w:rsidRPr="006C22B5">
              <w:rPr>
                <w:rFonts w:ascii="Times New Roman" w:hAnsi="Times New Roman"/>
                <w:sz w:val="24"/>
                <w:lang w:val="ru-RU"/>
              </w:rPr>
              <w:t xml:space="preserve"> </w:t>
            </w:r>
            <w:r w:rsidRPr="006C22B5">
              <w:rPr>
                <w:rFonts w:ascii="Times New Roman" w:hAnsi="Times New Roman"/>
                <w:sz w:val="24"/>
                <w:lang w:val="ru-RU"/>
              </w:rPr>
              <w:t>из-за отсутствия престижных зарплато</w:t>
            </w:r>
            <w:r w:rsidR="00E33097" w:rsidRPr="006C22B5">
              <w:rPr>
                <w:rFonts w:ascii="Times New Roman" w:hAnsi="Times New Roman"/>
                <w:sz w:val="24"/>
                <w:lang w:val="ru-RU"/>
              </w:rPr>
              <w:t>ё</w:t>
            </w:r>
            <w:r w:rsidRPr="006C22B5">
              <w:rPr>
                <w:rFonts w:ascii="Times New Roman" w:hAnsi="Times New Roman"/>
                <w:sz w:val="24"/>
                <w:lang w:val="ru-RU"/>
              </w:rPr>
              <w:t>мких рабочих мест в поселении;</w:t>
            </w:r>
          </w:p>
          <w:p w:rsidR="00F0440E" w:rsidRPr="006C22B5" w:rsidRDefault="00F0440E" w:rsidP="00785C26">
            <w:pPr>
              <w:pStyle w:val="TableParagraph"/>
              <w:numPr>
                <w:ilvl w:val="0"/>
                <w:numId w:val="4"/>
              </w:numPr>
              <w:ind w:left="420" w:right="62"/>
              <w:rPr>
                <w:rFonts w:ascii="Times New Roman" w:hAnsi="Times New Roman"/>
                <w:sz w:val="24"/>
                <w:lang w:val="ru-RU"/>
              </w:rPr>
            </w:pPr>
            <w:r w:rsidRPr="006C22B5">
              <w:rPr>
                <w:rFonts w:ascii="Times New Roman" w:hAnsi="Times New Roman"/>
                <w:sz w:val="24"/>
                <w:lang w:val="ru-RU"/>
              </w:rPr>
              <w:t xml:space="preserve">Усиление влияния регионов </w:t>
            </w:r>
            <w:r w:rsidR="00161675" w:rsidRPr="006C22B5">
              <w:rPr>
                <w:rFonts w:ascii="Times New Roman" w:hAnsi="Times New Roman"/>
                <w:sz w:val="24"/>
                <w:lang w:val="ru-RU"/>
              </w:rPr>
              <w:t>центральной России</w:t>
            </w:r>
            <w:r w:rsidRPr="006C22B5">
              <w:rPr>
                <w:rFonts w:ascii="Times New Roman" w:hAnsi="Times New Roman"/>
                <w:sz w:val="24"/>
                <w:lang w:val="ru-RU"/>
              </w:rPr>
              <w:t>, перетягивающих наиболее ценные кадры;</w:t>
            </w:r>
          </w:p>
          <w:p w:rsidR="00F0440E" w:rsidRPr="006C22B5" w:rsidRDefault="00F0440E" w:rsidP="00785C26">
            <w:pPr>
              <w:pStyle w:val="TableParagraph"/>
              <w:numPr>
                <w:ilvl w:val="0"/>
                <w:numId w:val="4"/>
              </w:numPr>
              <w:ind w:left="420" w:right="62"/>
              <w:rPr>
                <w:rFonts w:ascii="Times New Roman" w:hAnsi="Times New Roman"/>
                <w:sz w:val="24"/>
                <w:lang w:val="ru-RU"/>
              </w:rPr>
            </w:pPr>
            <w:r w:rsidRPr="006C22B5">
              <w:rPr>
                <w:rFonts w:ascii="Times New Roman" w:hAnsi="Times New Roman"/>
                <w:sz w:val="24"/>
                <w:lang w:val="ru-RU"/>
              </w:rPr>
              <w:t>Рост социальной напряжённости за счёт демографического дисбаланса;</w:t>
            </w:r>
          </w:p>
          <w:p w:rsidR="00781D8D" w:rsidRPr="006C22B5" w:rsidRDefault="0013052E" w:rsidP="00785C26">
            <w:pPr>
              <w:pStyle w:val="TableParagraph"/>
              <w:numPr>
                <w:ilvl w:val="0"/>
                <w:numId w:val="4"/>
              </w:numPr>
              <w:ind w:left="420" w:right="62"/>
              <w:rPr>
                <w:rFonts w:ascii="Times New Roman" w:hAnsi="Times New Roman"/>
                <w:sz w:val="24"/>
                <w:lang w:val="ru-RU"/>
              </w:rPr>
            </w:pPr>
            <w:r w:rsidRPr="006C22B5">
              <w:rPr>
                <w:rFonts w:ascii="Times New Roman" w:hAnsi="Times New Roman"/>
                <w:sz w:val="24"/>
                <w:lang w:val="ru-RU"/>
              </w:rPr>
              <w:t>Возможность возникновения безработицы с вытекающими социальными последствиями</w:t>
            </w:r>
            <w:r w:rsidR="00F0440E" w:rsidRPr="006C22B5">
              <w:rPr>
                <w:rFonts w:ascii="Times New Roman" w:hAnsi="Times New Roman"/>
                <w:sz w:val="24"/>
                <w:lang w:val="ru-RU"/>
              </w:rPr>
              <w:t>.</w:t>
            </w:r>
          </w:p>
        </w:tc>
      </w:tr>
      <w:tr w:rsidR="00781D8D" w:rsidRPr="006C22B5" w:rsidTr="00DB43CA">
        <w:trPr>
          <w:trHeight w:val="57"/>
          <w:jc w:val="center"/>
        </w:trPr>
        <w:tc>
          <w:tcPr>
            <w:tcW w:w="15567" w:type="dxa"/>
            <w:gridSpan w:val="5"/>
            <w:tcBorders>
              <w:top w:val="single" w:sz="5" w:space="0" w:color="000000"/>
              <w:left w:val="single" w:sz="5" w:space="0" w:color="000000"/>
              <w:bottom w:val="single" w:sz="5" w:space="0" w:color="000000"/>
              <w:right w:val="single" w:sz="5" w:space="0" w:color="000000"/>
            </w:tcBorders>
          </w:tcPr>
          <w:p w:rsidR="00781D8D" w:rsidRPr="006C22B5" w:rsidRDefault="0013052E" w:rsidP="00852690">
            <w:pPr>
              <w:pStyle w:val="TableParagraph"/>
              <w:ind w:left="142" w:right="62"/>
              <w:jc w:val="center"/>
              <w:rPr>
                <w:rFonts w:ascii="Times New Roman" w:eastAsia="Times New Roman" w:hAnsi="Times New Roman" w:cs="Times New Roman"/>
                <w:sz w:val="24"/>
                <w:szCs w:val="24"/>
                <w:lang w:val="ru-RU"/>
              </w:rPr>
            </w:pPr>
            <w:r w:rsidRPr="006C22B5">
              <w:rPr>
                <w:rFonts w:ascii="Times New Roman" w:hAnsi="Times New Roman"/>
                <w:sz w:val="24"/>
                <w:lang w:val="ru-RU"/>
              </w:rPr>
              <w:lastRenderedPageBreak/>
              <w:t>Социальная защита населения</w:t>
            </w:r>
          </w:p>
        </w:tc>
      </w:tr>
      <w:tr w:rsidR="00373782" w:rsidRPr="006C22B5" w:rsidTr="00061551">
        <w:trPr>
          <w:trHeight w:val="57"/>
          <w:jc w:val="center"/>
        </w:trPr>
        <w:tc>
          <w:tcPr>
            <w:tcW w:w="3799" w:type="dxa"/>
            <w:tcBorders>
              <w:top w:val="single" w:sz="5" w:space="0" w:color="000000"/>
              <w:left w:val="single" w:sz="5" w:space="0" w:color="000000"/>
              <w:bottom w:val="single" w:sz="5" w:space="0" w:color="000000"/>
              <w:right w:val="single" w:sz="5" w:space="0" w:color="000000"/>
            </w:tcBorders>
          </w:tcPr>
          <w:p w:rsidR="00781D8D" w:rsidRPr="006C22B5" w:rsidRDefault="00F0440E" w:rsidP="00785C26">
            <w:pPr>
              <w:pStyle w:val="TableParagraph"/>
              <w:numPr>
                <w:ilvl w:val="0"/>
                <w:numId w:val="4"/>
              </w:numPr>
              <w:ind w:left="420" w:right="62"/>
              <w:rPr>
                <w:rFonts w:ascii="Times New Roman" w:hAnsi="Times New Roman"/>
                <w:sz w:val="24"/>
                <w:lang w:val="ru-RU"/>
              </w:rPr>
            </w:pPr>
            <w:r w:rsidRPr="006C22B5">
              <w:rPr>
                <w:rFonts w:ascii="Times New Roman" w:hAnsi="Times New Roman"/>
                <w:sz w:val="24"/>
                <w:lang w:val="ru-RU"/>
              </w:rPr>
              <w:t xml:space="preserve">Мониторинг </w:t>
            </w:r>
            <w:r w:rsidR="0013052E" w:rsidRPr="006C22B5">
              <w:rPr>
                <w:rFonts w:ascii="Times New Roman" w:hAnsi="Times New Roman"/>
                <w:sz w:val="24"/>
                <w:lang w:val="ru-RU"/>
              </w:rPr>
              <w:t>ситуации в семьях в рамках профилактики безнадзорных и беспризорных несовершеннолетних;</w:t>
            </w:r>
          </w:p>
          <w:p w:rsidR="00781D8D" w:rsidRPr="006C22B5" w:rsidRDefault="00F0440E" w:rsidP="00785C26">
            <w:pPr>
              <w:pStyle w:val="TableParagraph"/>
              <w:numPr>
                <w:ilvl w:val="0"/>
                <w:numId w:val="4"/>
              </w:numPr>
              <w:ind w:left="420" w:right="62"/>
              <w:rPr>
                <w:rFonts w:ascii="Times New Roman" w:hAnsi="Times New Roman"/>
                <w:sz w:val="24"/>
                <w:lang w:val="ru-RU"/>
              </w:rPr>
            </w:pPr>
            <w:r w:rsidRPr="006C22B5">
              <w:rPr>
                <w:rFonts w:ascii="Times New Roman" w:hAnsi="Times New Roman"/>
                <w:sz w:val="24"/>
                <w:lang w:val="ru-RU"/>
              </w:rPr>
              <w:t xml:space="preserve">Мониторинг </w:t>
            </w:r>
            <w:r w:rsidR="0013052E" w:rsidRPr="006C22B5">
              <w:rPr>
                <w:rFonts w:ascii="Times New Roman" w:hAnsi="Times New Roman"/>
                <w:sz w:val="24"/>
                <w:lang w:val="ru-RU"/>
              </w:rPr>
              <w:t>си</w:t>
            </w:r>
            <w:r w:rsidRPr="006C22B5">
              <w:rPr>
                <w:rFonts w:ascii="Times New Roman" w:hAnsi="Times New Roman"/>
                <w:sz w:val="24"/>
                <w:lang w:val="ru-RU"/>
              </w:rPr>
              <w:t>туации в неблагополучных семьях</w:t>
            </w:r>
            <w:r w:rsidR="0053559B" w:rsidRPr="006C22B5">
              <w:rPr>
                <w:rFonts w:ascii="Times New Roman" w:hAnsi="Times New Roman"/>
                <w:sz w:val="24"/>
                <w:lang w:val="ru-RU"/>
              </w:rPr>
              <w:t>.</w:t>
            </w:r>
          </w:p>
          <w:p w:rsidR="00F0440E" w:rsidRPr="006C22B5" w:rsidRDefault="00F0440E" w:rsidP="00852690">
            <w:pPr>
              <w:pStyle w:val="TableParagraph"/>
              <w:ind w:left="60" w:right="62"/>
              <w:rPr>
                <w:rFonts w:ascii="Times New Roman" w:hAnsi="Times New Roman"/>
                <w:sz w:val="24"/>
                <w:lang w:val="ru-RU"/>
              </w:rPr>
            </w:pPr>
          </w:p>
          <w:p w:rsidR="00781D8D" w:rsidRPr="006C22B5" w:rsidRDefault="00781D8D" w:rsidP="00852690">
            <w:pPr>
              <w:pStyle w:val="TableParagraph"/>
              <w:ind w:left="60" w:right="62"/>
              <w:rPr>
                <w:rFonts w:ascii="Times New Roman" w:eastAsia="Times New Roman" w:hAnsi="Times New Roman" w:cs="Times New Roman"/>
                <w:sz w:val="24"/>
                <w:szCs w:val="24"/>
                <w:lang w:val="ru-RU"/>
              </w:rPr>
            </w:pPr>
          </w:p>
        </w:tc>
        <w:tc>
          <w:tcPr>
            <w:tcW w:w="4111" w:type="dxa"/>
            <w:tcBorders>
              <w:top w:val="single" w:sz="5" w:space="0" w:color="000000"/>
              <w:left w:val="single" w:sz="5" w:space="0" w:color="000000"/>
              <w:bottom w:val="single" w:sz="5" w:space="0" w:color="000000"/>
              <w:right w:val="single" w:sz="5" w:space="0" w:color="000000"/>
            </w:tcBorders>
          </w:tcPr>
          <w:p w:rsidR="00781D8D" w:rsidRPr="006C22B5" w:rsidRDefault="0013052E" w:rsidP="00785C26">
            <w:pPr>
              <w:pStyle w:val="TableParagraph"/>
              <w:numPr>
                <w:ilvl w:val="0"/>
                <w:numId w:val="4"/>
              </w:numPr>
              <w:ind w:left="420" w:right="62"/>
              <w:rPr>
                <w:rFonts w:ascii="Times New Roman" w:hAnsi="Times New Roman"/>
                <w:sz w:val="24"/>
                <w:lang w:val="ru-RU"/>
              </w:rPr>
            </w:pPr>
            <w:r w:rsidRPr="006C22B5">
              <w:rPr>
                <w:rFonts w:ascii="Times New Roman" w:hAnsi="Times New Roman"/>
                <w:sz w:val="24"/>
                <w:lang w:val="ru-RU"/>
              </w:rPr>
              <w:t>Увеличение численности жителей поселения, нуждающихся в социальной защите;</w:t>
            </w:r>
          </w:p>
          <w:p w:rsidR="00781D8D" w:rsidRPr="006C22B5" w:rsidRDefault="0013052E" w:rsidP="00785C26">
            <w:pPr>
              <w:pStyle w:val="TableParagraph"/>
              <w:numPr>
                <w:ilvl w:val="0"/>
                <w:numId w:val="4"/>
              </w:numPr>
              <w:ind w:left="420" w:right="62"/>
              <w:rPr>
                <w:rFonts w:ascii="Times New Roman" w:hAnsi="Times New Roman"/>
                <w:sz w:val="24"/>
                <w:lang w:val="ru-RU"/>
              </w:rPr>
            </w:pPr>
            <w:r w:rsidRPr="006C22B5">
              <w:rPr>
                <w:rFonts w:ascii="Times New Roman" w:hAnsi="Times New Roman"/>
                <w:sz w:val="24"/>
                <w:lang w:val="ru-RU"/>
              </w:rPr>
              <w:t>Уровень доступности социальной помощи не отвечает потребностям пожилых граждан, малообеспеченных семей с детьми и инвалидов;</w:t>
            </w:r>
          </w:p>
          <w:p w:rsidR="0053559B" w:rsidRPr="006C22B5" w:rsidRDefault="0013052E" w:rsidP="00785C26">
            <w:pPr>
              <w:pStyle w:val="TableParagraph"/>
              <w:numPr>
                <w:ilvl w:val="0"/>
                <w:numId w:val="4"/>
              </w:numPr>
              <w:ind w:left="420" w:right="62"/>
              <w:rPr>
                <w:rFonts w:ascii="Times New Roman" w:hAnsi="Times New Roman"/>
                <w:sz w:val="24"/>
                <w:lang w:val="ru-RU"/>
              </w:rPr>
            </w:pPr>
            <w:r w:rsidRPr="006C22B5">
              <w:rPr>
                <w:rFonts w:ascii="Times New Roman" w:hAnsi="Times New Roman"/>
                <w:sz w:val="24"/>
                <w:lang w:val="ru-RU"/>
              </w:rPr>
              <w:t xml:space="preserve">Территориальная близость объектов социальной инфраструктуры </w:t>
            </w:r>
            <w:r w:rsidR="00F0440E" w:rsidRPr="006C22B5">
              <w:rPr>
                <w:rFonts w:ascii="Times New Roman" w:hAnsi="Times New Roman"/>
                <w:sz w:val="24"/>
                <w:lang w:val="ru-RU"/>
              </w:rPr>
              <w:t>Камчатского края</w:t>
            </w:r>
            <w:r w:rsidRPr="006C22B5">
              <w:rPr>
                <w:rFonts w:ascii="Times New Roman" w:hAnsi="Times New Roman"/>
                <w:sz w:val="24"/>
                <w:lang w:val="ru-RU"/>
              </w:rPr>
              <w:t xml:space="preserve"> не существенно влияет на доступность качественной медико-социальной помощи для социально </w:t>
            </w:r>
            <w:r w:rsidR="00F0440E" w:rsidRPr="006C22B5">
              <w:rPr>
                <w:rFonts w:ascii="Times New Roman" w:hAnsi="Times New Roman"/>
                <w:sz w:val="24"/>
                <w:lang w:val="ru-RU"/>
              </w:rPr>
              <w:t>уязвимых</w:t>
            </w:r>
            <w:r w:rsidRPr="006C22B5">
              <w:rPr>
                <w:rFonts w:ascii="Times New Roman" w:hAnsi="Times New Roman"/>
                <w:sz w:val="24"/>
                <w:lang w:val="ru-RU"/>
              </w:rPr>
              <w:t xml:space="preserve"> групп населения, в связи с невозможностью оплачивать необходимые услуги</w:t>
            </w:r>
            <w:r w:rsidR="0053559B" w:rsidRPr="006C22B5">
              <w:rPr>
                <w:rFonts w:ascii="Times New Roman" w:hAnsi="Times New Roman"/>
                <w:sz w:val="24"/>
                <w:lang w:val="ru-RU"/>
              </w:rPr>
              <w:t>;</w:t>
            </w:r>
          </w:p>
          <w:p w:rsidR="00781D8D" w:rsidRPr="006C22B5" w:rsidRDefault="0053559B"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hAnsi="Times New Roman"/>
                <w:sz w:val="24"/>
                <w:lang w:val="ru-RU"/>
              </w:rPr>
              <w:t xml:space="preserve">В </w:t>
            </w:r>
            <w:r w:rsidR="004F44AF" w:rsidRPr="006C22B5">
              <w:rPr>
                <w:rFonts w:ascii="Times New Roman" w:hAnsi="Times New Roman"/>
                <w:sz w:val="24"/>
                <w:lang w:val="ru-RU"/>
              </w:rPr>
              <w:t>поселении</w:t>
            </w:r>
            <w:r w:rsidRPr="006C22B5">
              <w:rPr>
                <w:rFonts w:ascii="Times New Roman" w:hAnsi="Times New Roman"/>
                <w:sz w:val="24"/>
                <w:lang w:val="ru-RU"/>
              </w:rPr>
              <w:t xml:space="preserve"> отсутствуют учреждения социальной защиты населения.</w:t>
            </w:r>
          </w:p>
        </w:tc>
        <w:tc>
          <w:tcPr>
            <w:tcW w:w="3685" w:type="dxa"/>
            <w:gridSpan w:val="2"/>
            <w:tcBorders>
              <w:top w:val="single" w:sz="5" w:space="0" w:color="000000"/>
              <w:left w:val="single" w:sz="5" w:space="0" w:color="000000"/>
              <w:bottom w:val="single" w:sz="5" w:space="0" w:color="000000"/>
              <w:right w:val="single" w:sz="5" w:space="0" w:color="000000"/>
            </w:tcBorders>
          </w:tcPr>
          <w:p w:rsidR="00781D8D" w:rsidRPr="006C22B5" w:rsidRDefault="0013052E" w:rsidP="00785C26">
            <w:pPr>
              <w:pStyle w:val="TableParagraph"/>
              <w:numPr>
                <w:ilvl w:val="0"/>
                <w:numId w:val="4"/>
              </w:numPr>
              <w:ind w:left="420" w:right="62"/>
              <w:rPr>
                <w:rFonts w:ascii="Times New Roman" w:hAnsi="Times New Roman"/>
                <w:sz w:val="24"/>
                <w:lang w:val="ru-RU"/>
              </w:rPr>
            </w:pPr>
            <w:r w:rsidRPr="006C22B5">
              <w:rPr>
                <w:rFonts w:ascii="Times New Roman" w:hAnsi="Times New Roman"/>
                <w:sz w:val="24"/>
                <w:lang w:val="ru-RU"/>
              </w:rPr>
              <w:t>Реализация инициатив по созданию условий для стационарного медико-социального обслуживания пожилых граждан и инвалидов;</w:t>
            </w:r>
          </w:p>
          <w:p w:rsidR="00781D8D" w:rsidRPr="006C22B5" w:rsidRDefault="0013052E" w:rsidP="00785C26">
            <w:pPr>
              <w:pStyle w:val="TableParagraph"/>
              <w:numPr>
                <w:ilvl w:val="0"/>
                <w:numId w:val="4"/>
              </w:numPr>
              <w:ind w:left="420" w:right="62"/>
              <w:rPr>
                <w:rFonts w:ascii="Times New Roman" w:hAnsi="Times New Roman"/>
                <w:sz w:val="24"/>
                <w:lang w:val="ru-RU"/>
              </w:rPr>
            </w:pPr>
            <w:r w:rsidRPr="006C22B5">
              <w:rPr>
                <w:rFonts w:ascii="Times New Roman" w:hAnsi="Times New Roman"/>
                <w:sz w:val="24"/>
                <w:lang w:val="ru-RU"/>
              </w:rPr>
              <w:t xml:space="preserve">Расширение практики привлечения к оказанию помощи уязвимым слоям населения со стороны </w:t>
            </w:r>
            <w:r w:rsidR="00F0440E" w:rsidRPr="006C22B5">
              <w:rPr>
                <w:rFonts w:ascii="Times New Roman" w:hAnsi="Times New Roman"/>
                <w:sz w:val="24"/>
                <w:lang w:val="ru-RU"/>
              </w:rPr>
              <w:t>волонтёров</w:t>
            </w:r>
            <w:r w:rsidRPr="006C22B5">
              <w:rPr>
                <w:rFonts w:ascii="Times New Roman" w:hAnsi="Times New Roman"/>
                <w:sz w:val="24"/>
                <w:lang w:val="ru-RU"/>
              </w:rPr>
              <w:t xml:space="preserve"> и студентов профильных ВУЗов </w:t>
            </w:r>
            <w:r w:rsidR="00F0440E" w:rsidRPr="006C22B5">
              <w:rPr>
                <w:rFonts w:ascii="Times New Roman" w:hAnsi="Times New Roman"/>
                <w:sz w:val="24"/>
                <w:lang w:val="ru-RU"/>
              </w:rPr>
              <w:t>Камчатского края</w:t>
            </w:r>
            <w:r w:rsidRPr="006C22B5">
              <w:rPr>
                <w:rFonts w:ascii="Times New Roman" w:hAnsi="Times New Roman"/>
                <w:sz w:val="24"/>
                <w:lang w:val="ru-RU"/>
              </w:rPr>
              <w:t>;</w:t>
            </w:r>
          </w:p>
          <w:p w:rsidR="00781D8D" w:rsidRPr="006C22B5" w:rsidRDefault="0013052E"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hAnsi="Times New Roman"/>
                <w:sz w:val="24"/>
                <w:lang w:val="ru-RU"/>
              </w:rPr>
              <w:t>Развитие благотворительной деятельности, участие в проектах и грантах.</w:t>
            </w:r>
          </w:p>
        </w:tc>
        <w:tc>
          <w:tcPr>
            <w:tcW w:w="3972" w:type="dxa"/>
            <w:tcBorders>
              <w:top w:val="single" w:sz="5" w:space="0" w:color="000000"/>
              <w:left w:val="single" w:sz="5" w:space="0" w:color="000000"/>
              <w:bottom w:val="single" w:sz="5" w:space="0" w:color="000000"/>
              <w:right w:val="single" w:sz="5" w:space="0" w:color="000000"/>
            </w:tcBorders>
          </w:tcPr>
          <w:p w:rsidR="00286FBB" w:rsidRPr="006C22B5" w:rsidRDefault="00F0440E" w:rsidP="00785C26">
            <w:pPr>
              <w:pStyle w:val="TableParagraph"/>
              <w:numPr>
                <w:ilvl w:val="0"/>
                <w:numId w:val="4"/>
              </w:numPr>
              <w:ind w:left="420" w:right="62"/>
              <w:rPr>
                <w:rFonts w:ascii="Times New Roman" w:hAnsi="Times New Roman"/>
                <w:sz w:val="24"/>
                <w:lang w:val="ru-RU"/>
              </w:rPr>
            </w:pPr>
            <w:r w:rsidRPr="006C22B5">
              <w:rPr>
                <w:rFonts w:ascii="Times New Roman" w:hAnsi="Times New Roman"/>
                <w:sz w:val="24"/>
                <w:lang w:val="ru-RU"/>
              </w:rPr>
              <w:t>Дальнейшее с</w:t>
            </w:r>
            <w:r w:rsidR="0013052E" w:rsidRPr="006C22B5">
              <w:rPr>
                <w:rFonts w:ascii="Times New Roman" w:hAnsi="Times New Roman"/>
                <w:sz w:val="24"/>
                <w:lang w:val="ru-RU"/>
              </w:rPr>
              <w:t xml:space="preserve">окращение </w:t>
            </w:r>
            <w:r w:rsidR="00286FBB" w:rsidRPr="006C22B5">
              <w:rPr>
                <w:rFonts w:ascii="Times New Roman" w:hAnsi="Times New Roman"/>
                <w:sz w:val="24"/>
                <w:lang w:val="ru-RU"/>
              </w:rPr>
              <w:t>объёмов</w:t>
            </w:r>
            <w:r w:rsidR="0013052E" w:rsidRPr="006C22B5">
              <w:rPr>
                <w:rFonts w:ascii="Times New Roman" w:hAnsi="Times New Roman"/>
                <w:sz w:val="24"/>
                <w:lang w:val="ru-RU"/>
              </w:rPr>
              <w:t xml:space="preserve"> финансирования сферы социальной защиты населения; </w:t>
            </w:r>
          </w:p>
          <w:p w:rsidR="00781D8D" w:rsidRPr="006C22B5" w:rsidRDefault="0013052E" w:rsidP="00785C26">
            <w:pPr>
              <w:pStyle w:val="TableParagraph"/>
              <w:numPr>
                <w:ilvl w:val="0"/>
                <w:numId w:val="4"/>
              </w:numPr>
              <w:ind w:left="420" w:right="62"/>
              <w:rPr>
                <w:rFonts w:ascii="Times New Roman" w:hAnsi="Times New Roman"/>
                <w:sz w:val="24"/>
                <w:lang w:val="ru-RU"/>
              </w:rPr>
            </w:pPr>
            <w:r w:rsidRPr="006C22B5">
              <w:rPr>
                <w:rFonts w:ascii="Times New Roman" w:hAnsi="Times New Roman"/>
                <w:sz w:val="24"/>
                <w:lang w:val="ru-RU"/>
              </w:rPr>
              <w:t xml:space="preserve">Углубление диспропорций между темпами роста </w:t>
            </w:r>
            <w:r w:rsidR="00F0440E" w:rsidRPr="006C22B5">
              <w:rPr>
                <w:rFonts w:ascii="Times New Roman" w:hAnsi="Times New Roman"/>
                <w:sz w:val="24"/>
                <w:lang w:val="ru-RU"/>
              </w:rPr>
              <w:t>объёмов</w:t>
            </w:r>
            <w:r w:rsidRPr="006C22B5">
              <w:rPr>
                <w:rFonts w:ascii="Times New Roman" w:hAnsi="Times New Roman"/>
                <w:sz w:val="24"/>
                <w:lang w:val="ru-RU"/>
              </w:rPr>
              <w:t xml:space="preserve"> финансирования сферы социальной защиты и темпами роста инфляции;</w:t>
            </w:r>
          </w:p>
          <w:p w:rsidR="00927FF3" w:rsidRPr="006C22B5" w:rsidRDefault="0013052E"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hAnsi="Times New Roman"/>
                <w:sz w:val="24"/>
                <w:lang w:val="ru-RU"/>
              </w:rPr>
              <w:t xml:space="preserve">Ухудшение экономической обстановки в стране / регионе / </w:t>
            </w:r>
            <w:r w:rsidR="00927FF3" w:rsidRPr="006C22B5">
              <w:rPr>
                <w:rFonts w:ascii="Times New Roman" w:hAnsi="Times New Roman"/>
                <w:sz w:val="24"/>
                <w:lang w:val="ru-RU"/>
              </w:rPr>
              <w:t>районе</w:t>
            </w:r>
            <w:r w:rsidRPr="006C22B5">
              <w:rPr>
                <w:rFonts w:ascii="Times New Roman" w:hAnsi="Times New Roman"/>
                <w:sz w:val="24"/>
                <w:lang w:val="ru-RU"/>
              </w:rPr>
              <w:t xml:space="preserve"> на фоне увеличивающе</w:t>
            </w:r>
            <w:r w:rsidR="00F0440E" w:rsidRPr="006C22B5">
              <w:rPr>
                <w:rFonts w:ascii="Times New Roman" w:hAnsi="Times New Roman"/>
                <w:sz w:val="24"/>
                <w:lang w:val="ru-RU"/>
              </w:rPr>
              <w:t>йся доли</w:t>
            </w:r>
            <w:r w:rsidRPr="006C22B5">
              <w:rPr>
                <w:rFonts w:ascii="Times New Roman" w:hAnsi="Times New Roman"/>
                <w:sz w:val="24"/>
                <w:lang w:val="ru-RU"/>
              </w:rPr>
              <w:t xml:space="preserve"> жителей поселения, нуждающ</w:t>
            </w:r>
            <w:r w:rsidR="00E33097" w:rsidRPr="006C22B5">
              <w:rPr>
                <w:rFonts w:ascii="Times New Roman" w:hAnsi="Times New Roman"/>
                <w:sz w:val="24"/>
                <w:lang w:val="ru-RU"/>
              </w:rPr>
              <w:t>ихся</w:t>
            </w:r>
            <w:r w:rsidRPr="006C22B5">
              <w:rPr>
                <w:rFonts w:ascii="Times New Roman" w:hAnsi="Times New Roman"/>
                <w:sz w:val="24"/>
                <w:lang w:val="ru-RU"/>
              </w:rPr>
              <w:t xml:space="preserve"> в социальной защите</w:t>
            </w:r>
            <w:r w:rsidR="00927FF3" w:rsidRPr="006C22B5">
              <w:rPr>
                <w:rFonts w:ascii="Times New Roman" w:hAnsi="Times New Roman"/>
                <w:sz w:val="24"/>
                <w:lang w:val="ru-RU"/>
              </w:rPr>
              <w:t>;</w:t>
            </w:r>
          </w:p>
          <w:p w:rsidR="00781D8D" w:rsidRPr="006C22B5" w:rsidRDefault="00927FF3"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hAnsi="Times New Roman"/>
                <w:sz w:val="24"/>
                <w:lang w:val="ru-RU"/>
              </w:rPr>
              <w:t>Тенденции к снижению объёмов финансирования сферы социальной защиты населения.</w:t>
            </w:r>
          </w:p>
        </w:tc>
      </w:tr>
      <w:tr w:rsidR="00781D8D" w:rsidRPr="006C22B5" w:rsidTr="00DB43CA">
        <w:trPr>
          <w:trHeight w:val="57"/>
          <w:jc w:val="center"/>
        </w:trPr>
        <w:tc>
          <w:tcPr>
            <w:tcW w:w="15567" w:type="dxa"/>
            <w:gridSpan w:val="5"/>
            <w:tcBorders>
              <w:top w:val="single" w:sz="5" w:space="0" w:color="000000"/>
              <w:left w:val="single" w:sz="5" w:space="0" w:color="000000"/>
              <w:bottom w:val="single" w:sz="5" w:space="0" w:color="000000"/>
              <w:right w:val="single" w:sz="5" w:space="0" w:color="000000"/>
            </w:tcBorders>
          </w:tcPr>
          <w:p w:rsidR="00781D8D" w:rsidRPr="006C22B5" w:rsidRDefault="0013052E" w:rsidP="00852690">
            <w:pPr>
              <w:pStyle w:val="TableParagraph"/>
              <w:ind w:left="142" w:right="62"/>
              <w:jc w:val="center"/>
              <w:rPr>
                <w:rFonts w:ascii="Times New Roman" w:eastAsia="Times New Roman" w:hAnsi="Times New Roman" w:cs="Times New Roman"/>
                <w:sz w:val="24"/>
                <w:szCs w:val="24"/>
                <w:lang w:val="ru-RU"/>
              </w:rPr>
            </w:pPr>
            <w:r w:rsidRPr="006C22B5">
              <w:rPr>
                <w:rFonts w:ascii="Times New Roman" w:hAnsi="Times New Roman"/>
                <w:sz w:val="24"/>
                <w:lang w:val="ru-RU"/>
              </w:rPr>
              <w:t>Образование</w:t>
            </w:r>
          </w:p>
        </w:tc>
      </w:tr>
      <w:tr w:rsidR="00373782" w:rsidRPr="006C22B5" w:rsidTr="00061551">
        <w:trPr>
          <w:trHeight w:val="57"/>
          <w:jc w:val="center"/>
        </w:trPr>
        <w:tc>
          <w:tcPr>
            <w:tcW w:w="3799" w:type="dxa"/>
            <w:tcBorders>
              <w:top w:val="single" w:sz="5" w:space="0" w:color="000000"/>
              <w:left w:val="single" w:sz="5" w:space="0" w:color="000000"/>
              <w:bottom w:val="single" w:sz="5" w:space="0" w:color="000000"/>
              <w:right w:val="single" w:sz="5" w:space="0" w:color="000000"/>
            </w:tcBorders>
          </w:tcPr>
          <w:p w:rsidR="00E33097" w:rsidRPr="006C22B5" w:rsidRDefault="0013052E" w:rsidP="00785C26">
            <w:pPr>
              <w:pStyle w:val="TableParagraph"/>
              <w:numPr>
                <w:ilvl w:val="0"/>
                <w:numId w:val="4"/>
              </w:numPr>
              <w:ind w:left="420" w:right="62"/>
              <w:rPr>
                <w:rFonts w:ascii="Times New Roman" w:hAnsi="Times New Roman"/>
                <w:sz w:val="24"/>
                <w:lang w:val="ru-RU"/>
              </w:rPr>
            </w:pPr>
            <w:r w:rsidRPr="006C22B5">
              <w:rPr>
                <w:rFonts w:ascii="Times New Roman" w:hAnsi="Times New Roman"/>
                <w:sz w:val="24"/>
                <w:lang w:val="ru-RU"/>
              </w:rPr>
              <w:t xml:space="preserve">Наличие на территории </w:t>
            </w:r>
            <w:r w:rsidR="00583DF5" w:rsidRPr="006C22B5">
              <w:rPr>
                <w:rFonts w:ascii="Times New Roman" w:hAnsi="Times New Roman"/>
                <w:sz w:val="24"/>
                <w:lang w:val="ru-RU"/>
              </w:rPr>
              <w:t>поселения</w:t>
            </w:r>
            <w:r w:rsidRPr="006C22B5">
              <w:rPr>
                <w:rFonts w:ascii="Times New Roman" w:hAnsi="Times New Roman"/>
                <w:sz w:val="24"/>
                <w:lang w:val="ru-RU"/>
              </w:rPr>
              <w:t xml:space="preserve"> объектов образования (</w:t>
            </w:r>
            <w:r w:rsidR="0015480F" w:rsidRPr="006C22B5">
              <w:rPr>
                <w:rFonts w:ascii="Times New Roman" w:hAnsi="Times New Roman"/>
                <w:sz w:val="24"/>
                <w:lang w:val="ru-RU"/>
              </w:rPr>
              <w:t>дошкольное учреждение</w:t>
            </w:r>
            <w:r w:rsidRPr="006C22B5">
              <w:rPr>
                <w:rFonts w:ascii="Times New Roman" w:hAnsi="Times New Roman"/>
                <w:sz w:val="24"/>
                <w:lang w:val="ru-RU"/>
              </w:rPr>
              <w:t>, школ</w:t>
            </w:r>
            <w:r w:rsidR="0015480F" w:rsidRPr="006C22B5">
              <w:rPr>
                <w:rFonts w:ascii="Times New Roman" w:hAnsi="Times New Roman"/>
                <w:sz w:val="24"/>
                <w:lang w:val="ru-RU"/>
              </w:rPr>
              <w:t>а</w:t>
            </w:r>
            <w:r w:rsidRPr="006C22B5">
              <w:rPr>
                <w:rFonts w:ascii="Times New Roman" w:hAnsi="Times New Roman"/>
                <w:sz w:val="24"/>
                <w:lang w:val="ru-RU"/>
              </w:rPr>
              <w:t xml:space="preserve">) </w:t>
            </w:r>
            <w:r w:rsidR="00E33097" w:rsidRPr="006C22B5">
              <w:rPr>
                <w:rFonts w:ascii="Times New Roman" w:hAnsi="Times New Roman"/>
                <w:sz w:val="24"/>
                <w:lang w:val="ru-RU"/>
              </w:rPr>
              <w:t>даёт</w:t>
            </w:r>
            <w:r w:rsidRPr="006C22B5">
              <w:rPr>
                <w:rFonts w:ascii="Times New Roman" w:hAnsi="Times New Roman"/>
                <w:sz w:val="24"/>
                <w:lang w:val="ru-RU"/>
              </w:rPr>
              <w:t xml:space="preserve"> возможность населению</w:t>
            </w:r>
            <w:r w:rsidR="00E33097" w:rsidRPr="006C22B5">
              <w:rPr>
                <w:rFonts w:ascii="Times New Roman" w:hAnsi="Times New Roman"/>
                <w:sz w:val="24"/>
                <w:lang w:val="ru-RU"/>
              </w:rPr>
              <w:t xml:space="preserve"> получить качественное образование, а также способствует всестороннему развитию детей.</w:t>
            </w:r>
          </w:p>
          <w:p w:rsidR="00781D8D" w:rsidRPr="006C22B5" w:rsidRDefault="00781D8D" w:rsidP="00852690">
            <w:pPr>
              <w:pStyle w:val="TableParagraph"/>
              <w:ind w:left="420" w:right="62"/>
              <w:rPr>
                <w:rFonts w:ascii="Times New Roman" w:hAnsi="Times New Roman"/>
                <w:sz w:val="24"/>
                <w:lang w:val="ru-RU"/>
              </w:rPr>
            </w:pPr>
          </w:p>
        </w:tc>
        <w:tc>
          <w:tcPr>
            <w:tcW w:w="4111" w:type="dxa"/>
            <w:tcBorders>
              <w:top w:val="single" w:sz="5" w:space="0" w:color="000000"/>
              <w:left w:val="single" w:sz="5" w:space="0" w:color="000000"/>
              <w:bottom w:val="single" w:sz="5" w:space="0" w:color="000000"/>
              <w:right w:val="single" w:sz="5" w:space="0" w:color="000000"/>
            </w:tcBorders>
          </w:tcPr>
          <w:p w:rsidR="00A070BB" w:rsidRPr="006C22B5" w:rsidRDefault="0013052E" w:rsidP="00785C26">
            <w:pPr>
              <w:pStyle w:val="TableParagraph"/>
              <w:numPr>
                <w:ilvl w:val="0"/>
                <w:numId w:val="4"/>
              </w:numPr>
              <w:ind w:left="420" w:right="62"/>
              <w:rPr>
                <w:rFonts w:ascii="Times New Roman" w:hAnsi="Times New Roman"/>
                <w:sz w:val="24"/>
                <w:lang w:val="ru-RU"/>
              </w:rPr>
            </w:pPr>
            <w:r w:rsidRPr="006C22B5">
              <w:rPr>
                <w:rFonts w:ascii="Times New Roman" w:hAnsi="Times New Roman"/>
                <w:sz w:val="24"/>
                <w:lang w:val="ru-RU"/>
              </w:rPr>
              <w:lastRenderedPageBreak/>
              <w:t xml:space="preserve">Наполняемость </w:t>
            </w:r>
            <w:r w:rsidR="00FB6875" w:rsidRPr="006C22B5">
              <w:rPr>
                <w:rFonts w:ascii="Times New Roman" w:hAnsi="Times New Roman"/>
                <w:sz w:val="24"/>
                <w:lang w:val="ru-RU"/>
              </w:rPr>
              <w:t>обще</w:t>
            </w:r>
            <w:r w:rsidRPr="006C22B5">
              <w:rPr>
                <w:rFonts w:ascii="Times New Roman" w:hAnsi="Times New Roman"/>
                <w:sz w:val="24"/>
                <w:lang w:val="ru-RU"/>
              </w:rPr>
              <w:t>образовательн</w:t>
            </w:r>
            <w:r w:rsidR="00317439" w:rsidRPr="006C22B5">
              <w:rPr>
                <w:rFonts w:ascii="Times New Roman" w:hAnsi="Times New Roman"/>
                <w:sz w:val="24"/>
                <w:lang w:val="ru-RU"/>
              </w:rPr>
              <w:t>ых</w:t>
            </w:r>
            <w:r w:rsidRPr="006C22B5">
              <w:rPr>
                <w:rFonts w:ascii="Times New Roman" w:hAnsi="Times New Roman"/>
                <w:sz w:val="24"/>
                <w:lang w:val="ru-RU"/>
              </w:rPr>
              <w:t xml:space="preserve"> </w:t>
            </w:r>
            <w:r w:rsidR="00317439" w:rsidRPr="006C22B5">
              <w:rPr>
                <w:rFonts w:ascii="Times New Roman" w:hAnsi="Times New Roman"/>
                <w:sz w:val="24"/>
                <w:lang w:val="ru-RU"/>
              </w:rPr>
              <w:t>учреждений</w:t>
            </w:r>
            <w:r w:rsidRPr="006C22B5">
              <w:rPr>
                <w:rFonts w:ascii="Times New Roman" w:hAnsi="Times New Roman"/>
                <w:sz w:val="24"/>
                <w:lang w:val="ru-RU"/>
              </w:rPr>
              <w:t xml:space="preserve"> по состоянию на 01.0</w:t>
            </w:r>
            <w:r w:rsidR="0015480F" w:rsidRPr="006C22B5">
              <w:rPr>
                <w:rFonts w:ascii="Times New Roman" w:hAnsi="Times New Roman"/>
                <w:sz w:val="24"/>
                <w:lang w:val="ru-RU"/>
              </w:rPr>
              <w:t>9</w:t>
            </w:r>
            <w:r w:rsidRPr="006C22B5">
              <w:rPr>
                <w:rFonts w:ascii="Times New Roman" w:hAnsi="Times New Roman"/>
                <w:sz w:val="24"/>
                <w:lang w:val="ru-RU"/>
              </w:rPr>
              <w:t>.20</w:t>
            </w:r>
            <w:r w:rsidR="00317439" w:rsidRPr="006C22B5">
              <w:rPr>
                <w:rFonts w:ascii="Times New Roman" w:hAnsi="Times New Roman"/>
                <w:sz w:val="24"/>
                <w:lang w:val="ru-RU"/>
              </w:rPr>
              <w:t>2</w:t>
            </w:r>
            <w:r w:rsidR="0015480F" w:rsidRPr="006C22B5">
              <w:rPr>
                <w:rFonts w:ascii="Times New Roman" w:hAnsi="Times New Roman"/>
                <w:sz w:val="24"/>
                <w:lang w:val="ru-RU"/>
              </w:rPr>
              <w:t>2</w:t>
            </w:r>
            <w:r w:rsidRPr="006C22B5">
              <w:rPr>
                <w:rFonts w:ascii="Times New Roman" w:hAnsi="Times New Roman"/>
                <w:sz w:val="24"/>
                <w:lang w:val="ru-RU"/>
              </w:rPr>
              <w:t xml:space="preserve"> </w:t>
            </w:r>
            <w:r w:rsidR="00E33097" w:rsidRPr="006C22B5">
              <w:rPr>
                <w:rFonts w:ascii="Times New Roman" w:hAnsi="Times New Roman"/>
                <w:sz w:val="24"/>
                <w:lang w:val="ru-RU"/>
              </w:rPr>
              <w:t xml:space="preserve">составила </w:t>
            </w:r>
            <w:r w:rsidR="00330854" w:rsidRPr="006C22B5">
              <w:rPr>
                <w:rFonts w:ascii="Times New Roman" w:hAnsi="Times New Roman"/>
                <w:sz w:val="24"/>
                <w:lang w:val="ru-RU"/>
              </w:rPr>
              <w:t>32</w:t>
            </w:r>
            <w:r w:rsidR="0015480F" w:rsidRPr="006C22B5">
              <w:rPr>
                <w:rFonts w:ascii="Times New Roman" w:hAnsi="Times New Roman"/>
                <w:sz w:val="24"/>
                <w:lang w:val="ru-RU"/>
              </w:rPr>
              <w:t xml:space="preserve"> </w:t>
            </w:r>
            <w:r w:rsidR="00E33097" w:rsidRPr="006C22B5">
              <w:rPr>
                <w:rFonts w:ascii="Times New Roman" w:hAnsi="Times New Roman"/>
                <w:sz w:val="24"/>
                <w:lang w:val="ru-RU"/>
              </w:rPr>
              <w:t>%</w:t>
            </w:r>
            <w:r w:rsidR="00FB6875" w:rsidRPr="006C22B5">
              <w:rPr>
                <w:rFonts w:ascii="Times New Roman" w:hAnsi="Times New Roman"/>
                <w:sz w:val="24"/>
                <w:lang w:val="ru-RU"/>
              </w:rPr>
              <w:t xml:space="preserve"> в школах</w:t>
            </w:r>
            <w:r w:rsidRPr="006C22B5">
              <w:rPr>
                <w:rFonts w:ascii="Times New Roman" w:hAnsi="Times New Roman"/>
                <w:sz w:val="24"/>
                <w:lang w:val="ru-RU"/>
              </w:rPr>
              <w:t xml:space="preserve">; </w:t>
            </w:r>
          </w:p>
          <w:p w:rsidR="00781D8D" w:rsidRPr="006C22B5" w:rsidRDefault="009F36D9"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hAnsi="Times New Roman"/>
                <w:sz w:val="24"/>
                <w:lang w:val="ru-RU"/>
              </w:rPr>
              <w:t>На</w:t>
            </w:r>
            <w:r w:rsidR="0013052E" w:rsidRPr="006C22B5">
              <w:rPr>
                <w:rFonts w:ascii="Times New Roman" w:hAnsi="Times New Roman"/>
                <w:sz w:val="24"/>
                <w:lang w:val="ru-RU"/>
              </w:rPr>
              <w:t xml:space="preserve"> </w:t>
            </w:r>
            <w:r w:rsidR="00E33097" w:rsidRPr="006C22B5">
              <w:rPr>
                <w:rFonts w:ascii="Times New Roman" w:hAnsi="Times New Roman"/>
                <w:sz w:val="24"/>
                <w:lang w:val="ru-RU"/>
              </w:rPr>
              <w:t>текущий</w:t>
            </w:r>
            <w:r w:rsidR="0013052E" w:rsidRPr="006C22B5">
              <w:rPr>
                <w:rFonts w:ascii="Times New Roman" w:hAnsi="Times New Roman"/>
                <w:sz w:val="24"/>
                <w:lang w:val="ru-RU"/>
              </w:rPr>
              <w:t xml:space="preserve"> момент наполняемость ДОУ </w:t>
            </w:r>
            <w:r w:rsidR="00E33097" w:rsidRPr="006C22B5">
              <w:rPr>
                <w:rFonts w:ascii="Times New Roman" w:hAnsi="Times New Roman"/>
                <w:sz w:val="24"/>
                <w:lang w:val="ru-RU"/>
              </w:rPr>
              <w:t xml:space="preserve">составляет около </w:t>
            </w:r>
            <w:r w:rsidR="0015480F" w:rsidRPr="006C22B5">
              <w:rPr>
                <w:rFonts w:ascii="Times New Roman" w:hAnsi="Times New Roman"/>
                <w:sz w:val="24"/>
                <w:lang w:val="ru-RU"/>
              </w:rPr>
              <w:t>57,</w:t>
            </w:r>
            <w:r w:rsidR="00330854" w:rsidRPr="006C22B5">
              <w:rPr>
                <w:rFonts w:ascii="Times New Roman" w:hAnsi="Times New Roman"/>
                <w:sz w:val="24"/>
                <w:lang w:val="ru-RU"/>
              </w:rPr>
              <w:t>3</w:t>
            </w:r>
            <w:r w:rsidR="0015480F" w:rsidRPr="006C22B5">
              <w:rPr>
                <w:rFonts w:ascii="Times New Roman" w:hAnsi="Times New Roman"/>
                <w:sz w:val="24"/>
                <w:lang w:val="ru-RU"/>
              </w:rPr>
              <w:t xml:space="preserve"> </w:t>
            </w:r>
            <w:r w:rsidR="0013052E" w:rsidRPr="006C22B5">
              <w:rPr>
                <w:rFonts w:ascii="Times New Roman" w:hAnsi="Times New Roman"/>
                <w:sz w:val="24"/>
                <w:lang w:val="ru-RU"/>
              </w:rPr>
              <w:t>%</w:t>
            </w:r>
            <w:r w:rsidR="00FB6875" w:rsidRPr="006C22B5">
              <w:rPr>
                <w:rFonts w:ascii="Calibri" w:hAnsi="Calibri"/>
                <w:lang w:val="ru-RU"/>
              </w:rPr>
              <w:t>;</w:t>
            </w:r>
          </w:p>
          <w:p w:rsidR="00FB6875" w:rsidRPr="006C22B5" w:rsidRDefault="00FB6875"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hAnsi="Times New Roman"/>
                <w:sz w:val="24"/>
                <w:lang w:val="ru-RU"/>
              </w:rPr>
              <w:t xml:space="preserve">Низкий уровень материального обеспечения учреждений </w:t>
            </w:r>
            <w:r w:rsidRPr="006C22B5">
              <w:rPr>
                <w:rFonts w:ascii="Times New Roman" w:hAnsi="Times New Roman"/>
                <w:sz w:val="24"/>
                <w:lang w:val="ru-RU"/>
              </w:rPr>
              <w:lastRenderedPageBreak/>
              <w:t>образования.</w:t>
            </w:r>
          </w:p>
        </w:tc>
        <w:tc>
          <w:tcPr>
            <w:tcW w:w="3685" w:type="dxa"/>
            <w:gridSpan w:val="2"/>
            <w:tcBorders>
              <w:top w:val="single" w:sz="5" w:space="0" w:color="000000"/>
              <w:left w:val="single" w:sz="5" w:space="0" w:color="000000"/>
              <w:bottom w:val="single" w:sz="5" w:space="0" w:color="000000"/>
              <w:right w:val="single" w:sz="5" w:space="0" w:color="000000"/>
            </w:tcBorders>
          </w:tcPr>
          <w:p w:rsidR="00E33097" w:rsidRPr="006C22B5" w:rsidRDefault="0013052E" w:rsidP="00785C26">
            <w:pPr>
              <w:pStyle w:val="TableParagraph"/>
              <w:numPr>
                <w:ilvl w:val="0"/>
                <w:numId w:val="4"/>
              </w:numPr>
              <w:ind w:left="420" w:right="62"/>
              <w:rPr>
                <w:rFonts w:ascii="Times New Roman" w:hAnsi="Times New Roman"/>
                <w:sz w:val="24"/>
                <w:lang w:val="ru-RU"/>
              </w:rPr>
            </w:pPr>
            <w:r w:rsidRPr="006C22B5">
              <w:rPr>
                <w:rFonts w:ascii="Times New Roman" w:hAnsi="Times New Roman"/>
                <w:sz w:val="24"/>
                <w:lang w:val="ru-RU"/>
              </w:rPr>
              <w:lastRenderedPageBreak/>
              <w:t>Разработка и реализация системы мер по оптимизации использования имеющихся финансовых ресурсов на базе совершенствования механизмов бюджетирования</w:t>
            </w:r>
            <w:r w:rsidR="00E33097" w:rsidRPr="006C22B5">
              <w:rPr>
                <w:rFonts w:ascii="Times New Roman" w:hAnsi="Times New Roman"/>
                <w:sz w:val="24"/>
                <w:lang w:val="ru-RU"/>
              </w:rPr>
              <w:t xml:space="preserve"> системы образования;</w:t>
            </w:r>
          </w:p>
          <w:p w:rsidR="00781D8D" w:rsidRPr="006C22B5" w:rsidRDefault="00E33097"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hAnsi="Times New Roman"/>
                <w:sz w:val="24"/>
                <w:lang w:val="ru-RU"/>
              </w:rPr>
              <w:t xml:space="preserve">Повышение уровня оплаты труда учителей и </w:t>
            </w:r>
            <w:r w:rsidRPr="006C22B5">
              <w:rPr>
                <w:rFonts w:ascii="Times New Roman" w:hAnsi="Times New Roman"/>
                <w:sz w:val="24"/>
                <w:lang w:val="ru-RU"/>
              </w:rPr>
              <w:lastRenderedPageBreak/>
              <w:t>воспитателей, что позволит привлечь к работе специалистов более высокого уровня квалификации</w:t>
            </w:r>
            <w:r w:rsidRPr="006C22B5">
              <w:rPr>
                <w:rFonts w:ascii="Calibri" w:hAnsi="Calibri"/>
                <w:lang w:val="ru-RU"/>
              </w:rPr>
              <w:t>.</w:t>
            </w:r>
          </w:p>
        </w:tc>
        <w:tc>
          <w:tcPr>
            <w:tcW w:w="3972" w:type="dxa"/>
            <w:tcBorders>
              <w:top w:val="single" w:sz="5" w:space="0" w:color="000000"/>
              <w:left w:val="single" w:sz="5" w:space="0" w:color="000000"/>
              <w:bottom w:val="single" w:sz="5" w:space="0" w:color="000000"/>
              <w:right w:val="single" w:sz="5" w:space="0" w:color="000000"/>
            </w:tcBorders>
          </w:tcPr>
          <w:p w:rsidR="00781D8D" w:rsidRPr="006C22B5" w:rsidRDefault="0013052E" w:rsidP="00785C26">
            <w:pPr>
              <w:pStyle w:val="TableParagraph"/>
              <w:numPr>
                <w:ilvl w:val="0"/>
                <w:numId w:val="4"/>
              </w:numPr>
              <w:ind w:left="420" w:right="62"/>
              <w:rPr>
                <w:rFonts w:ascii="Times New Roman" w:hAnsi="Times New Roman"/>
                <w:sz w:val="24"/>
                <w:lang w:val="ru-RU"/>
              </w:rPr>
            </w:pPr>
            <w:r w:rsidRPr="006C22B5">
              <w:rPr>
                <w:rFonts w:ascii="Times New Roman" w:hAnsi="Times New Roman"/>
                <w:sz w:val="24"/>
                <w:lang w:val="ru-RU"/>
              </w:rPr>
              <w:lastRenderedPageBreak/>
              <w:t>Нарастание общего дефицита учителей;</w:t>
            </w:r>
          </w:p>
          <w:p w:rsidR="00FB6875" w:rsidRPr="006C22B5" w:rsidRDefault="00FB6875" w:rsidP="00785C26">
            <w:pPr>
              <w:pStyle w:val="TableParagraph"/>
              <w:numPr>
                <w:ilvl w:val="0"/>
                <w:numId w:val="4"/>
              </w:numPr>
              <w:ind w:left="420" w:right="62"/>
              <w:rPr>
                <w:rFonts w:ascii="Times New Roman" w:hAnsi="Times New Roman"/>
                <w:sz w:val="24"/>
                <w:lang w:val="ru-RU"/>
              </w:rPr>
            </w:pPr>
            <w:r w:rsidRPr="006C22B5">
              <w:rPr>
                <w:rFonts w:ascii="Times New Roman" w:hAnsi="Times New Roman"/>
                <w:sz w:val="24"/>
                <w:lang w:val="ru-RU"/>
              </w:rPr>
              <w:t>Увеличение износа зданий и снижение уровня материального обеспечения учреждений образования;</w:t>
            </w:r>
          </w:p>
          <w:p w:rsidR="00E33097" w:rsidRPr="006C22B5" w:rsidRDefault="0013052E" w:rsidP="00785C26">
            <w:pPr>
              <w:pStyle w:val="TableParagraph"/>
              <w:numPr>
                <w:ilvl w:val="0"/>
                <w:numId w:val="4"/>
              </w:numPr>
              <w:ind w:left="420" w:right="62"/>
              <w:rPr>
                <w:rFonts w:ascii="Times New Roman" w:hAnsi="Times New Roman"/>
                <w:sz w:val="24"/>
                <w:lang w:val="ru-RU"/>
              </w:rPr>
            </w:pPr>
            <w:r w:rsidRPr="006C22B5">
              <w:rPr>
                <w:rFonts w:ascii="Times New Roman" w:hAnsi="Times New Roman"/>
                <w:sz w:val="24"/>
                <w:lang w:val="ru-RU"/>
              </w:rPr>
              <w:t xml:space="preserve">Сокращение инвестиционно-финансовых ресурсов, направляемых на развитие </w:t>
            </w:r>
            <w:r w:rsidRPr="006C22B5">
              <w:rPr>
                <w:rFonts w:ascii="Times New Roman" w:hAnsi="Times New Roman"/>
                <w:sz w:val="24"/>
                <w:lang w:val="ru-RU"/>
              </w:rPr>
              <w:lastRenderedPageBreak/>
              <w:t>системы образования поселения;</w:t>
            </w:r>
            <w:r w:rsidR="00E33097" w:rsidRPr="006C22B5">
              <w:rPr>
                <w:rFonts w:ascii="Times New Roman" w:hAnsi="Times New Roman"/>
                <w:sz w:val="24"/>
                <w:lang w:val="ru-RU"/>
              </w:rPr>
              <w:t xml:space="preserve"> </w:t>
            </w:r>
          </w:p>
          <w:p w:rsidR="00781D8D" w:rsidRPr="006C22B5" w:rsidRDefault="00E33097" w:rsidP="00785C26">
            <w:pPr>
              <w:pStyle w:val="TableParagraph"/>
              <w:numPr>
                <w:ilvl w:val="0"/>
                <w:numId w:val="4"/>
              </w:numPr>
              <w:ind w:left="420" w:right="62"/>
              <w:rPr>
                <w:rFonts w:ascii="Calibri" w:eastAsia="Calibri" w:hAnsi="Calibri" w:cs="Calibri"/>
                <w:lang w:val="ru-RU"/>
              </w:rPr>
            </w:pPr>
            <w:r w:rsidRPr="006C22B5">
              <w:rPr>
                <w:rFonts w:ascii="Times New Roman" w:hAnsi="Times New Roman"/>
                <w:sz w:val="24"/>
                <w:lang w:val="ru-RU"/>
              </w:rPr>
              <w:t>Несбалансированное развитие жилищной и образовательной сфер, и, как следствие, возникновение проблем с обеспечением доступности образовательных услуг для населения</w:t>
            </w:r>
            <w:r w:rsidRPr="006C22B5">
              <w:rPr>
                <w:rFonts w:ascii="Calibri" w:hAnsi="Calibri"/>
                <w:lang w:val="ru-RU"/>
              </w:rPr>
              <w:t>.</w:t>
            </w:r>
          </w:p>
        </w:tc>
      </w:tr>
      <w:tr w:rsidR="00781D8D" w:rsidRPr="006C22B5" w:rsidTr="00DB43CA">
        <w:trPr>
          <w:trHeight w:val="57"/>
          <w:jc w:val="center"/>
        </w:trPr>
        <w:tc>
          <w:tcPr>
            <w:tcW w:w="15567" w:type="dxa"/>
            <w:gridSpan w:val="5"/>
            <w:tcBorders>
              <w:top w:val="single" w:sz="5" w:space="0" w:color="000000"/>
              <w:left w:val="single" w:sz="5" w:space="0" w:color="000000"/>
              <w:bottom w:val="single" w:sz="5" w:space="0" w:color="000000"/>
              <w:right w:val="single" w:sz="9" w:space="0" w:color="000000"/>
            </w:tcBorders>
          </w:tcPr>
          <w:p w:rsidR="00781D8D" w:rsidRPr="006C22B5" w:rsidRDefault="0013052E" w:rsidP="00852690">
            <w:pPr>
              <w:pStyle w:val="TableParagraph"/>
              <w:ind w:left="142" w:right="62"/>
              <w:jc w:val="center"/>
              <w:rPr>
                <w:rFonts w:ascii="Times New Roman" w:eastAsia="Times New Roman" w:hAnsi="Times New Roman" w:cs="Times New Roman"/>
                <w:sz w:val="24"/>
                <w:szCs w:val="24"/>
                <w:lang w:val="ru-RU"/>
              </w:rPr>
            </w:pPr>
            <w:r w:rsidRPr="006C22B5">
              <w:rPr>
                <w:rFonts w:ascii="Times New Roman" w:hAnsi="Times New Roman"/>
                <w:sz w:val="24"/>
                <w:lang w:val="ru-RU"/>
              </w:rPr>
              <w:lastRenderedPageBreak/>
              <w:t>Здравоохранение</w:t>
            </w:r>
          </w:p>
        </w:tc>
      </w:tr>
      <w:tr w:rsidR="004F0E55" w:rsidRPr="006C22B5" w:rsidTr="00061551">
        <w:trPr>
          <w:trHeight w:val="57"/>
          <w:jc w:val="center"/>
        </w:trPr>
        <w:tc>
          <w:tcPr>
            <w:tcW w:w="3799" w:type="dxa"/>
            <w:tcBorders>
              <w:top w:val="single" w:sz="5" w:space="0" w:color="000000"/>
              <w:left w:val="single" w:sz="5" w:space="0" w:color="000000"/>
              <w:bottom w:val="single" w:sz="5" w:space="0" w:color="000000"/>
              <w:right w:val="single" w:sz="5" w:space="0" w:color="000000"/>
            </w:tcBorders>
          </w:tcPr>
          <w:p w:rsidR="00781D8D" w:rsidRPr="006C22B5" w:rsidRDefault="0013052E" w:rsidP="00785C26">
            <w:pPr>
              <w:pStyle w:val="TableParagraph"/>
              <w:numPr>
                <w:ilvl w:val="0"/>
                <w:numId w:val="4"/>
              </w:numPr>
              <w:ind w:left="420" w:right="62"/>
              <w:rPr>
                <w:rFonts w:ascii="Times New Roman" w:hAnsi="Times New Roman"/>
                <w:sz w:val="24"/>
                <w:lang w:val="ru-RU"/>
              </w:rPr>
            </w:pPr>
            <w:r w:rsidRPr="006C22B5">
              <w:rPr>
                <w:rFonts w:ascii="Times New Roman" w:hAnsi="Times New Roman"/>
                <w:sz w:val="24"/>
                <w:lang w:val="ru-RU"/>
              </w:rPr>
              <w:t xml:space="preserve">Наличие в </w:t>
            </w:r>
            <w:r w:rsidR="00927FF3" w:rsidRPr="006C22B5">
              <w:rPr>
                <w:rFonts w:ascii="Times New Roman" w:hAnsi="Times New Roman"/>
                <w:sz w:val="24"/>
                <w:lang w:val="ru-RU"/>
              </w:rPr>
              <w:t>районе</w:t>
            </w:r>
            <w:r w:rsidRPr="006C22B5">
              <w:rPr>
                <w:rFonts w:ascii="Times New Roman" w:hAnsi="Times New Roman"/>
                <w:sz w:val="24"/>
                <w:lang w:val="ru-RU"/>
              </w:rPr>
              <w:t xml:space="preserve"> </w:t>
            </w:r>
            <w:r w:rsidR="00927FF3" w:rsidRPr="006C22B5">
              <w:rPr>
                <w:rFonts w:ascii="Times New Roman" w:hAnsi="Times New Roman"/>
                <w:sz w:val="24"/>
                <w:lang w:val="ru-RU"/>
              </w:rPr>
              <w:t xml:space="preserve">полноценного стационарного и </w:t>
            </w:r>
            <w:r w:rsidR="009F36D9" w:rsidRPr="006C22B5">
              <w:rPr>
                <w:rFonts w:ascii="Times New Roman" w:hAnsi="Times New Roman"/>
                <w:sz w:val="24"/>
                <w:lang w:val="ru-RU"/>
              </w:rPr>
              <w:t xml:space="preserve">амбулаторно-поликлинического </w:t>
            </w:r>
            <w:r w:rsidR="00830E49" w:rsidRPr="006C22B5">
              <w:rPr>
                <w:rFonts w:ascii="Times New Roman" w:hAnsi="Times New Roman"/>
                <w:sz w:val="24"/>
                <w:lang w:val="ru-RU"/>
              </w:rPr>
              <w:t>обслуживания</w:t>
            </w:r>
            <w:r w:rsidR="00445B86" w:rsidRPr="006C22B5">
              <w:rPr>
                <w:rFonts w:ascii="Times New Roman" w:hAnsi="Times New Roman"/>
                <w:sz w:val="24"/>
                <w:lang w:val="ru-RU"/>
              </w:rPr>
              <w:t>, а также кабинета общей врачебной практики в поселении</w:t>
            </w:r>
            <w:r w:rsidRPr="006C22B5">
              <w:rPr>
                <w:rFonts w:ascii="Times New Roman" w:hAnsi="Times New Roman"/>
                <w:sz w:val="24"/>
                <w:lang w:val="ru-RU"/>
              </w:rPr>
              <w:t xml:space="preserve"> </w:t>
            </w:r>
            <w:r w:rsidR="009F36D9" w:rsidRPr="006C22B5">
              <w:rPr>
                <w:rFonts w:ascii="Times New Roman" w:hAnsi="Times New Roman"/>
                <w:sz w:val="24"/>
                <w:lang w:val="ru-RU"/>
              </w:rPr>
              <w:t>даёт</w:t>
            </w:r>
            <w:r w:rsidRPr="006C22B5">
              <w:rPr>
                <w:rFonts w:ascii="Times New Roman" w:hAnsi="Times New Roman"/>
                <w:sz w:val="24"/>
                <w:lang w:val="ru-RU"/>
              </w:rPr>
              <w:t xml:space="preserve"> возможность </w:t>
            </w:r>
            <w:r w:rsidR="009F36D9" w:rsidRPr="006C22B5">
              <w:rPr>
                <w:rFonts w:ascii="Times New Roman" w:hAnsi="Times New Roman"/>
                <w:sz w:val="24"/>
                <w:lang w:val="ru-RU"/>
              </w:rPr>
              <w:t>жителям</w:t>
            </w:r>
            <w:r w:rsidRPr="006C22B5">
              <w:rPr>
                <w:rFonts w:ascii="Times New Roman" w:hAnsi="Times New Roman"/>
                <w:sz w:val="24"/>
                <w:lang w:val="ru-RU"/>
              </w:rPr>
              <w:t xml:space="preserve"> получать своевременную медицинскую помощь</w:t>
            </w:r>
            <w:r w:rsidR="009F36D9" w:rsidRPr="006C22B5">
              <w:rPr>
                <w:rFonts w:ascii="Times New Roman" w:hAnsi="Times New Roman"/>
                <w:sz w:val="24"/>
                <w:lang w:val="ru-RU"/>
              </w:rPr>
              <w:t>.</w:t>
            </w:r>
          </w:p>
          <w:p w:rsidR="00781D8D" w:rsidRPr="006C22B5" w:rsidRDefault="00781D8D" w:rsidP="00852690">
            <w:pPr>
              <w:pStyle w:val="TableParagraph"/>
              <w:ind w:left="60" w:right="62"/>
              <w:rPr>
                <w:rFonts w:ascii="Times New Roman" w:eastAsia="Times New Roman" w:hAnsi="Times New Roman" w:cs="Times New Roman"/>
                <w:sz w:val="24"/>
                <w:szCs w:val="24"/>
                <w:lang w:val="ru-RU"/>
              </w:rPr>
            </w:pPr>
          </w:p>
        </w:tc>
        <w:tc>
          <w:tcPr>
            <w:tcW w:w="4111" w:type="dxa"/>
            <w:tcBorders>
              <w:top w:val="single" w:sz="5" w:space="0" w:color="000000"/>
              <w:left w:val="single" w:sz="5" w:space="0" w:color="000000"/>
              <w:bottom w:val="single" w:sz="5" w:space="0" w:color="000000"/>
              <w:right w:val="single" w:sz="5" w:space="0" w:color="000000"/>
            </w:tcBorders>
          </w:tcPr>
          <w:p w:rsidR="009F36D9" w:rsidRPr="006C22B5" w:rsidRDefault="0013052E" w:rsidP="00785C26">
            <w:pPr>
              <w:pStyle w:val="TableParagraph"/>
              <w:numPr>
                <w:ilvl w:val="0"/>
                <w:numId w:val="4"/>
              </w:numPr>
              <w:ind w:left="420" w:right="62"/>
              <w:rPr>
                <w:rFonts w:ascii="Times New Roman" w:hAnsi="Times New Roman"/>
                <w:sz w:val="24"/>
                <w:lang w:val="ru-RU"/>
              </w:rPr>
            </w:pPr>
            <w:r w:rsidRPr="006C22B5">
              <w:rPr>
                <w:rFonts w:ascii="Times New Roman" w:hAnsi="Times New Roman"/>
                <w:sz w:val="24"/>
                <w:lang w:val="ru-RU"/>
              </w:rPr>
              <w:t>Существуют</w:t>
            </w:r>
            <w:r w:rsidR="009F36D9" w:rsidRPr="006C22B5">
              <w:rPr>
                <w:rFonts w:ascii="Times New Roman" w:hAnsi="Times New Roman"/>
                <w:sz w:val="24"/>
                <w:lang w:val="ru-RU"/>
              </w:rPr>
              <w:t xml:space="preserve"> </w:t>
            </w:r>
            <w:r w:rsidRPr="006C22B5">
              <w:rPr>
                <w:rFonts w:ascii="Times New Roman" w:hAnsi="Times New Roman"/>
                <w:sz w:val="24"/>
                <w:lang w:val="ru-RU"/>
              </w:rPr>
              <w:t>проблемы, связанные с обеспечением постоянного населения услугами скорой неотложной помощи</w:t>
            </w:r>
            <w:r w:rsidR="009F36D9" w:rsidRPr="006C22B5">
              <w:rPr>
                <w:rFonts w:ascii="Times New Roman" w:hAnsi="Times New Roman"/>
                <w:sz w:val="24"/>
                <w:lang w:val="ru-RU"/>
              </w:rPr>
              <w:t>;</w:t>
            </w:r>
          </w:p>
          <w:p w:rsidR="00AC510A" w:rsidRPr="006C22B5" w:rsidRDefault="009F36D9"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hAnsi="Times New Roman"/>
                <w:sz w:val="24"/>
                <w:lang w:val="ru-RU"/>
              </w:rPr>
              <w:t>Постоянно снижающийся объём финансовых средств, выделяемых на развитие здравоохранения</w:t>
            </w:r>
            <w:r w:rsidR="00B27BCD" w:rsidRPr="006C22B5">
              <w:rPr>
                <w:rFonts w:ascii="Times New Roman" w:hAnsi="Times New Roman"/>
                <w:sz w:val="24"/>
                <w:lang w:val="ru-RU"/>
              </w:rPr>
              <w:t>.</w:t>
            </w:r>
          </w:p>
        </w:tc>
        <w:tc>
          <w:tcPr>
            <w:tcW w:w="3685" w:type="dxa"/>
            <w:gridSpan w:val="2"/>
            <w:tcBorders>
              <w:top w:val="single" w:sz="5" w:space="0" w:color="000000"/>
              <w:left w:val="single" w:sz="5" w:space="0" w:color="000000"/>
              <w:bottom w:val="single" w:sz="5" w:space="0" w:color="000000"/>
              <w:right w:val="single" w:sz="5" w:space="0" w:color="000000"/>
            </w:tcBorders>
          </w:tcPr>
          <w:p w:rsidR="009F36D9" w:rsidRPr="006C22B5" w:rsidRDefault="0013052E"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hAnsi="Times New Roman"/>
                <w:sz w:val="24"/>
                <w:lang w:val="ru-RU"/>
              </w:rPr>
              <w:t xml:space="preserve">Реализация планов по </w:t>
            </w:r>
            <w:r w:rsidR="009F36D9" w:rsidRPr="006C22B5">
              <w:rPr>
                <w:rFonts w:ascii="Times New Roman" w:hAnsi="Times New Roman"/>
                <w:sz w:val="24"/>
                <w:lang w:val="ru-RU"/>
              </w:rPr>
              <w:t>р</w:t>
            </w:r>
            <w:r w:rsidRPr="006C22B5">
              <w:rPr>
                <w:rFonts w:ascii="Times New Roman" w:hAnsi="Times New Roman"/>
                <w:sz w:val="24"/>
                <w:lang w:val="ru-RU"/>
              </w:rPr>
              <w:t>емонту</w:t>
            </w:r>
            <w:r w:rsidR="009F36D9" w:rsidRPr="006C22B5">
              <w:rPr>
                <w:rFonts w:ascii="Times New Roman" w:hAnsi="Times New Roman"/>
                <w:sz w:val="24"/>
                <w:lang w:val="ru-RU"/>
              </w:rPr>
              <w:t xml:space="preserve"> и </w:t>
            </w:r>
            <w:r w:rsidRPr="006C22B5">
              <w:rPr>
                <w:rFonts w:ascii="Times New Roman" w:hAnsi="Times New Roman"/>
                <w:sz w:val="24"/>
                <w:lang w:val="ru-RU"/>
              </w:rPr>
              <w:t>реконструкции существующ</w:t>
            </w:r>
            <w:r w:rsidR="00830E49" w:rsidRPr="006C22B5">
              <w:rPr>
                <w:rFonts w:ascii="Times New Roman" w:hAnsi="Times New Roman"/>
                <w:sz w:val="24"/>
                <w:lang w:val="ru-RU"/>
              </w:rPr>
              <w:t>их</w:t>
            </w:r>
            <w:r w:rsidRPr="006C22B5">
              <w:rPr>
                <w:rFonts w:ascii="Times New Roman" w:hAnsi="Times New Roman"/>
                <w:sz w:val="24"/>
                <w:lang w:val="ru-RU"/>
              </w:rPr>
              <w:t xml:space="preserve"> медучреждени</w:t>
            </w:r>
            <w:r w:rsidR="00830E49" w:rsidRPr="006C22B5">
              <w:rPr>
                <w:rFonts w:ascii="Times New Roman" w:hAnsi="Times New Roman"/>
                <w:sz w:val="24"/>
                <w:lang w:val="ru-RU"/>
              </w:rPr>
              <w:t>й</w:t>
            </w:r>
            <w:r w:rsidR="00CE237A" w:rsidRPr="006C22B5">
              <w:rPr>
                <w:rFonts w:ascii="Times New Roman" w:hAnsi="Times New Roman"/>
                <w:sz w:val="24"/>
                <w:lang w:val="ru-RU"/>
              </w:rPr>
              <w:t>.</w:t>
            </w:r>
          </w:p>
        </w:tc>
        <w:tc>
          <w:tcPr>
            <w:tcW w:w="3972" w:type="dxa"/>
            <w:tcBorders>
              <w:top w:val="single" w:sz="5" w:space="0" w:color="000000"/>
              <w:left w:val="single" w:sz="5" w:space="0" w:color="000000"/>
              <w:bottom w:val="single" w:sz="5" w:space="0" w:color="000000"/>
              <w:right w:val="single" w:sz="9" w:space="0" w:color="000000"/>
            </w:tcBorders>
          </w:tcPr>
          <w:p w:rsidR="00781D8D" w:rsidRPr="006C22B5" w:rsidRDefault="0013052E"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hAnsi="Times New Roman"/>
                <w:sz w:val="24"/>
                <w:lang w:val="ru-RU"/>
              </w:rPr>
              <w:t>Нарастание проблем, связанных с неудовлетворительным обеспечением медицинскими услугами, может непосредственно отразиться на увеличении смертности населения</w:t>
            </w:r>
            <w:r w:rsidR="009F36D9" w:rsidRPr="006C22B5">
              <w:rPr>
                <w:rFonts w:ascii="Times New Roman" w:hAnsi="Times New Roman"/>
                <w:sz w:val="24"/>
                <w:lang w:val="ru-RU"/>
              </w:rPr>
              <w:t>;</w:t>
            </w:r>
          </w:p>
          <w:p w:rsidR="00781D8D" w:rsidRPr="006C22B5" w:rsidRDefault="0013052E"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hAnsi="Times New Roman"/>
                <w:sz w:val="24"/>
                <w:lang w:val="ru-RU"/>
              </w:rPr>
              <w:t>Сокращение инвестиционно-финансовых ресурсов, направляемых на развитие здравоохранения.</w:t>
            </w:r>
          </w:p>
        </w:tc>
      </w:tr>
      <w:tr w:rsidR="00781D8D" w:rsidRPr="006C22B5" w:rsidTr="00DB43CA">
        <w:trPr>
          <w:trHeight w:val="57"/>
          <w:jc w:val="center"/>
        </w:trPr>
        <w:tc>
          <w:tcPr>
            <w:tcW w:w="15567" w:type="dxa"/>
            <w:gridSpan w:val="5"/>
            <w:tcBorders>
              <w:top w:val="single" w:sz="5" w:space="0" w:color="000000"/>
              <w:left w:val="single" w:sz="5" w:space="0" w:color="000000"/>
              <w:bottom w:val="single" w:sz="5" w:space="0" w:color="000000"/>
              <w:right w:val="single" w:sz="9" w:space="0" w:color="000000"/>
            </w:tcBorders>
          </w:tcPr>
          <w:p w:rsidR="00781D8D" w:rsidRPr="006C22B5" w:rsidRDefault="0013052E" w:rsidP="00852690">
            <w:pPr>
              <w:pStyle w:val="TableParagraph"/>
              <w:ind w:left="142" w:right="62"/>
              <w:jc w:val="center"/>
              <w:rPr>
                <w:rFonts w:ascii="Times New Roman" w:eastAsia="Times New Roman" w:hAnsi="Times New Roman" w:cs="Times New Roman"/>
                <w:sz w:val="24"/>
                <w:szCs w:val="24"/>
                <w:lang w:val="ru-RU"/>
              </w:rPr>
            </w:pPr>
            <w:r w:rsidRPr="006C22B5">
              <w:rPr>
                <w:rFonts w:ascii="Times New Roman" w:hAnsi="Times New Roman"/>
                <w:sz w:val="24"/>
                <w:lang w:val="ru-RU"/>
              </w:rPr>
              <w:t>Культура</w:t>
            </w:r>
          </w:p>
        </w:tc>
      </w:tr>
      <w:tr w:rsidR="004F0E55" w:rsidRPr="006C22B5" w:rsidTr="00061551">
        <w:trPr>
          <w:trHeight w:val="57"/>
          <w:jc w:val="center"/>
        </w:trPr>
        <w:tc>
          <w:tcPr>
            <w:tcW w:w="3799" w:type="dxa"/>
            <w:tcBorders>
              <w:top w:val="single" w:sz="5" w:space="0" w:color="000000"/>
              <w:left w:val="single" w:sz="5" w:space="0" w:color="000000"/>
              <w:bottom w:val="single" w:sz="5" w:space="0" w:color="000000"/>
              <w:right w:val="single" w:sz="5" w:space="0" w:color="000000"/>
            </w:tcBorders>
          </w:tcPr>
          <w:p w:rsidR="000D20CE" w:rsidRPr="006C22B5" w:rsidRDefault="0013052E"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hAnsi="Times New Roman"/>
                <w:sz w:val="24"/>
                <w:lang w:val="ru-RU"/>
              </w:rPr>
              <w:t>Наличие</w:t>
            </w:r>
            <w:r w:rsidR="009F36D9" w:rsidRPr="006C22B5">
              <w:rPr>
                <w:rFonts w:ascii="Times New Roman" w:hAnsi="Times New Roman"/>
                <w:sz w:val="24"/>
                <w:lang w:val="ru-RU"/>
              </w:rPr>
              <w:t xml:space="preserve"> </w:t>
            </w:r>
            <w:r w:rsidR="00830E49" w:rsidRPr="006C22B5">
              <w:rPr>
                <w:rFonts w:ascii="Times New Roman" w:hAnsi="Times New Roman"/>
                <w:sz w:val="24"/>
                <w:lang w:val="ru-RU"/>
              </w:rPr>
              <w:t xml:space="preserve">системы культурно-досуговых учреждений в </w:t>
            </w:r>
            <w:r w:rsidR="00445B86" w:rsidRPr="006C22B5">
              <w:rPr>
                <w:rFonts w:ascii="Times New Roman" w:hAnsi="Times New Roman"/>
                <w:sz w:val="24"/>
                <w:lang w:val="ru-RU"/>
              </w:rPr>
              <w:t>поселении – библиотека, клуб;</w:t>
            </w:r>
            <w:r w:rsidR="000D20CE" w:rsidRPr="006C22B5">
              <w:rPr>
                <w:rFonts w:ascii="Times New Roman" w:hAnsi="Times New Roman"/>
                <w:sz w:val="24"/>
                <w:lang w:val="ru-RU"/>
              </w:rPr>
              <w:t xml:space="preserve"> </w:t>
            </w:r>
          </w:p>
          <w:p w:rsidR="00781D8D" w:rsidRPr="006C22B5" w:rsidRDefault="000D20CE"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hAnsi="Times New Roman"/>
                <w:sz w:val="24"/>
                <w:lang w:val="ru-RU"/>
              </w:rPr>
              <w:t>Проведение мероприятий по работе с молодёжью</w:t>
            </w:r>
            <w:r w:rsidRPr="006C22B5">
              <w:rPr>
                <w:lang w:val="ru-RU"/>
              </w:rPr>
              <w:t xml:space="preserve"> </w:t>
            </w:r>
            <w:r w:rsidRPr="006C22B5">
              <w:rPr>
                <w:rFonts w:ascii="Times New Roman" w:hAnsi="Times New Roman"/>
                <w:sz w:val="24"/>
                <w:lang w:val="ru-RU"/>
              </w:rPr>
              <w:t>и инвалидами</w:t>
            </w:r>
            <w:r w:rsidR="00445B86" w:rsidRPr="006C22B5">
              <w:rPr>
                <w:rFonts w:ascii="Times New Roman" w:hAnsi="Times New Roman"/>
                <w:sz w:val="24"/>
                <w:lang w:val="ru-RU"/>
              </w:rPr>
              <w:t>.</w:t>
            </w:r>
          </w:p>
        </w:tc>
        <w:tc>
          <w:tcPr>
            <w:tcW w:w="4111" w:type="dxa"/>
            <w:tcBorders>
              <w:top w:val="single" w:sz="5" w:space="0" w:color="000000"/>
              <w:left w:val="single" w:sz="5" w:space="0" w:color="000000"/>
              <w:bottom w:val="single" w:sz="5" w:space="0" w:color="000000"/>
              <w:right w:val="single" w:sz="5" w:space="0" w:color="000000"/>
            </w:tcBorders>
          </w:tcPr>
          <w:p w:rsidR="00781D8D" w:rsidRPr="006C22B5" w:rsidRDefault="00244688"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hAnsi="Times New Roman"/>
                <w:sz w:val="24"/>
                <w:lang w:val="ru-RU"/>
              </w:rPr>
              <w:t>Увеличивается численность несовершеннолетних подростков, привлечённых к уголовной ответственности;</w:t>
            </w:r>
          </w:p>
          <w:p w:rsidR="00244688" w:rsidRPr="006C22B5" w:rsidRDefault="00244688"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 xml:space="preserve">Неудовлетворительное состояние здания и материально-технической оснащённости </w:t>
            </w:r>
            <w:r w:rsidR="00830E49" w:rsidRPr="006C22B5">
              <w:rPr>
                <w:rFonts w:ascii="Times New Roman" w:hAnsi="Times New Roman"/>
                <w:sz w:val="24"/>
                <w:lang w:val="ru-RU"/>
              </w:rPr>
              <w:t>культурно-досуговых учреждени</w:t>
            </w:r>
            <w:r w:rsidR="007C4C52" w:rsidRPr="006C22B5">
              <w:rPr>
                <w:rFonts w:ascii="Times New Roman" w:hAnsi="Times New Roman"/>
                <w:sz w:val="24"/>
                <w:lang w:val="ru-RU"/>
              </w:rPr>
              <w:t>й</w:t>
            </w:r>
            <w:r w:rsidR="000D20CE" w:rsidRPr="006C22B5">
              <w:rPr>
                <w:rFonts w:ascii="Times New Roman" w:eastAsia="Times New Roman" w:hAnsi="Times New Roman" w:cs="Times New Roman"/>
                <w:sz w:val="24"/>
                <w:szCs w:val="24"/>
                <w:lang w:val="ru-RU"/>
              </w:rPr>
              <w:t>;</w:t>
            </w:r>
          </w:p>
          <w:p w:rsidR="000D20CE" w:rsidRPr="006C22B5" w:rsidRDefault="000D20CE"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 xml:space="preserve">Отсутствие объектов культурного наследия на территории </w:t>
            </w:r>
            <w:r w:rsidR="007761E3" w:rsidRPr="006C22B5">
              <w:rPr>
                <w:rFonts w:ascii="Times New Roman" w:eastAsia="Times New Roman" w:hAnsi="Times New Roman" w:cs="Times New Roman"/>
                <w:sz w:val="24"/>
                <w:szCs w:val="24"/>
                <w:lang w:val="ru-RU"/>
              </w:rPr>
              <w:t>поселения;</w:t>
            </w:r>
            <w:r w:rsidRPr="006C22B5">
              <w:rPr>
                <w:rFonts w:ascii="Times New Roman" w:hAnsi="Times New Roman"/>
                <w:sz w:val="24"/>
                <w:lang w:val="ru-RU"/>
              </w:rPr>
              <w:t xml:space="preserve"> </w:t>
            </w:r>
          </w:p>
          <w:p w:rsidR="000D20CE" w:rsidRPr="006C22B5" w:rsidRDefault="000D20CE"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hAnsi="Times New Roman"/>
                <w:sz w:val="24"/>
                <w:lang w:val="ru-RU"/>
              </w:rPr>
              <w:lastRenderedPageBreak/>
              <w:t>Нехватка профессиональных кадров</w:t>
            </w:r>
            <w:r w:rsidR="007761E3" w:rsidRPr="006C22B5">
              <w:rPr>
                <w:rFonts w:ascii="Times New Roman" w:hAnsi="Times New Roman"/>
                <w:sz w:val="24"/>
                <w:lang w:val="ru-RU"/>
              </w:rPr>
              <w:t>;</w:t>
            </w:r>
          </w:p>
          <w:p w:rsidR="000D20CE" w:rsidRPr="006C22B5" w:rsidRDefault="000D20CE"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hAnsi="Times New Roman"/>
                <w:sz w:val="24"/>
                <w:lang w:val="ru-RU"/>
              </w:rPr>
              <w:t>Невысокий уровень развития и деятельности культурно-досуговых учреждений.</w:t>
            </w:r>
          </w:p>
        </w:tc>
        <w:tc>
          <w:tcPr>
            <w:tcW w:w="3685" w:type="dxa"/>
            <w:gridSpan w:val="2"/>
            <w:tcBorders>
              <w:top w:val="single" w:sz="5" w:space="0" w:color="000000"/>
              <w:left w:val="single" w:sz="5" w:space="0" w:color="000000"/>
              <w:bottom w:val="single" w:sz="5" w:space="0" w:color="000000"/>
              <w:right w:val="single" w:sz="5" w:space="0" w:color="000000"/>
            </w:tcBorders>
          </w:tcPr>
          <w:p w:rsidR="00781D8D" w:rsidRPr="006C22B5" w:rsidRDefault="0013052E" w:rsidP="00785C26">
            <w:pPr>
              <w:pStyle w:val="TableParagraph"/>
              <w:numPr>
                <w:ilvl w:val="0"/>
                <w:numId w:val="4"/>
              </w:numPr>
              <w:ind w:left="420" w:right="62"/>
              <w:rPr>
                <w:rFonts w:ascii="Times New Roman" w:hAnsi="Times New Roman"/>
                <w:sz w:val="24"/>
                <w:lang w:val="ru-RU"/>
              </w:rPr>
            </w:pPr>
            <w:r w:rsidRPr="006C22B5">
              <w:rPr>
                <w:rFonts w:ascii="Times New Roman" w:hAnsi="Times New Roman"/>
                <w:sz w:val="24"/>
                <w:lang w:val="ru-RU"/>
              </w:rPr>
              <w:lastRenderedPageBreak/>
              <w:t>Популяризация культурного наследия;</w:t>
            </w:r>
          </w:p>
          <w:p w:rsidR="00781D8D" w:rsidRPr="006C22B5" w:rsidRDefault="000D20CE" w:rsidP="00785C26">
            <w:pPr>
              <w:pStyle w:val="TableParagraph"/>
              <w:numPr>
                <w:ilvl w:val="0"/>
                <w:numId w:val="4"/>
              </w:numPr>
              <w:ind w:left="420" w:right="62"/>
              <w:rPr>
                <w:rFonts w:ascii="Calibri" w:eastAsia="Calibri" w:hAnsi="Calibri" w:cs="Calibri"/>
                <w:lang w:val="ru-RU"/>
              </w:rPr>
            </w:pPr>
            <w:r w:rsidRPr="006C22B5">
              <w:rPr>
                <w:rFonts w:ascii="Times New Roman" w:hAnsi="Times New Roman"/>
                <w:sz w:val="24"/>
                <w:lang w:val="ru-RU"/>
              </w:rPr>
              <w:t xml:space="preserve">Развитие и поддержка культуры представителей КМНС в том числе и с целью популяризации </w:t>
            </w:r>
            <w:r w:rsidR="007761E3" w:rsidRPr="006C22B5">
              <w:rPr>
                <w:rFonts w:ascii="Times New Roman" w:hAnsi="Times New Roman"/>
                <w:sz w:val="24"/>
                <w:lang w:val="ru-RU"/>
              </w:rPr>
              <w:t>поселения</w:t>
            </w:r>
            <w:r w:rsidR="0013052E" w:rsidRPr="006C22B5">
              <w:rPr>
                <w:rFonts w:ascii="Calibri" w:hAnsi="Calibri"/>
                <w:lang w:val="ru-RU"/>
              </w:rPr>
              <w:t>.</w:t>
            </w:r>
          </w:p>
        </w:tc>
        <w:tc>
          <w:tcPr>
            <w:tcW w:w="3972" w:type="dxa"/>
            <w:tcBorders>
              <w:top w:val="single" w:sz="5" w:space="0" w:color="000000"/>
              <w:left w:val="single" w:sz="5" w:space="0" w:color="000000"/>
              <w:bottom w:val="single" w:sz="5" w:space="0" w:color="000000"/>
              <w:right w:val="single" w:sz="9" w:space="0" w:color="000000"/>
            </w:tcBorders>
          </w:tcPr>
          <w:p w:rsidR="00781D8D" w:rsidRPr="006C22B5" w:rsidRDefault="0013052E" w:rsidP="00785C26">
            <w:pPr>
              <w:pStyle w:val="TableParagraph"/>
              <w:numPr>
                <w:ilvl w:val="0"/>
                <w:numId w:val="4"/>
              </w:numPr>
              <w:ind w:left="420" w:right="62"/>
              <w:rPr>
                <w:rFonts w:ascii="Times New Roman" w:hAnsi="Times New Roman"/>
                <w:sz w:val="24"/>
                <w:lang w:val="ru-RU"/>
              </w:rPr>
            </w:pPr>
            <w:r w:rsidRPr="006C22B5">
              <w:rPr>
                <w:rFonts w:ascii="Times New Roman" w:hAnsi="Times New Roman"/>
                <w:sz w:val="24"/>
                <w:lang w:val="ru-RU"/>
              </w:rPr>
              <w:t>Отсутствие инвестиций для реализации планов по развитию</w:t>
            </w:r>
            <w:r w:rsidR="00244688" w:rsidRPr="006C22B5">
              <w:rPr>
                <w:rFonts w:ascii="Times New Roman" w:hAnsi="Times New Roman"/>
                <w:sz w:val="24"/>
                <w:lang w:val="ru-RU"/>
              </w:rPr>
              <w:t xml:space="preserve"> </w:t>
            </w:r>
            <w:r w:rsidRPr="006C22B5">
              <w:rPr>
                <w:rFonts w:ascii="Times New Roman" w:hAnsi="Times New Roman"/>
                <w:sz w:val="24"/>
                <w:lang w:val="ru-RU"/>
              </w:rPr>
              <w:t>культурно-досуговых учреждений.</w:t>
            </w:r>
          </w:p>
        </w:tc>
      </w:tr>
      <w:tr w:rsidR="00781D8D" w:rsidRPr="006C22B5" w:rsidTr="00DB43CA">
        <w:trPr>
          <w:trHeight w:val="57"/>
          <w:jc w:val="center"/>
        </w:trPr>
        <w:tc>
          <w:tcPr>
            <w:tcW w:w="15567" w:type="dxa"/>
            <w:gridSpan w:val="5"/>
            <w:tcBorders>
              <w:top w:val="single" w:sz="5" w:space="0" w:color="000000"/>
              <w:left w:val="single" w:sz="5" w:space="0" w:color="000000"/>
              <w:bottom w:val="single" w:sz="5" w:space="0" w:color="000000"/>
              <w:right w:val="single" w:sz="9" w:space="0" w:color="000000"/>
            </w:tcBorders>
          </w:tcPr>
          <w:p w:rsidR="00781D8D" w:rsidRPr="006C22B5" w:rsidRDefault="0013052E" w:rsidP="00852690">
            <w:pPr>
              <w:pStyle w:val="TableParagraph"/>
              <w:ind w:left="142" w:right="62"/>
              <w:jc w:val="center"/>
              <w:rPr>
                <w:rFonts w:ascii="Times New Roman" w:eastAsia="Times New Roman" w:hAnsi="Times New Roman" w:cs="Times New Roman"/>
                <w:sz w:val="24"/>
                <w:szCs w:val="24"/>
                <w:lang w:val="ru-RU"/>
              </w:rPr>
            </w:pPr>
            <w:r w:rsidRPr="006C22B5">
              <w:rPr>
                <w:rFonts w:ascii="Times New Roman" w:hAnsi="Times New Roman"/>
                <w:sz w:val="24"/>
                <w:lang w:val="ru-RU"/>
              </w:rPr>
              <w:lastRenderedPageBreak/>
              <w:t>Физическая культура и спорт</w:t>
            </w:r>
          </w:p>
        </w:tc>
      </w:tr>
      <w:tr w:rsidR="004F0E55" w:rsidRPr="006C22B5" w:rsidTr="00061551">
        <w:trPr>
          <w:trHeight w:val="57"/>
          <w:jc w:val="center"/>
        </w:trPr>
        <w:tc>
          <w:tcPr>
            <w:tcW w:w="3799" w:type="dxa"/>
            <w:tcBorders>
              <w:top w:val="single" w:sz="5" w:space="0" w:color="000000"/>
              <w:left w:val="single" w:sz="5" w:space="0" w:color="000000"/>
              <w:bottom w:val="single" w:sz="5" w:space="0" w:color="000000"/>
              <w:right w:val="single" w:sz="5" w:space="0" w:color="000000"/>
            </w:tcBorders>
          </w:tcPr>
          <w:p w:rsidR="00A070BB" w:rsidRPr="006C22B5" w:rsidRDefault="0013052E"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 xml:space="preserve">Наличие на территории </w:t>
            </w:r>
            <w:r w:rsidR="00F13D8B" w:rsidRPr="006C22B5">
              <w:rPr>
                <w:rFonts w:ascii="Times New Roman" w:eastAsia="Times New Roman" w:hAnsi="Times New Roman" w:cs="Times New Roman"/>
                <w:sz w:val="24"/>
                <w:szCs w:val="24"/>
                <w:lang w:val="ru-RU"/>
              </w:rPr>
              <w:t>поселения</w:t>
            </w:r>
            <w:r w:rsidRPr="006C22B5">
              <w:rPr>
                <w:rFonts w:ascii="Times New Roman" w:eastAsia="Times New Roman" w:hAnsi="Times New Roman" w:cs="Times New Roman"/>
                <w:sz w:val="24"/>
                <w:szCs w:val="24"/>
                <w:lang w:val="ru-RU"/>
              </w:rPr>
              <w:t xml:space="preserve"> спортивных площадок, спортивных залов</w:t>
            </w:r>
            <w:r w:rsidR="00330854" w:rsidRPr="006C22B5">
              <w:rPr>
                <w:rFonts w:ascii="Times New Roman" w:eastAsia="Times New Roman" w:hAnsi="Times New Roman" w:cs="Times New Roman"/>
                <w:sz w:val="24"/>
                <w:szCs w:val="24"/>
                <w:lang w:val="ru-RU"/>
              </w:rPr>
              <w:t xml:space="preserve"> </w:t>
            </w:r>
            <w:r w:rsidR="00330854" w:rsidRPr="006C22B5">
              <w:rPr>
                <w:rFonts w:ascii="Times New Roman" w:hAnsi="Times New Roman"/>
                <w:sz w:val="24"/>
                <w:lang w:val="ru-RU"/>
              </w:rPr>
              <w:t>(103 % и 199 % от норматива соответственно)</w:t>
            </w:r>
            <w:r w:rsidRPr="006C22B5">
              <w:rPr>
                <w:rFonts w:ascii="Times New Roman" w:eastAsia="Times New Roman" w:hAnsi="Times New Roman" w:cs="Times New Roman"/>
                <w:sz w:val="24"/>
                <w:szCs w:val="24"/>
                <w:lang w:val="ru-RU"/>
              </w:rPr>
              <w:t xml:space="preserve">; </w:t>
            </w:r>
          </w:p>
          <w:p w:rsidR="00781D8D" w:rsidRPr="006C22B5" w:rsidRDefault="0013052E"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Постоянный рост населения, занимающегося физической культурой и спортом;</w:t>
            </w:r>
          </w:p>
          <w:p w:rsidR="00781D8D" w:rsidRPr="006C22B5" w:rsidRDefault="0013052E"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Активная позиция администрации в области развития физической культуры и спорта;</w:t>
            </w:r>
          </w:p>
          <w:p w:rsidR="00781D8D" w:rsidRPr="006C22B5" w:rsidRDefault="0013052E"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Наличие территорий для строительства новых спортивных сооружений.</w:t>
            </w:r>
          </w:p>
        </w:tc>
        <w:tc>
          <w:tcPr>
            <w:tcW w:w="4111" w:type="dxa"/>
            <w:tcBorders>
              <w:top w:val="single" w:sz="5" w:space="0" w:color="000000"/>
              <w:left w:val="single" w:sz="5" w:space="0" w:color="000000"/>
              <w:bottom w:val="single" w:sz="5" w:space="0" w:color="000000"/>
              <w:right w:val="single" w:sz="5" w:space="0" w:color="000000"/>
            </w:tcBorders>
          </w:tcPr>
          <w:p w:rsidR="00EE3131" w:rsidRPr="006C22B5" w:rsidRDefault="0013052E"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hAnsi="Times New Roman"/>
                <w:sz w:val="24"/>
                <w:lang w:val="ru-RU"/>
              </w:rPr>
              <w:t xml:space="preserve">На территории </w:t>
            </w:r>
            <w:r w:rsidR="00F13D8B" w:rsidRPr="006C22B5">
              <w:rPr>
                <w:rFonts w:ascii="Times New Roman" w:hAnsi="Times New Roman"/>
                <w:sz w:val="24"/>
                <w:lang w:val="ru-RU"/>
              </w:rPr>
              <w:t>поселения</w:t>
            </w:r>
            <w:r w:rsidR="007C4C52" w:rsidRPr="006C22B5">
              <w:rPr>
                <w:rFonts w:ascii="Times New Roman" w:hAnsi="Times New Roman"/>
                <w:sz w:val="24"/>
                <w:lang w:val="ru-RU"/>
              </w:rPr>
              <w:t xml:space="preserve"> </w:t>
            </w:r>
            <w:r w:rsidR="00457074" w:rsidRPr="006C22B5">
              <w:rPr>
                <w:rFonts w:ascii="Times New Roman" w:hAnsi="Times New Roman"/>
                <w:sz w:val="24"/>
                <w:lang w:val="ru-RU"/>
              </w:rPr>
              <w:t>отсутствуют</w:t>
            </w:r>
            <w:r w:rsidRPr="006C22B5">
              <w:rPr>
                <w:rFonts w:ascii="Times New Roman" w:hAnsi="Times New Roman"/>
                <w:sz w:val="24"/>
                <w:lang w:val="ru-RU"/>
              </w:rPr>
              <w:t xml:space="preserve"> плавательны</w:t>
            </w:r>
            <w:r w:rsidR="00457074" w:rsidRPr="006C22B5">
              <w:rPr>
                <w:rFonts w:ascii="Times New Roman" w:hAnsi="Times New Roman"/>
                <w:sz w:val="24"/>
                <w:lang w:val="ru-RU"/>
              </w:rPr>
              <w:t>е</w:t>
            </w:r>
            <w:r w:rsidRPr="006C22B5">
              <w:rPr>
                <w:rFonts w:ascii="Times New Roman" w:hAnsi="Times New Roman"/>
                <w:sz w:val="24"/>
                <w:lang w:val="ru-RU"/>
              </w:rPr>
              <w:t xml:space="preserve"> бассейн</w:t>
            </w:r>
            <w:r w:rsidR="00457074" w:rsidRPr="006C22B5">
              <w:rPr>
                <w:rFonts w:ascii="Times New Roman" w:hAnsi="Times New Roman"/>
                <w:sz w:val="24"/>
                <w:lang w:val="ru-RU"/>
              </w:rPr>
              <w:t>ы</w:t>
            </w:r>
            <w:r w:rsidR="00EE3131" w:rsidRPr="006C22B5">
              <w:rPr>
                <w:rFonts w:ascii="Times New Roman" w:eastAsia="Times New Roman" w:hAnsi="Times New Roman" w:cs="Times New Roman"/>
                <w:sz w:val="24"/>
                <w:szCs w:val="24"/>
                <w:lang w:val="ru-RU"/>
              </w:rPr>
              <w:t>;</w:t>
            </w:r>
          </w:p>
          <w:p w:rsidR="00781D8D" w:rsidRPr="006C22B5" w:rsidRDefault="007C4C52"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 xml:space="preserve">Недостаточные </w:t>
            </w:r>
            <w:r w:rsidR="00EE3131" w:rsidRPr="006C22B5">
              <w:rPr>
                <w:rFonts w:ascii="Times New Roman" w:eastAsia="Times New Roman" w:hAnsi="Times New Roman" w:cs="Times New Roman"/>
                <w:sz w:val="24"/>
                <w:szCs w:val="24"/>
                <w:lang w:val="ru-RU"/>
              </w:rPr>
              <w:t>расходы бюджета на развитие физической культуры и спорта.</w:t>
            </w:r>
          </w:p>
        </w:tc>
        <w:tc>
          <w:tcPr>
            <w:tcW w:w="3685" w:type="dxa"/>
            <w:gridSpan w:val="2"/>
            <w:tcBorders>
              <w:top w:val="single" w:sz="5" w:space="0" w:color="000000"/>
              <w:left w:val="single" w:sz="5" w:space="0" w:color="000000"/>
              <w:bottom w:val="single" w:sz="5" w:space="0" w:color="000000"/>
              <w:right w:val="single" w:sz="5" w:space="0" w:color="000000"/>
            </w:tcBorders>
          </w:tcPr>
          <w:p w:rsidR="00EE3131" w:rsidRPr="006C22B5" w:rsidRDefault="0013052E" w:rsidP="00785C26">
            <w:pPr>
              <w:pStyle w:val="TableParagraph"/>
              <w:numPr>
                <w:ilvl w:val="0"/>
                <w:numId w:val="4"/>
              </w:numPr>
              <w:ind w:left="420" w:right="62"/>
              <w:rPr>
                <w:rFonts w:ascii="Times New Roman" w:hAnsi="Times New Roman"/>
                <w:sz w:val="24"/>
                <w:lang w:val="ru-RU"/>
              </w:rPr>
            </w:pPr>
            <w:r w:rsidRPr="006C22B5">
              <w:rPr>
                <w:rFonts w:ascii="Times New Roman" w:hAnsi="Times New Roman"/>
                <w:sz w:val="24"/>
                <w:lang w:val="ru-RU"/>
              </w:rPr>
              <w:t>Строительство спортивных сооружений</w:t>
            </w:r>
            <w:r w:rsidR="00DD5DBA" w:rsidRPr="006C22B5">
              <w:rPr>
                <w:rFonts w:ascii="Times New Roman" w:hAnsi="Times New Roman"/>
                <w:sz w:val="24"/>
                <w:lang w:val="ru-RU"/>
              </w:rPr>
              <w:t xml:space="preserve"> </w:t>
            </w:r>
            <w:r w:rsidRPr="006C22B5">
              <w:rPr>
                <w:rFonts w:ascii="Times New Roman" w:hAnsi="Times New Roman"/>
                <w:sz w:val="24"/>
                <w:lang w:val="ru-RU"/>
              </w:rPr>
              <w:t>на</w:t>
            </w:r>
            <w:r w:rsidR="00DD5DBA" w:rsidRPr="006C22B5">
              <w:rPr>
                <w:rFonts w:ascii="Times New Roman" w:hAnsi="Times New Roman"/>
                <w:sz w:val="24"/>
                <w:lang w:val="ru-RU"/>
              </w:rPr>
              <w:t xml:space="preserve"> </w:t>
            </w:r>
            <w:r w:rsidRPr="006C22B5">
              <w:rPr>
                <w:rFonts w:ascii="Times New Roman" w:hAnsi="Times New Roman"/>
                <w:sz w:val="24"/>
                <w:lang w:val="ru-RU"/>
              </w:rPr>
              <w:t xml:space="preserve">территории </w:t>
            </w:r>
            <w:r w:rsidR="00F13D8B" w:rsidRPr="006C22B5">
              <w:rPr>
                <w:rFonts w:ascii="Times New Roman" w:hAnsi="Times New Roman"/>
                <w:sz w:val="24"/>
                <w:lang w:val="ru-RU"/>
              </w:rPr>
              <w:t>поселения</w:t>
            </w:r>
            <w:r w:rsidRPr="006C22B5">
              <w:rPr>
                <w:rFonts w:ascii="Times New Roman" w:hAnsi="Times New Roman"/>
                <w:sz w:val="24"/>
                <w:lang w:val="ru-RU"/>
              </w:rPr>
              <w:t>;</w:t>
            </w:r>
          </w:p>
          <w:p w:rsidR="00781D8D" w:rsidRPr="006C22B5" w:rsidRDefault="0013052E" w:rsidP="00785C26">
            <w:pPr>
              <w:pStyle w:val="TableParagraph"/>
              <w:numPr>
                <w:ilvl w:val="0"/>
                <w:numId w:val="4"/>
              </w:numPr>
              <w:ind w:left="420" w:right="62"/>
              <w:rPr>
                <w:rFonts w:ascii="Times New Roman" w:hAnsi="Times New Roman"/>
                <w:sz w:val="24"/>
                <w:lang w:val="ru-RU"/>
              </w:rPr>
            </w:pPr>
            <w:r w:rsidRPr="006C22B5">
              <w:rPr>
                <w:rFonts w:ascii="Times New Roman" w:hAnsi="Times New Roman"/>
                <w:sz w:val="24"/>
                <w:lang w:val="ru-RU"/>
              </w:rPr>
              <w:t>Пропаганда физической</w:t>
            </w:r>
            <w:r w:rsidR="00EE3131" w:rsidRPr="006C22B5">
              <w:rPr>
                <w:rFonts w:ascii="Times New Roman" w:hAnsi="Times New Roman"/>
                <w:sz w:val="24"/>
                <w:lang w:val="ru-RU"/>
              </w:rPr>
              <w:t xml:space="preserve"> </w:t>
            </w:r>
            <w:r w:rsidRPr="006C22B5">
              <w:rPr>
                <w:rFonts w:ascii="Times New Roman" w:hAnsi="Times New Roman"/>
                <w:sz w:val="24"/>
                <w:lang w:val="ru-RU"/>
              </w:rPr>
              <w:t>культуры</w:t>
            </w:r>
            <w:r w:rsidR="00EE3131" w:rsidRPr="006C22B5">
              <w:rPr>
                <w:rFonts w:ascii="Times New Roman" w:hAnsi="Times New Roman"/>
                <w:sz w:val="24"/>
                <w:lang w:val="ru-RU"/>
              </w:rPr>
              <w:t xml:space="preserve"> </w:t>
            </w:r>
            <w:r w:rsidRPr="006C22B5">
              <w:rPr>
                <w:rFonts w:ascii="Times New Roman" w:hAnsi="Times New Roman"/>
                <w:sz w:val="24"/>
                <w:lang w:val="ru-RU"/>
              </w:rPr>
              <w:t xml:space="preserve">и </w:t>
            </w:r>
            <w:r w:rsidR="00A070BB" w:rsidRPr="006C22B5">
              <w:rPr>
                <w:rFonts w:ascii="Times New Roman" w:hAnsi="Times New Roman"/>
                <w:sz w:val="24"/>
                <w:lang w:val="ru-RU"/>
              </w:rPr>
              <w:t>спорта,</w:t>
            </w:r>
            <w:r w:rsidR="00EE3131" w:rsidRPr="006C22B5">
              <w:rPr>
                <w:rFonts w:ascii="Times New Roman" w:hAnsi="Times New Roman"/>
                <w:sz w:val="24"/>
                <w:lang w:val="ru-RU"/>
              </w:rPr>
              <w:t xml:space="preserve"> </w:t>
            </w:r>
            <w:r w:rsidRPr="006C22B5">
              <w:rPr>
                <w:rFonts w:ascii="Times New Roman" w:hAnsi="Times New Roman"/>
                <w:sz w:val="24"/>
                <w:lang w:val="ru-RU"/>
              </w:rPr>
              <w:t>здорового</w:t>
            </w:r>
            <w:r w:rsidR="00EE3131" w:rsidRPr="006C22B5">
              <w:rPr>
                <w:rFonts w:ascii="Times New Roman" w:hAnsi="Times New Roman"/>
                <w:sz w:val="24"/>
                <w:lang w:val="ru-RU"/>
              </w:rPr>
              <w:t xml:space="preserve"> </w:t>
            </w:r>
            <w:r w:rsidRPr="006C22B5">
              <w:rPr>
                <w:rFonts w:ascii="Times New Roman" w:hAnsi="Times New Roman"/>
                <w:sz w:val="24"/>
                <w:lang w:val="ru-RU"/>
              </w:rPr>
              <w:t>образа жизни;</w:t>
            </w:r>
          </w:p>
          <w:p w:rsidR="00781D8D" w:rsidRPr="006C22B5" w:rsidRDefault="0013052E" w:rsidP="00785C26">
            <w:pPr>
              <w:pStyle w:val="TableParagraph"/>
              <w:numPr>
                <w:ilvl w:val="0"/>
                <w:numId w:val="4"/>
              </w:numPr>
              <w:ind w:left="420" w:right="62"/>
              <w:rPr>
                <w:rFonts w:ascii="Times New Roman" w:hAnsi="Times New Roman"/>
                <w:sz w:val="24"/>
                <w:lang w:val="ru-RU"/>
              </w:rPr>
            </w:pPr>
            <w:r w:rsidRPr="006C22B5">
              <w:rPr>
                <w:rFonts w:ascii="Times New Roman" w:hAnsi="Times New Roman"/>
                <w:sz w:val="24"/>
                <w:lang w:val="ru-RU"/>
              </w:rPr>
              <w:t>Проведение спортивных</w:t>
            </w:r>
            <w:r w:rsidR="00DD5DBA" w:rsidRPr="006C22B5">
              <w:rPr>
                <w:rFonts w:ascii="Times New Roman" w:hAnsi="Times New Roman"/>
                <w:sz w:val="24"/>
                <w:lang w:val="ru-RU"/>
              </w:rPr>
              <w:t xml:space="preserve"> </w:t>
            </w:r>
            <w:r w:rsidRPr="006C22B5">
              <w:rPr>
                <w:rFonts w:ascii="Times New Roman" w:hAnsi="Times New Roman"/>
                <w:sz w:val="24"/>
                <w:lang w:val="ru-RU"/>
              </w:rPr>
              <w:t>мероприятий</w:t>
            </w:r>
            <w:r w:rsidR="00DD5DBA" w:rsidRPr="006C22B5">
              <w:rPr>
                <w:rFonts w:ascii="Times New Roman" w:hAnsi="Times New Roman"/>
                <w:sz w:val="24"/>
                <w:lang w:val="ru-RU"/>
              </w:rPr>
              <w:t xml:space="preserve"> </w:t>
            </w:r>
            <w:r w:rsidRPr="006C22B5">
              <w:rPr>
                <w:rFonts w:ascii="Times New Roman" w:hAnsi="Times New Roman"/>
                <w:sz w:val="24"/>
                <w:lang w:val="ru-RU"/>
              </w:rPr>
              <w:t>и соревнований</w:t>
            </w:r>
            <w:r w:rsidR="00EE3131" w:rsidRPr="006C22B5">
              <w:rPr>
                <w:rFonts w:ascii="Times New Roman" w:hAnsi="Times New Roman"/>
                <w:sz w:val="24"/>
                <w:lang w:val="ru-RU"/>
              </w:rPr>
              <w:t xml:space="preserve"> </w:t>
            </w:r>
            <w:r w:rsidRPr="006C22B5">
              <w:rPr>
                <w:rFonts w:ascii="Times New Roman" w:hAnsi="Times New Roman"/>
                <w:sz w:val="24"/>
                <w:lang w:val="ru-RU"/>
              </w:rPr>
              <w:t>для привлечения</w:t>
            </w:r>
            <w:r w:rsidR="00EE3131" w:rsidRPr="006C22B5">
              <w:rPr>
                <w:rFonts w:ascii="Times New Roman" w:hAnsi="Times New Roman"/>
                <w:sz w:val="24"/>
                <w:lang w:val="ru-RU"/>
              </w:rPr>
              <w:t xml:space="preserve"> </w:t>
            </w:r>
            <w:r w:rsidRPr="006C22B5">
              <w:rPr>
                <w:rFonts w:ascii="Times New Roman" w:hAnsi="Times New Roman"/>
                <w:sz w:val="24"/>
                <w:lang w:val="ru-RU"/>
              </w:rPr>
              <w:t>населения</w:t>
            </w:r>
            <w:r w:rsidRPr="006C22B5">
              <w:rPr>
                <w:rFonts w:ascii="Times New Roman" w:hAnsi="Times New Roman"/>
                <w:sz w:val="24"/>
                <w:lang w:val="ru-RU"/>
              </w:rPr>
              <w:tab/>
            </w:r>
            <w:r w:rsidR="00EE3131" w:rsidRPr="006C22B5">
              <w:rPr>
                <w:rFonts w:ascii="Times New Roman" w:hAnsi="Times New Roman"/>
                <w:sz w:val="24"/>
                <w:lang w:val="ru-RU"/>
              </w:rPr>
              <w:t xml:space="preserve"> </w:t>
            </w:r>
            <w:r w:rsidRPr="006C22B5">
              <w:rPr>
                <w:rFonts w:ascii="Times New Roman" w:hAnsi="Times New Roman"/>
                <w:sz w:val="24"/>
                <w:lang w:val="ru-RU"/>
              </w:rPr>
              <w:t>к массовому спорту;</w:t>
            </w:r>
          </w:p>
          <w:p w:rsidR="00781D8D" w:rsidRPr="006C22B5" w:rsidRDefault="0013052E"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hAnsi="Times New Roman"/>
                <w:sz w:val="24"/>
                <w:lang w:val="ru-RU"/>
              </w:rPr>
              <w:t>Разработка</w:t>
            </w:r>
            <w:r w:rsidR="00DD5DBA" w:rsidRPr="006C22B5">
              <w:rPr>
                <w:rFonts w:ascii="Times New Roman" w:hAnsi="Times New Roman"/>
                <w:sz w:val="24"/>
                <w:lang w:val="ru-RU"/>
              </w:rPr>
              <w:t xml:space="preserve"> </w:t>
            </w:r>
            <w:r w:rsidRPr="006C22B5">
              <w:rPr>
                <w:rFonts w:ascii="Times New Roman" w:hAnsi="Times New Roman"/>
                <w:sz w:val="24"/>
                <w:lang w:val="ru-RU"/>
              </w:rPr>
              <w:t>системы постоянного</w:t>
            </w:r>
            <w:r w:rsidR="00DD5DBA" w:rsidRPr="006C22B5">
              <w:rPr>
                <w:rFonts w:ascii="Times New Roman" w:hAnsi="Times New Roman"/>
                <w:sz w:val="24"/>
                <w:lang w:val="ru-RU"/>
              </w:rPr>
              <w:t xml:space="preserve"> </w:t>
            </w:r>
            <w:r w:rsidRPr="006C22B5">
              <w:rPr>
                <w:rFonts w:ascii="Times New Roman" w:hAnsi="Times New Roman"/>
                <w:sz w:val="24"/>
                <w:lang w:val="ru-RU"/>
              </w:rPr>
              <w:t>оповещения населения о</w:t>
            </w:r>
            <w:r w:rsidR="00DD5DBA" w:rsidRPr="006C22B5">
              <w:rPr>
                <w:rFonts w:ascii="Times New Roman" w:hAnsi="Times New Roman"/>
                <w:sz w:val="24"/>
                <w:lang w:val="ru-RU"/>
              </w:rPr>
              <w:t xml:space="preserve"> </w:t>
            </w:r>
            <w:r w:rsidRPr="006C22B5">
              <w:rPr>
                <w:rFonts w:ascii="Times New Roman" w:hAnsi="Times New Roman"/>
                <w:sz w:val="24"/>
                <w:lang w:val="ru-RU"/>
              </w:rPr>
              <w:t>проведении спортивных мероприятий.</w:t>
            </w:r>
          </w:p>
        </w:tc>
        <w:tc>
          <w:tcPr>
            <w:tcW w:w="3972" w:type="dxa"/>
            <w:tcBorders>
              <w:top w:val="single" w:sz="5" w:space="0" w:color="000000"/>
              <w:left w:val="single" w:sz="5" w:space="0" w:color="000000"/>
              <w:bottom w:val="single" w:sz="5" w:space="0" w:color="000000"/>
              <w:right w:val="single" w:sz="9" w:space="0" w:color="000000"/>
            </w:tcBorders>
          </w:tcPr>
          <w:p w:rsidR="00781D8D" w:rsidRPr="006C22B5" w:rsidRDefault="0013052E" w:rsidP="00785C26">
            <w:pPr>
              <w:pStyle w:val="TableParagraph"/>
              <w:numPr>
                <w:ilvl w:val="0"/>
                <w:numId w:val="4"/>
              </w:numPr>
              <w:ind w:left="420" w:right="62"/>
              <w:rPr>
                <w:rFonts w:ascii="Times New Roman" w:hAnsi="Times New Roman"/>
                <w:sz w:val="24"/>
                <w:lang w:val="ru-RU"/>
              </w:rPr>
            </w:pPr>
            <w:r w:rsidRPr="006C22B5">
              <w:rPr>
                <w:rFonts w:ascii="Times New Roman" w:hAnsi="Times New Roman"/>
                <w:sz w:val="24"/>
                <w:lang w:val="ru-RU"/>
              </w:rPr>
              <w:t>Чрезмерная коммерциализация развития физкультуры и спорта в поселении с ориентацией на высокодоходные слои населения;</w:t>
            </w:r>
          </w:p>
          <w:p w:rsidR="00781D8D" w:rsidRPr="006C22B5" w:rsidRDefault="0013052E" w:rsidP="00785C26">
            <w:pPr>
              <w:pStyle w:val="TableParagraph"/>
              <w:numPr>
                <w:ilvl w:val="0"/>
                <w:numId w:val="4"/>
              </w:numPr>
              <w:ind w:left="420" w:right="62"/>
              <w:rPr>
                <w:rFonts w:ascii="Times New Roman" w:hAnsi="Times New Roman"/>
                <w:sz w:val="24"/>
                <w:lang w:val="ru-RU"/>
              </w:rPr>
            </w:pPr>
            <w:r w:rsidRPr="006C22B5">
              <w:rPr>
                <w:rFonts w:ascii="Times New Roman" w:hAnsi="Times New Roman"/>
                <w:sz w:val="24"/>
                <w:lang w:val="ru-RU"/>
              </w:rPr>
              <w:t xml:space="preserve">Недоступность коммерческих услуг спортивной направленности для основных </w:t>
            </w:r>
            <w:r w:rsidR="00EE3131" w:rsidRPr="006C22B5">
              <w:rPr>
                <w:rFonts w:ascii="Times New Roman" w:hAnsi="Times New Roman"/>
                <w:sz w:val="24"/>
                <w:lang w:val="ru-RU"/>
              </w:rPr>
              <w:t>слоёв</w:t>
            </w:r>
            <w:r w:rsidRPr="006C22B5">
              <w:rPr>
                <w:rFonts w:ascii="Times New Roman" w:hAnsi="Times New Roman"/>
                <w:sz w:val="24"/>
                <w:lang w:val="ru-RU"/>
              </w:rPr>
              <w:t xml:space="preserve"> населения, особенно </w:t>
            </w:r>
            <w:r w:rsidR="00EE3131" w:rsidRPr="006C22B5">
              <w:rPr>
                <w:rFonts w:ascii="Times New Roman" w:hAnsi="Times New Roman"/>
                <w:sz w:val="24"/>
                <w:lang w:val="ru-RU"/>
              </w:rPr>
              <w:t>молодёжи</w:t>
            </w:r>
            <w:r w:rsidRPr="006C22B5">
              <w:rPr>
                <w:rFonts w:ascii="Times New Roman" w:hAnsi="Times New Roman"/>
                <w:sz w:val="24"/>
                <w:lang w:val="ru-RU"/>
              </w:rPr>
              <w:t>;</w:t>
            </w:r>
          </w:p>
          <w:p w:rsidR="00781D8D" w:rsidRPr="006C22B5" w:rsidRDefault="0013052E"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hAnsi="Times New Roman"/>
                <w:sz w:val="24"/>
                <w:lang w:val="ru-RU"/>
              </w:rPr>
              <w:t>Дефицит инвестиционных ресурсов, направляемых на развитие физкультуры и спорта в поселении.</w:t>
            </w:r>
          </w:p>
        </w:tc>
      </w:tr>
      <w:tr w:rsidR="00781D8D" w:rsidRPr="006C22B5" w:rsidTr="00DB43CA">
        <w:trPr>
          <w:trHeight w:val="57"/>
          <w:jc w:val="center"/>
        </w:trPr>
        <w:tc>
          <w:tcPr>
            <w:tcW w:w="15567" w:type="dxa"/>
            <w:gridSpan w:val="5"/>
            <w:tcBorders>
              <w:top w:val="single" w:sz="5" w:space="0" w:color="000000"/>
              <w:left w:val="single" w:sz="5" w:space="0" w:color="000000"/>
              <w:bottom w:val="single" w:sz="5" w:space="0" w:color="000000"/>
              <w:right w:val="single" w:sz="9" w:space="0" w:color="000000"/>
            </w:tcBorders>
          </w:tcPr>
          <w:p w:rsidR="00781D8D" w:rsidRPr="006C22B5" w:rsidRDefault="0013052E" w:rsidP="00852690">
            <w:pPr>
              <w:pStyle w:val="TableParagraph"/>
              <w:ind w:left="142" w:right="62"/>
              <w:jc w:val="center"/>
              <w:rPr>
                <w:rFonts w:ascii="Times New Roman" w:eastAsia="Times New Roman" w:hAnsi="Times New Roman" w:cs="Times New Roman"/>
                <w:sz w:val="24"/>
                <w:szCs w:val="24"/>
                <w:lang w:val="ru-RU"/>
              </w:rPr>
            </w:pPr>
            <w:r w:rsidRPr="006C22B5">
              <w:rPr>
                <w:rFonts w:ascii="Times New Roman" w:hAnsi="Times New Roman"/>
                <w:sz w:val="24"/>
                <w:lang w:val="ru-RU"/>
              </w:rPr>
              <w:t>Жилищно-коммунальное хозяйство</w:t>
            </w:r>
          </w:p>
        </w:tc>
      </w:tr>
      <w:tr w:rsidR="004F0E55" w:rsidRPr="006C22B5" w:rsidTr="00061551">
        <w:trPr>
          <w:trHeight w:val="57"/>
          <w:jc w:val="center"/>
        </w:trPr>
        <w:tc>
          <w:tcPr>
            <w:tcW w:w="3799" w:type="dxa"/>
            <w:tcBorders>
              <w:top w:val="single" w:sz="5" w:space="0" w:color="000000"/>
              <w:left w:val="single" w:sz="5" w:space="0" w:color="000000"/>
              <w:bottom w:val="single" w:sz="5" w:space="0" w:color="000000"/>
              <w:right w:val="single" w:sz="5" w:space="0" w:color="000000"/>
            </w:tcBorders>
          </w:tcPr>
          <w:p w:rsidR="00781D8D" w:rsidRPr="006C22B5" w:rsidRDefault="0013052E"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 xml:space="preserve">Средний уровень обеспеченности </w:t>
            </w:r>
            <w:r w:rsidR="009847E9" w:rsidRPr="006C22B5">
              <w:rPr>
                <w:rFonts w:ascii="Times New Roman" w:eastAsia="Times New Roman" w:hAnsi="Times New Roman" w:cs="Times New Roman"/>
                <w:sz w:val="24"/>
                <w:szCs w:val="24"/>
                <w:lang w:val="ru-RU"/>
              </w:rPr>
              <w:t>жильём</w:t>
            </w:r>
            <w:r w:rsidRPr="006C22B5">
              <w:rPr>
                <w:rFonts w:ascii="Times New Roman" w:eastAsia="Times New Roman" w:hAnsi="Times New Roman" w:cs="Times New Roman"/>
                <w:sz w:val="24"/>
                <w:szCs w:val="24"/>
                <w:lang w:val="ru-RU"/>
              </w:rPr>
              <w:t xml:space="preserve"> (</w:t>
            </w:r>
            <w:r w:rsidR="00BE53B6" w:rsidRPr="006C22B5">
              <w:rPr>
                <w:rFonts w:ascii="Times New Roman" w:eastAsia="Times New Roman" w:hAnsi="Times New Roman" w:cs="Times New Roman"/>
                <w:sz w:val="24"/>
                <w:szCs w:val="24"/>
                <w:lang w:val="ru-RU"/>
              </w:rPr>
              <w:t>37,5</w:t>
            </w:r>
            <w:r w:rsidR="009D1047" w:rsidRPr="006C22B5">
              <w:rPr>
                <w:rFonts w:ascii="Times New Roman" w:eastAsia="Times New Roman" w:hAnsi="Times New Roman" w:cs="Times New Roman"/>
                <w:sz w:val="24"/>
                <w:szCs w:val="24"/>
                <w:lang w:val="ru-RU"/>
              </w:rPr>
              <w:t xml:space="preserve"> </w:t>
            </w:r>
            <w:r w:rsidRPr="006C22B5">
              <w:rPr>
                <w:rFonts w:ascii="Times New Roman" w:eastAsia="Times New Roman" w:hAnsi="Times New Roman" w:cs="Times New Roman"/>
                <w:sz w:val="24"/>
                <w:szCs w:val="24"/>
                <w:lang w:val="ru-RU"/>
              </w:rPr>
              <w:t>м</w:t>
            </w:r>
            <w:r w:rsidRPr="006C22B5">
              <w:rPr>
                <w:rFonts w:ascii="Times New Roman" w:eastAsia="Times New Roman" w:hAnsi="Times New Roman" w:cs="Times New Roman"/>
                <w:sz w:val="24"/>
                <w:szCs w:val="24"/>
                <w:vertAlign w:val="superscript"/>
                <w:lang w:val="ru-RU"/>
              </w:rPr>
              <w:t>2</w:t>
            </w:r>
            <w:r w:rsidRPr="006C22B5">
              <w:rPr>
                <w:rFonts w:ascii="Times New Roman" w:eastAsia="Times New Roman" w:hAnsi="Times New Roman" w:cs="Times New Roman"/>
                <w:sz w:val="24"/>
                <w:szCs w:val="24"/>
                <w:lang w:val="ru-RU"/>
              </w:rPr>
              <w:t>/ чел.)</w:t>
            </w:r>
            <w:r w:rsidR="009E6126" w:rsidRPr="006C22B5">
              <w:rPr>
                <w:rFonts w:ascii="Times New Roman" w:eastAsia="Times New Roman" w:hAnsi="Times New Roman" w:cs="Times New Roman"/>
                <w:sz w:val="24"/>
                <w:szCs w:val="24"/>
                <w:lang w:val="ru-RU"/>
              </w:rPr>
              <w:t xml:space="preserve">, что </w:t>
            </w:r>
            <w:r w:rsidR="004E1D04" w:rsidRPr="006C22B5">
              <w:rPr>
                <w:rFonts w:ascii="Times New Roman" w:eastAsia="Times New Roman" w:hAnsi="Times New Roman" w:cs="Times New Roman"/>
                <w:sz w:val="24"/>
                <w:szCs w:val="24"/>
                <w:lang w:val="ru-RU"/>
              </w:rPr>
              <w:t>ниже районного (в 2021 г. – 36 м</w:t>
            </w:r>
            <w:r w:rsidR="004E1D04" w:rsidRPr="006C22B5">
              <w:rPr>
                <w:rFonts w:ascii="Times New Roman" w:eastAsia="Times New Roman" w:hAnsi="Times New Roman" w:cs="Times New Roman"/>
                <w:sz w:val="24"/>
                <w:szCs w:val="24"/>
                <w:vertAlign w:val="superscript"/>
                <w:lang w:val="ru-RU"/>
              </w:rPr>
              <w:t>2</w:t>
            </w:r>
            <w:r w:rsidR="004E1D04" w:rsidRPr="006C22B5">
              <w:rPr>
                <w:rFonts w:ascii="Times New Roman" w:eastAsia="Times New Roman" w:hAnsi="Times New Roman" w:cs="Times New Roman"/>
                <w:sz w:val="24"/>
                <w:szCs w:val="24"/>
                <w:lang w:val="ru-RU"/>
              </w:rPr>
              <w:t xml:space="preserve">/чел.) и </w:t>
            </w:r>
            <w:r w:rsidR="009E6126" w:rsidRPr="006C22B5">
              <w:rPr>
                <w:rFonts w:ascii="Times New Roman" w:eastAsia="Times New Roman" w:hAnsi="Times New Roman" w:cs="Times New Roman"/>
                <w:sz w:val="24"/>
                <w:szCs w:val="24"/>
                <w:lang w:val="ru-RU"/>
              </w:rPr>
              <w:t xml:space="preserve">общекраевого </w:t>
            </w:r>
            <w:r w:rsidR="007C4C52" w:rsidRPr="006C22B5">
              <w:rPr>
                <w:rFonts w:ascii="Times New Roman" w:eastAsia="Times New Roman" w:hAnsi="Times New Roman" w:cs="Times New Roman"/>
                <w:sz w:val="24"/>
                <w:szCs w:val="24"/>
                <w:lang w:val="ru-RU"/>
              </w:rPr>
              <w:t>уровн</w:t>
            </w:r>
            <w:r w:rsidR="009E6126" w:rsidRPr="006C22B5">
              <w:rPr>
                <w:rFonts w:ascii="Times New Roman" w:eastAsia="Times New Roman" w:hAnsi="Times New Roman" w:cs="Times New Roman"/>
                <w:sz w:val="24"/>
                <w:szCs w:val="24"/>
                <w:lang w:val="ru-RU"/>
              </w:rPr>
              <w:t>я</w:t>
            </w:r>
            <w:r w:rsidR="004E1D04" w:rsidRPr="006C22B5">
              <w:rPr>
                <w:rFonts w:ascii="Times New Roman" w:eastAsia="Times New Roman" w:hAnsi="Times New Roman" w:cs="Times New Roman"/>
                <w:sz w:val="24"/>
                <w:szCs w:val="24"/>
                <w:lang w:val="ru-RU"/>
              </w:rPr>
              <w:t xml:space="preserve"> (26,1 м</w:t>
            </w:r>
            <w:r w:rsidR="004E1D04" w:rsidRPr="006C22B5">
              <w:rPr>
                <w:rFonts w:ascii="Times New Roman" w:eastAsia="Times New Roman" w:hAnsi="Times New Roman" w:cs="Times New Roman"/>
                <w:sz w:val="24"/>
                <w:szCs w:val="24"/>
                <w:vertAlign w:val="superscript"/>
                <w:lang w:val="ru-RU"/>
              </w:rPr>
              <w:t>2</w:t>
            </w:r>
            <w:r w:rsidR="004E1D04" w:rsidRPr="006C22B5">
              <w:rPr>
                <w:rFonts w:ascii="Times New Roman" w:eastAsia="Times New Roman" w:hAnsi="Times New Roman" w:cs="Times New Roman"/>
                <w:sz w:val="24"/>
                <w:szCs w:val="24"/>
                <w:lang w:val="ru-RU"/>
              </w:rPr>
              <w:t>/чел.)</w:t>
            </w:r>
            <w:r w:rsidRPr="006C22B5">
              <w:rPr>
                <w:rFonts w:ascii="Times New Roman" w:eastAsia="Times New Roman" w:hAnsi="Times New Roman" w:cs="Times New Roman"/>
                <w:sz w:val="24"/>
                <w:szCs w:val="24"/>
                <w:lang w:val="ru-RU"/>
              </w:rPr>
              <w:t>;</w:t>
            </w:r>
          </w:p>
          <w:p w:rsidR="00781D8D" w:rsidRPr="006C22B5" w:rsidRDefault="007C4C52" w:rsidP="00785C26">
            <w:pPr>
              <w:pStyle w:val="TableParagraph"/>
              <w:numPr>
                <w:ilvl w:val="0"/>
                <w:numId w:val="4"/>
              </w:numPr>
              <w:ind w:left="420" w:right="62"/>
              <w:rPr>
                <w:rFonts w:ascii="Calibri" w:eastAsia="Calibri" w:hAnsi="Calibri" w:cs="Calibri"/>
                <w:lang w:val="ru-RU"/>
              </w:rPr>
            </w:pPr>
            <w:r w:rsidRPr="006C22B5">
              <w:rPr>
                <w:rFonts w:ascii="Times New Roman" w:eastAsia="Times New Roman" w:hAnsi="Times New Roman" w:cs="Times New Roman"/>
                <w:sz w:val="24"/>
                <w:szCs w:val="24"/>
                <w:lang w:val="ru-RU"/>
              </w:rPr>
              <w:t>Низкая доля ветхого жилого фонда</w:t>
            </w:r>
            <w:r w:rsidR="00B1208B" w:rsidRPr="006C22B5">
              <w:rPr>
                <w:rFonts w:ascii="Times New Roman" w:eastAsia="Times New Roman" w:hAnsi="Times New Roman" w:cs="Times New Roman"/>
                <w:sz w:val="24"/>
                <w:szCs w:val="24"/>
                <w:lang w:val="ru-RU"/>
              </w:rPr>
              <w:t>.</w:t>
            </w:r>
          </w:p>
        </w:tc>
        <w:tc>
          <w:tcPr>
            <w:tcW w:w="4111" w:type="dxa"/>
            <w:tcBorders>
              <w:top w:val="single" w:sz="5" w:space="0" w:color="000000"/>
              <w:left w:val="single" w:sz="5" w:space="0" w:color="000000"/>
              <w:bottom w:val="single" w:sz="5" w:space="0" w:color="000000"/>
              <w:right w:val="single" w:sz="5" w:space="0" w:color="000000"/>
            </w:tcBorders>
          </w:tcPr>
          <w:p w:rsidR="00B1208B" w:rsidRPr="006C22B5" w:rsidRDefault="009E6126"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 xml:space="preserve">Недостаточный уровень привлекательности района для индивидуального жилищного строительства и коттеджного строительства в силу его географической отдалённости от основных центров края; </w:t>
            </w:r>
          </w:p>
          <w:p w:rsidR="009E6126" w:rsidRPr="006C22B5" w:rsidRDefault="00B1208B"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Низкий уровень благоустройства квартирного жилищного фонда;</w:t>
            </w:r>
          </w:p>
          <w:p w:rsidR="009E6126" w:rsidRPr="006C22B5" w:rsidRDefault="009E6126"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 xml:space="preserve">Низкий объём ввода в </w:t>
            </w:r>
            <w:r w:rsidRPr="006C22B5">
              <w:rPr>
                <w:rFonts w:ascii="Times New Roman" w:eastAsia="Times New Roman" w:hAnsi="Times New Roman" w:cs="Times New Roman"/>
                <w:sz w:val="24"/>
                <w:szCs w:val="24"/>
                <w:lang w:val="ru-RU"/>
              </w:rPr>
              <w:lastRenderedPageBreak/>
              <w:t>эксплуатацию жилищного фонда;</w:t>
            </w:r>
          </w:p>
          <w:p w:rsidR="00781D8D" w:rsidRPr="006C22B5" w:rsidRDefault="0013052E"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Отсутствие муниципального резервного жилищного фонда для переселения нуждающихся граждан;</w:t>
            </w:r>
          </w:p>
          <w:p w:rsidR="009847E9" w:rsidRPr="006C22B5" w:rsidRDefault="009847E9"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Низкий уровень оснащённости жилого фонда приборами учёта потребления коммунальных ресурсов;</w:t>
            </w:r>
          </w:p>
          <w:p w:rsidR="00E3234F" w:rsidRPr="006C22B5" w:rsidRDefault="00E3234F"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 xml:space="preserve">Отсутствие газификации </w:t>
            </w:r>
            <w:r w:rsidR="007C4C52" w:rsidRPr="006C22B5">
              <w:rPr>
                <w:rFonts w:ascii="Times New Roman" w:eastAsia="Times New Roman" w:hAnsi="Times New Roman" w:cs="Times New Roman"/>
                <w:sz w:val="24"/>
                <w:szCs w:val="24"/>
                <w:lang w:val="ru-RU"/>
              </w:rPr>
              <w:t>населённых пунктов района</w:t>
            </w:r>
            <w:r w:rsidRPr="006C22B5">
              <w:rPr>
                <w:rFonts w:ascii="Times New Roman" w:eastAsia="Times New Roman" w:hAnsi="Times New Roman" w:cs="Times New Roman"/>
                <w:sz w:val="24"/>
                <w:szCs w:val="24"/>
                <w:lang w:val="ru-RU"/>
              </w:rPr>
              <w:t>;</w:t>
            </w:r>
          </w:p>
          <w:p w:rsidR="002373C8" w:rsidRPr="006C22B5" w:rsidRDefault="002373C8"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Значительная выработка ресурса силовых питающих трансформаторов;</w:t>
            </w:r>
          </w:p>
          <w:p w:rsidR="00B1208B" w:rsidRPr="006C22B5" w:rsidRDefault="00B1208B"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Децентра</w:t>
            </w:r>
            <w:r w:rsidR="00443BB4" w:rsidRPr="006C22B5">
              <w:rPr>
                <w:rFonts w:ascii="Times New Roman" w:eastAsia="Times New Roman" w:hAnsi="Times New Roman" w:cs="Times New Roman"/>
                <w:sz w:val="24"/>
                <w:szCs w:val="24"/>
                <w:lang w:val="ru-RU"/>
              </w:rPr>
              <w:t>л</w:t>
            </w:r>
            <w:r w:rsidRPr="006C22B5">
              <w:rPr>
                <w:rFonts w:ascii="Times New Roman" w:eastAsia="Times New Roman" w:hAnsi="Times New Roman" w:cs="Times New Roman"/>
                <w:sz w:val="24"/>
                <w:szCs w:val="24"/>
                <w:lang w:val="ru-RU"/>
              </w:rPr>
              <w:t>изованное электроснабжение поселений;</w:t>
            </w:r>
          </w:p>
          <w:p w:rsidR="00E3234F" w:rsidRPr="006C22B5" w:rsidRDefault="007C4C52"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Малый</w:t>
            </w:r>
            <w:r w:rsidR="00E3234F" w:rsidRPr="006C22B5">
              <w:rPr>
                <w:rFonts w:ascii="Times New Roman" w:eastAsia="Times New Roman" w:hAnsi="Times New Roman" w:cs="Times New Roman"/>
                <w:sz w:val="24"/>
                <w:szCs w:val="24"/>
                <w:lang w:val="ru-RU"/>
              </w:rPr>
              <w:t xml:space="preserve"> резерв земельных участков с разрешённым использованием под жилищное строительство</w:t>
            </w:r>
            <w:r w:rsidR="00AD43AF" w:rsidRPr="006C22B5">
              <w:rPr>
                <w:rFonts w:ascii="Times New Roman" w:eastAsia="Times New Roman" w:hAnsi="Times New Roman" w:cs="Times New Roman"/>
                <w:sz w:val="24"/>
                <w:szCs w:val="24"/>
                <w:lang w:val="ru-RU"/>
              </w:rPr>
              <w:t xml:space="preserve"> и размещение объектов санаторно-курортной сферы</w:t>
            </w:r>
            <w:r w:rsidR="00E3234F" w:rsidRPr="006C22B5">
              <w:rPr>
                <w:rFonts w:ascii="Times New Roman" w:eastAsia="Times New Roman" w:hAnsi="Times New Roman" w:cs="Times New Roman"/>
                <w:sz w:val="24"/>
                <w:szCs w:val="24"/>
                <w:lang w:val="ru-RU"/>
              </w:rPr>
              <w:t>;</w:t>
            </w:r>
          </w:p>
          <w:p w:rsidR="00781D8D" w:rsidRPr="006C22B5" w:rsidRDefault="00E3234F"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Значительное количество семей, состоящих на очереди по улучшению жилищных условий.</w:t>
            </w:r>
          </w:p>
        </w:tc>
        <w:tc>
          <w:tcPr>
            <w:tcW w:w="3685" w:type="dxa"/>
            <w:gridSpan w:val="2"/>
            <w:tcBorders>
              <w:top w:val="single" w:sz="5" w:space="0" w:color="000000"/>
              <w:left w:val="single" w:sz="5" w:space="0" w:color="000000"/>
              <w:bottom w:val="single" w:sz="5" w:space="0" w:color="000000"/>
              <w:right w:val="single" w:sz="5" w:space="0" w:color="000000"/>
            </w:tcBorders>
          </w:tcPr>
          <w:p w:rsidR="00AD43AF" w:rsidRPr="006C22B5" w:rsidRDefault="0013052E"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hAnsi="Times New Roman"/>
                <w:sz w:val="24"/>
                <w:lang w:val="ru-RU"/>
              </w:rPr>
              <w:lastRenderedPageBreak/>
              <w:t xml:space="preserve">Участие в региональных программах по </w:t>
            </w:r>
            <w:r w:rsidRPr="006C22B5">
              <w:rPr>
                <w:rFonts w:ascii="Times New Roman" w:eastAsia="Times New Roman" w:hAnsi="Times New Roman" w:cs="Times New Roman"/>
                <w:sz w:val="24"/>
                <w:szCs w:val="24"/>
                <w:lang w:val="ru-RU"/>
              </w:rPr>
              <w:t xml:space="preserve">капитальному ремонту жилищного фонда; </w:t>
            </w:r>
          </w:p>
          <w:p w:rsidR="00781D8D" w:rsidRPr="006C22B5" w:rsidRDefault="0013052E"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 xml:space="preserve">Развитие индивидуального жилищного строительства на территории </w:t>
            </w:r>
            <w:r w:rsidR="00F7719C" w:rsidRPr="006C22B5">
              <w:rPr>
                <w:rFonts w:ascii="Times New Roman" w:eastAsia="Times New Roman" w:hAnsi="Times New Roman" w:cs="Times New Roman"/>
                <w:sz w:val="24"/>
                <w:szCs w:val="24"/>
                <w:lang w:val="ru-RU"/>
              </w:rPr>
              <w:t>района</w:t>
            </w:r>
            <w:r w:rsidRPr="006C22B5">
              <w:rPr>
                <w:rFonts w:ascii="Times New Roman" w:eastAsia="Times New Roman" w:hAnsi="Times New Roman" w:cs="Times New Roman"/>
                <w:sz w:val="24"/>
                <w:szCs w:val="24"/>
                <w:lang w:val="ru-RU"/>
              </w:rPr>
              <w:t>;</w:t>
            </w:r>
          </w:p>
          <w:p w:rsidR="00781D8D" w:rsidRPr="006C22B5" w:rsidRDefault="0013052E"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Благоустройство жилого фонда</w:t>
            </w:r>
            <w:r w:rsidR="00F7719C" w:rsidRPr="006C22B5">
              <w:rPr>
                <w:rFonts w:ascii="Times New Roman" w:eastAsia="Times New Roman" w:hAnsi="Times New Roman" w:cs="Times New Roman"/>
                <w:sz w:val="24"/>
                <w:szCs w:val="24"/>
                <w:lang w:val="ru-RU"/>
              </w:rPr>
              <w:t xml:space="preserve"> с</w:t>
            </w:r>
            <w:r w:rsidRPr="006C22B5">
              <w:rPr>
                <w:rFonts w:ascii="Times New Roman" w:eastAsia="Times New Roman" w:hAnsi="Times New Roman" w:cs="Times New Roman"/>
                <w:sz w:val="24"/>
                <w:szCs w:val="24"/>
                <w:lang w:val="ru-RU"/>
              </w:rPr>
              <w:t xml:space="preserve"> доведение</w:t>
            </w:r>
            <w:r w:rsidR="00F7719C" w:rsidRPr="006C22B5">
              <w:rPr>
                <w:rFonts w:ascii="Times New Roman" w:eastAsia="Times New Roman" w:hAnsi="Times New Roman" w:cs="Times New Roman"/>
                <w:sz w:val="24"/>
                <w:szCs w:val="24"/>
                <w:lang w:val="ru-RU"/>
              </w:rPr>
              <w:t>м</w:t>
            </w:r>
            <w:r w:rsidRPr="006C22B5">
              <w:rPr>
                <w:rFonts w:ascii="Times New Roman" w:eastAsia="Times New Roman" w:hAnsi="Times New Roman" w:cs="Times New Roman"/>
                <w:sz w:val="24"/>
                <w:szCs w:val="24"/>
                <w:lang w:val="ru-RU"/>
              </w:rPr>
              <w:t xml:space="preserve"> его обеспеченности </w:t>
            </w:r>
            <w:r w:rsidR="00AD43AF" w:rsidRPr="006C22B5">
              <w:rPr>
                <w:rFonts w:ascii="Times New Roman" w:eastAsia="Times New Roman" w:hAnsi="Times New Roman" w:cs="Times New Roman"/>
                <w:sz w:val="24"/>
                <w:szCs w:val="24"/>
                <w:lang w:val="ru-RU"/>
              </w:rPr>
              <w:t xml:space="preserve">централизованными услугами </w:t>
            </w:r>
            <w:r w:rsidR="00AD43AF" w:rsidRPr="006C22B5">
              <w:rPr>
                <w:rFonts w:ascii="Times New Roman" w:eastAsia="Times New Roman" w:hAnsi="Times New Roman" w:cs="Times New Roman"/>
                <w:sz w:val="24"/>
                <w:szCs w:val="24"/>
                <w:lang w:val="ru-RU"/>
              </w:rPr>
              <w:lastRenderedPageBreak/>
              <w:t>до</w:t>
            </w:r>
            <w:r w:rsidRPr="006C22B5">
              <w:rPr>
                <w:rFonts w:ascii="Times New Roman" w:eastAsia="Times New Roman" w:hAnsi="Times New Roman" w:cs="Times New Roman"/>
                <w:sz w:val="24"/>
                <w:szCs w:val="24"/>
                <w:lang w:val="ru-RU"/>
              </w:rPr>
              <w:t xml:space="preserve"> 100</w:t>
            </w:r>
            <w:r w:rsidR="00F7719C" w:rsidRPr="006C22B5">
              <w:rPr>
                <w:rFonts w:ascii="Times New Roman" w:eastAsia="Times New Roman" w:hAnsi="Times New Roman" w:cs="Times New Roman"/>
                <w:sz w:val="24"/>
                <w:szCs w:val="24"/>
                <w:lang w:val="ru-RU"/>
              </w:rPr>
              <w:t xml:space="preserve"> </w:t>
            </w:r>
            <w:r w:rsidR="00DD5DBA" w:rsidRPr="006C22B5">
              <w:rPr>
                <w:rFonts w:ascii="Times New Roman" w:eastAsia="Times New Roman" w:hAnsi="Times New Roman" w:cs="Times New Roman"/>
                <w:sz w:val="24"/>
                <w:szCs w:val="24"/>
                <w:lang w:val="ru-RU"/>
              </w:rPr>
              <w:t>%</w:t>
            </w:r>
            <w:r w:rsidR="00F7719C" w:rsidRPr="006C22B5">
              <w:rPr>
                <w:rFonts w:ascii="Times New Roman" w:eastAsia="Times New Roman" w:hAnsi="Times New Roman" w:cs="Times New Roman"/>
                <w:sz w:val="24"/>
                <w:szCs w:val="24"/>
                <w:lang w:val="ru-RU"/>
              </w:rPr>
              <w:t xml:space="preserve"> (в поселени</w:t>
            </w:r>
            <w:r w:rsidR="00654C9A" w:rsidRPr="006C22B5">
              <w:rPr>
                <w:rFonts w:ascii="Times New Roman" w:eastAsia="Times New Roman" w:hAnsi="Times New Roman" w:cs="Times New Roman"/>
                <w:sz w:val="24"/>
                <w:szCs w:val="24"/>
                <w:lang w:val="ru-RU"/>
              </w:rPr>
              <w:t xml:space="preserve">и </w:t>
            </w:r>
            <w:r w:rsidR="00F7719C" w:rsidRPr="006C22B5">
              <w:rPr>
                <w:rFonts w:ascii="Times New Roman" w:eastAsia="Times New Roman" w:hAnsi="Times New Roman" w:cs="Times New Roman"/>
                <w:sz w:val="24"/>
                <w:szCs w:val="24"/>
                <w:lang w:val="ru-RU"/>
              </w:rPr>
              <w:t>имеются комплексные программы развития коммунальной инфраструктуры)</w:t>
            </w:r>
            <w:r w:rsidRPr="006C22B5">
              <w:rPr>
                <w:rFonts w:ascii="Times New Roman" w:eastAsia="Times New Roman" w:hAnsi="Times New Roman" w:cs="Times New Roman"/>
                <w:sz w:val="24"/>
                <w:szCs w:val="24"/>
                <w:lang w:val="ru-RU"/>
              </w:rPr>
              <w:t>;</w:t>
            </w:r>
          </w:p>
          <w:p w:rsidR="002373C8" w:rsidRPr="006C22B5" w:rsidRDefault="00AD43AF"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 xml:space="preserve">Газификация </w:t>
            </w:r>
            <w:r w:rsidR="00654C9A" w:rsidRPr="006C22B5">
              <w:rPr>
                <w:rFonts w:ascii="Times New Roman" w:eastAsia="Times New Roman" w:hAnsi="Times New Roman" w:cs="Times New Roman"/>
                <w:sz w:val="24"/>
                <w:szCs w:val="24"/>
                <w:lang w:val="ru-RU"/>
              </w:rPr>
              <w:t>поселения</w:t>
            </w:r>
            <w:r w:rsidRPr="006C22B5">
              <w:rPr>
                <w:rFonts w:ascii="Times New Roman" w:eastAsia="Times New Roman" w:hAnsi="Times New Roman" w:cs="Times New Roman"/>
                <w:sz w:val="24"/>
                <w:szCs w:val="24"/>
                <w:lang w:val="ru-RU"/>
              </w:rPr>
              <w:t xml:space="preserve"> (действует Программа газификации Камчатского края)</w:t>
            </w:r>
            <w:r w:rsidR="002373C8" w:rsidRPr="006C22B5">
              <w:rPr>
                <w:rFonts w:ascii="Times New Roman" w:eastAsia="Times New Roman" w:hAnsi="Times New Roman" w:cs="Times New Roman"/>
                <w:sz w:val="24"/>
                <w:szCs w:val="24"/>
                <w:lang w:val="ru-RU"/>
              </w:rPr>
              <w:t>.</w:t>
            </w:r>
          </w:p>
          <w:p w:rsidR="00781D8D" w:rsidRPr="006C22B5" w:rsidRDefault="00781D8D" w:rsidP="00852690">
            <w:pPr>
              <w:pStyle w:val="TableParagraph"/>
              <w:ind w:left="420" w:right="62"/>
              <w:rPr>
                <w:rFonts w:ascii="Calibri" w:eastAsia="Calibri" w:hAnsi="Calibri" w:cs="Calibri"/>
                <w:lang w:val="ru-RU"/>
              </w:rPr>
            </w:pPr>
          </w:p>
        </w:tc>
        <w:tc>
          <w:tcPr>
            <w:tcW w:w="3972" w:type="dxa"/>
            <w:tcBorders>
              <w:top w:val="single" w:sz="5" w:space="0" w:color="000000"/>
              <w:left w:val="single" w:sz="5" w:space="0" w:color="000000"/>
              <w:bottom w:val="single" w:sz="5" w:space="0" w:color="000000"/>
              <w:right w:val="single" w:sz="9" w:space="0" w:color="000000"/>
            </w:tcBorders>
          </w:tcPr>
          <w:p w:rsidR="00781D8D" w:rsidRPr="006C22B5" w:rsidRDefault="0013052E"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hAnsi="Times New Roman"/>
                <w:sz w:val="24"/>
                <w:lang w:val="ru-RU"/>
              </w:rPr>
              <w:lastRenderedPageBreak/>
              <w:t>Нарастание износа инженерных сетей (</w:t>
            </w:r>
            <w:r w:rsidRPr="006C22B5">
              <w:rPr>
                <w:rFonts w:ascii="Times New Roman" w:eastAsia="Times New Roman" w:hAnsi="Times New Roman" w:cs="Times New Roman"/>
                <w:sz w:val="24"/>
                <w:szCs w:val="24"/>
                <w:lang w:val="ru-RU"/>
              </w:rPr>
              <w:t>увеличение аварийности в сетях водоснабжения, теплоснабжения);</w:t>
            </w:r>
          </w:p>
          <w:p w:rsidR="00781D8D" w:rsidRPr="006C22B5" w:rsidRDefault="0013052E"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Прекращение развития индивидуального жилищного строительства;</w:t>
            </w:r>
          </w:p>
          <w:p w:rsidR="00781D8D" w:rsidRPr="006C22B5" w:rsidRDefault="0013052E"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Нарастание уровня износа муниципального жилищного фонда;</w:t>
            </w:r>
          </w:p>
          <w:p w:rsidR="00A070BB" w:rsidRPr="006C22B5" w:rsidRDefault="0013052E"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lastRenderedPageBreak/>
              <w:t xml:space="preserve">Рост тарифов на коммунальные услуги, снижающий инвестиционную привлекательность поселения для жилищного строительства; </w:t>
            </w:r>
          </w:p>
          <w:p w:rsidR="00E3234F" w:rsidRPr="006C22B5" w:rsidRDefault="0013052E"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Отсутствие роста экономики и, как следствие, сокращение инвестиционно-финансовых возможностей развития</w:t>
            </w:r>
            <w:r w:rsidRPr="006C22B5">
              <w:rPr>
                <w:rFonts w:ascii="Times New Roman" w:hAnsi="Times New Roman"/>
                <w:sz w:val="24"/>
                <w:lang w:val="ru-RU"/>
              </w:rPr>
              <w:t xml:space="preserve"> ЖКХ</w:t>
            </w:r>
            <w:r w:rsidR="000F711A" w:rsidRPr="006C22B5">
              <w:rPr>
                <w:rFonts w:ascii="Times New Roman" w:eastAsia="Times New Roman" w:hAnsi="Times New Roman" w:cs="Times New Roman"/>
                <w:sz w:val="24"/>
                <w:szCs w:val="24"/>
                <w:lang w:val="ru-RU"/>
              </w:rPr>
              <w:t>.</w:t>
            </w:r>
          </w:p>
          <w:p w:rsidR="00781D8D" w:rsidRPr="006C22B5" w:rsidRDefault="00781D8D" w:rsidP="00852690">
            <w:pPr>
              <w:pStyle w:val="TableParagraph"/>
              <w:ind w:left="142" w:right="62"/>
              <w:rPr>
                <w:rFonts w:ascii="Calibri" w:eastAsia="Calibri" w:hAnsi="Calibri" w:cs="Calibri"/>
                <w:lang w:val="ru-RU"/>
              </w:rPr>
            </w:pPr>
          </w:p>
        </w:tc>
      </w:tr>
      <w:tr w:rsidR="00781D8D" w:rsidRPr="006C22B5" w:rsidTr="00DB43CA">
        <w:trPr>
          <w:trHeight w:val="57"/>
          <w:jc w:val="center"/>
        </w:trPr>
        <w:tc>
          <w:tcPr>
            <w:tcW w:w="15567" w:type="dxa"/>
            <w:gridSpan w:val="5"/>
            <w:tcBorders>
              <w:top w:val="single" w:sz="5" w:space="0" w:color="000000"/>
              <w:left w:val="single" w:sz="5" w:space="0" w:color="000000"/>
              <w:bottom w:val="single" w:sz="5" w:space="0" w:color="000000"/>
              <w:right w:val="single" w:sz="9" w:space="0" w:color="000000"/>
            </w:tcBorders>
          </w:tcPr>
          <w:p w:rsidR="00781D8D" w:rsidRPr="006C22B5" w:rsidRDefault="0013052E" w:rsidP="00852690">
            <w:pPr>
              <w:pStyle w:val="TableParagraph"/>
              <w:ind w:left="142" w:right="62"/>
              <w:jc w:val="center"/>
              <w:rPr>
                <w:rFonts w:ascii="Times New Roman" w:eastAsia="Times New Roman" w:hAnsi="Times New Roman" w:cs="Times New Roman"/>
                <w:sz w:val="24"/>
                <w:szCs w:val="24"/>
                <w:lang w:val="ru-RU"/>
              </w:rPr>
            </w:pPr>
            <w:r w:rsidRPr="006C22B5">
              <w:rPr>
                <w:rFonts w:ascii="Times New Roman" w:hAnsi="Times New Roman"/>
                <w:sz w:val="24"/>
                <w:lang w:val="ru-RU"/>
              </w:rPr>
              <w:lastRenderedPageBreak/>
              <w:t>Экология</w:t>
            </w:r>
          </w:p>
        </w:tc>
      </w:tr>
      <w:tr w:rsidR="004F0E55" w:rsidRPr="006C22B5" w:rsidTr="00061551">
        <w:trPr>
          <w:trHeight w:val="57"/>
          <w:jc w:val="center"/>
        </w:trPr>
        <w:tc>
          <w:tcPr>
            <w:tcW w:w="3799" w:type="dxa"/>
            <w:tcBorders>
              <w:top w:val="single" w:sz="5" w:space="0" w:color="000000"/>
              <w:left w:val="single" w:sz="5" w:space="0" w:color="000000"/>
              <w:bottom w:val="single" w:sz="5" w:space="0" w:color="000000"/>
              <w:right w:val="single" w:sz="5" w:space="0" w:color="000000"/>
            </w:tcBorders>
          </w:tcPr>
          <w:p w:rsidR="00781D8D" w:rsidRPr="006C22B5" w:rsidRDefault="00792F12"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 xml:space="preserve">Отсутствие </w:t>
            </w:r>
            <w:r w:rsidR="009E6B75" w:rsidRPr="006C22B5">
              <w:rPr>
                <w:rFonts w:ascii="Times New Roman" w:eastAsia="Times New Roman" w:hAnsi="Times New Roman" w:cs="Times New Roman"/>
                <w:sz w:val="24"/>
                <w:szCs w:val="24"/>
                <w:lang w:val="ru-RU"/>
              </w:rPr>
              <w:t xml:space="preserve">крупных </w:t>
            </w:r>
            <w:r w:rsidRPr="006C22B5">
              <w:rPr>
                <w:rFonts w:ascii="Times New Roman" w:eastAsia="Times New Roman" w:hAnsi="Times New Roman" w:cs="Times New Roman"/>
                <w:sz w:val="24"/>
                <w:szCs w:val="24"/>
                <w:lang w:val="ru-RU"/>
              </w:rPr>
              <w:t>стационарных источников загрязнения, значительно влияющих на состояние окружающей природной среды</w:t>
            </w:r>
            <w:r w:rsidR="009E6B75" w:rsidRPr="006C22B5">
              <w:rPr>
                <w:rFonts w:ascii="Times New Roman" w:eastAsia="Times New Roman" w:hAnsi="Times New Roman" w:cs="Times New Roman"/>
                <w:sz w:val="24"/>
                <w:szCs w:val="24"/>
                <w:lang w:val="ru-RU"/>
              </w:rPr>
              <w:t>.</w:t>
            </w:r>
          </w:p>
        </w:tc>
        <w:tc>
          <w:tcPr>
            <w:tcW w:w="4111" w:type="dxa"/>
            <w:tcBorders>
              <w:top w:val="single" w:sz="5" w:space="0" w:color="000000"/>
              <w:left w:val="single" w:sz="5" w:space="0" w:color="000000"/>
              <w:bottom w:val="single" w:sz="5" w:space="0" w:color="000000"/>
              <w:right w:val="single" w:sz="5" w:space="0" w:color="000000"/>
            </w:tcBorders>
          </w:tcPr>
          <w:p w:rsidR="00A36340" w:rsidRPr="006C22B5" w:rsidRDefault="00A36340"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Отсутствие особо охраняемых природных территорий, поддерживающих устойчивую экологическую ситуацию и сохранение биологического разнообразия животного и растительного мира;</w:t>
            </w:r>
          </w:p>
          <w:p w:rsidR="00EE3131" w:rsidRPr="006C22B5" w:rsidRDefault="0013052E"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hAnsi="Times New Roman"/>
                <w:sz w:val="24"/>
                <w:lang w:val="ru-RU"/>
              </w:rPr>
              <w:t xml:space="preserve">Тенденции </w:t>
            </w:r>
            <w:r w:rsidRPr="006C22B5">
              <w:rPr>
                <w:rFonts w:ascii="Times New Roman" w:eastAsia="Times New Roman" w:hAnsi="Times New Roman" w:cs="Times New Roman"/>
                <w:sz w:val="24"/>
                <w:szCs w:val="24"/>
                <w:lang w:val="ru-RU"/>
              </w:rPr>
              <w:t xml:space="preserve">роста </w:t>
            </w:r>
            <w:r w:rsidR="00EE3131" w:rsidRPr="006C22B5">
              <w:rPr>
                <w:rFonts w:ascii="Times New Roman" w:eastAsia="Times New Roman" w:hAnsi="Times New Roman" w:cs="Times New Roman"/>
                <w:sz w:val="24"/>
                <w:szCs w:val="24"/>
                <w:lang w:val="ru-RU"/>
              </w:rPr>
              <w:t>объёмов</w:t>
            </w:r>
            <w:r w:rsidRPr="006C22B5">
              <w:rPr>
                <w:rFonts w:ascii="Times New Roman" w:eastAsia="Times New Roman" w:hAnsi="Times New Roman" w:cs="Times New Roman"/>
                <w:sz w:val="24"/>
                <w:szCs w:val="24"/>
                <w:lang w:val="ru-RU"/>
              </w:rPr>
              <w:t xml:space="preserve"> </w:t>
            </w:r>
            <w:r w:rsidRPr="006C22B5">
              <w:rPr>
                <w:rFonts w:ascii="Times New Roman" w:eastAsia="Times New Roman" w:hAnsi="Times New Roman" w:cs="Times New Roman"/>
                <w:sz w:val="24"/>
                <w:szCs w:val="24"/>
                <w:lang w:val="ru-RU"/>
              </w:rPr>
              <w:lastRenderedPageBreak/>
              <w:t>загрязнений окружающей среды, исходящих от передвижных</w:t>
            </w:r>
            <w:r w:rsidR="00EE3131" w:rsidRPr="006C22B5">
              <w:rPr>
                <w:rFonts w:ascii="Times New Roman" w:eastAsia="Times New Roman" w:hAnsi="Times New Roman" w:cs="Times New Roman"/>
                <w:sz w:val="24"/>
                <w:szCs w:val="24"/>
                <w:lang w:val="ru-RU"/>
              </w:rPr>
              <w:t xml:space="preserve"> источников загрязнений; </w:t>
            </w:r>
          </w:p>
          <w:p w:rsidR="00EE3131" w:rsidRPr="006C22B5" w:rsidRDefault="00EE3131"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Неудовлетворительный уровень благоустройства</w:t>
            </w:r>
            <w:r w:rsidR="00792F12" w:rsidRPr="006C22B5">
              <w:rPr>
                <w:rFonts w:ascii="Times New Roman" w:eastAsia="Times New Roman" w:hAnsi="Times New Roman" w:cs="Times New Roman"/>
                <w:sz w:val="24"/>
                <w:szCs w:val="24"/>
                <w:lang w:val="ru-RU"/>
              </w:rPr>
              <w:t xml:space="preserve"> значительной</w:t>
            </w:r>
            <w:r w:rsidRPr="006C22B5">
              <w:rPr>
                <w:rFonts w:ascii="Times New Roman" w:eastAsia="Times New Roman" w:hAnsi="Times New Roman" w:cs="Times New Roman"/>
                <w:sz w:val="24"/>
                <w:szCs w:val="24"/>
                <w:lang w:val="ru-RU"/>
              </w:rPr>
              <w:t xml:space="preserve"> части территории </w:t>
            </w:r>
            <w:r w:rsidR="00A36340" w:rsidRPr="006C22B5">
              <w:rPr>
                <w:rFonts w:ascii="Times New Roman" w:eastAsia="Times New Roman" w:hAnsi="Times New Roman" w:cs="Times New Roman"/>
                <w:sz w:val="24"/>
                <w:szCs w:val="24"/>
                <w:lang w:val="ru-RU"/>
              </w:rPr>
              <w:t>поселения</w:t>
            </w:r>
            <w:r w:rsidRPr="006C22B5">
              <w:rPr>
                <w:rFonts w:ascii="Times New Roman" w:eastAsia="Times New Roman" w:hAnsi="Times New Roman" w:cs="Times New Roman"/>
                <w:sz w:val="24"/>
                <w:szCs w:val="24"/>
                <w:lang w:val="ru-RU"/>
              </w:rPr>
              <w:t>;</w:t>
            </w:r>
          </w:p>
          <w:p w:rsidR="00792F12" w:rsidRPr="006C22B5" w:rsidRDefault="00792F12"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Отсутствие очистных сооружений, что приводит к загрязнению поверхностных и подземных вод, почвенного покрова;</w:t>
            </w:r>
          </w:p>
          <w:p w:rsidR="00792F12" w:rsidRPr="006C22B5" w:rsidRDefault="00792F12"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Деградация некоторых участков лесных массивов;</w:t>
            </w:r>
          </w:p>
          <w:p w:rsidR="00792F12" w:rsidRPr="006C22B5" w:rsidRDefault="00792F12"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 xml:space="preserve">Рост объёмов образования ТКО на территории </w:t>
            </w:r>
            <w:r w:rsidR="00A36340" w:rsidRPr="006C22B5">
              <w:rPr>
                <w:rFonts w:ascii="Times New Roman" w:eastAsia="Times New Roman" w:hAnsi="Times New Roman" w:cs="Times New Roman"/>
                <w:sz w:val="24"/>
                <w:szCs w:val="24"/>
                <w:lang w:val="ru-RU"/>
              </w:rPr>
              <w:t>поселения</w:t>
            </w:r>
            <w:r w:rsidR="009E6B75" w:rsidRPr="006C22B5">
              <w:rPr>
                <w:rFonts w:ascii="Times New Roman" w:eastAsia="Times New Roman" w:hAnsi="Times New Roman" w:cs="Times New Roman"/>
                <w:sz w:val="24"/>
                <w:szCs w:val="24"/>
                <w:lang w:val="ru-RU"/>
              </w:rPr>
              <w:t>;</w:t>
            </w:r>
          </w:p>
          <w:p w:rsidR="009E6B75" w:rsidRPr="006C22B5" w:rsidRDefault="009E6B75"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 xml:space="preserve">Наличие несанкционированных мест </w:t>
            </w:r>
            <w:r w:rsidR="00271820" w:rsidRPr="006C22B5">
              <w:rPr>
                <w:rFonts w:ascii="Times New Roman" w:eastAsia="Times New Roman" w:hAnsi="Times New Roman" w:cs="Times New Roman"/>
                <w:sz w:val="24"/>
                <w:szCs w:val="24"/>
                <w:lang w:val="ru-RU"/>
              </w:rPr>
              <w:t>накопления</w:t>
            </w:r>
            <w:r w:rsidRPr="006C22B5">
              <w:rPr>
                <w:rFonts w:ascii="Times New Roman" w:eastAsia="Times New Roman" w:hAnsi="Times New Roman" w:cs="Times New Roman"/>
                <w:sz w:val="24"/>
                <w:szCs w:val="24"/>
                <w:lang w:val="ru-RU"/>
              </w:rPr>
              <w:t xml:space="preserve"> отходов</w:t>
            </w:r>
            <w:r w:rsidR="00D912F6" w:rsidRPr="006C22B5">
              <w:rPr>
                <w:rFonts w:ascii="Times New Roman" w:eastAsia="Times New Roman" w:hAnsi="Times New Roman" w:cs="Times New Roman"/>
                <w:sz w:val="24"/>
                <w:szCs w:val="24"/>
                <w:lang w:val="ru-RU"/>
              </w:rPr>
              <w:t>;</w:t>
            </w:r>
          </w:p>
          <w:p w:rsidR="00792F12" w:rsidRPr="006C22B5" w:rsidRDefault="00D912F6"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Неразвита инфраструктура по раздельному сбору, утилизации (использованию) и обезвреживанию отходов</w:t>
            </w:r>
            <w:r w:rsidR="00A36340" w:rsidRPr="006C22B5">
              <w:rPr>
                <w:rFonts w:ascii="Times New Roman" w:eastAsia="Times New Roman" w:hAnsi="Times New Roman" w:cs="Times New Roman"/>
                <w:sz w:val="24"/>
                <w:szCs w:val="24"/>
                <w:lang w:val="ru-RU"/>
              </w:rPr>
              <w:t>.</w:t>
            </w:r>
          </w:p>
          <w:p w:rsidR="00781D8D" w:rsidRPr="006C22B5" w:rsidRDefault="00781D8D" w:rsidP="00852690">
            <w:pPr>
              <w:pStyle w:val="TableParagraph"/>
              <w:ind w:left="420" w:right="62"/>
              <w:rPr>
                <w:rFonts w:ascii="Times New Roman" w:eastAsia="Times New Roman" w:hAnsi="Times New Roman" w:cs="Times New Roman"/>
                <w:sz w:val="24"/>
                <w:szCs w:val="24"/>
                <w:lang w:val="ru-RU"/>
              </w:rPr>
            </w:pPr>
          </w:p>
        </w:tc>
        <w:tc>
          <w:tcPr>
            <w:tcW w:w="3685" w:type="dxa"/>
            <w:gridSpan w:val="2"/>
            <w:tcBorders>
              <w:top w:val="single" w:sz="5" w:space="0" w:color="000000"/>
              <w:left w:val="single" w:sz="5" w:space="0" w:color="000000"/>
              <w:bottom w:val="single" w:sz="5" w:space="0" w:color="000000"/>
              <w:right w:val="single" w:sz="5" w:space="0" w:color="000000"/>
            </w:tcBorders>
          </w:tcPr>
          <w:p w:rsidR="00B8353E" w:rsidRPr="006C22B5" w:rsidRDefault="00B8353E"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lastRenderedPageBreak/>
              <w:t xml:space="preserve">Улучшение качества поверхностных и подземных вод за счёт строительства канализационных очистных сооружений и локальных очистных сооружений на производственных и сельскохозяйственных </w:t>
            </w:r>
            <w:r w:rsidRPr="006C22B5">
              <w:rPr>
                <w:rFonts w:ascii="Times New Roman" w:eastAsia="Times New Roman" w:hAnsi="Times New Roman" w:cs="Times New Roman"/>
                <w:sz w:val="24"/>
                <w:szCs w:val="24"/>
                <w:lang w:val="ru-RU"/>
              </w:rPr>
              <w:lastRenderedPageBreak/>
              <w:t>объектах;</w:t>
            </w:r>
          </w:p>
          <w:p w:rsidR="00B8353E" w:rsidRPr="006C22B5" w:rsidRDefault="00B8353E"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 xml:space="preserve">Улучшение экологического состояния атмосферного воздуха </w:t>
            </w:r>
            <w:r w:rsidR="009E6B75" w:rsidRPr="006C22B5">
              <w:rPr>
                <w:rFonts w:ascii="Times New Roman" w:eastAsia="Times New Roman" w:hAnsi="Times New Roman" w:cs="Times New Roman"/>
                <w:sz w:val="24"/>
                <w:szCs w:val="24"/>
                <w:lang w:val="ru-RU"/>
              </w:rPr>
              <w:t>путём внедрения</w:t>
            </w:r>
            <w:r w:rsidRPr="006C22B5">
              <w:rPr>
                <w:rFonts w:ascii="Times New Roman" w:eastAsia="Times New Roman" w:hAnsi="Times New Roman" w:cs="Times New Roman"/>
                <w:sz w:val="24"/>
                <w:szCs w:val="24"/>
                <w:lang w:val="ru-RU"/>
              </w:rPr>
              <w:t xml:space="preserve"> и реконструкция пылегазоочистного оборудования, механических и биологических фильтров на всех производственных и инженерных объектах;</w:t>
            </w:r>
          </w:p>
          <w:p w:rsidR="00B8353E" w:rsidRPr="006C22B5" w:rsidRDefault="00B8353E"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Высвобождение земельных участков под деградированными лесными массивами под жилищное строительство</w:t>
            </w:r>
            <w:r w:rsidR="00D912F6" w:rsidRPr="006C22B5">
              <w:rPr>
                <w:rFonts w:ascii="Times New Roman" w:eastAsia="Times New Roman" w:hAnsi="Times New Roman" w:cs="Times New Roman"/>
                <w:sz w:val="24"/>
                <w:szCs w:val="24"/>
                <w:lang w:val="ru-RU"/>
              </w:rPr>
              <w:t>;</w:t>
            </w:r>
          </w:p>
          <w:p w:rsidR="000248A9" w:rsidRPr="006C22B5" w:rsidRDefault="000248A9"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Ведение хозяйственной деятельности в пределах ассимиляционных</w:t>
            </w:r>
            <w:r w:rsidRPr="006C22B5">
              <w:rPr>
                <w:rFonts w:ascii="Times New Roman" w:hAnsi="Times New Roman"/>
                <w:sz w:val="24"/>
                <w:lang w:val="ru-RU"/>
              </w:rPr>
              <w:t xml:space="preserve"> возможностей местной экосистемы.</w:t>
            </w:r>
          </w:p>
          <w:p w:rsidR="00781D8D" w:rsidRPr="006C22B5" w:rsidRDefault="00781D8D" w:rsidP="00852690">
            <w:pPr>
              <w:pStyle w:val="TableParagraph"/>
              <w:ind w:left="420" w:right="62"/>
              <w:rPr>
                <w:rFonts w:ascii="Times New Roman" w:eastAsia="Times New Roman" w:hAnsi="Times New Roman" w:cs="Times New Roman"/>
                <w:sz w:val="24"/>
                <w:szCs w:val="24"/>
                <w:lang w:val="ru-RU"/>
              </w:rPr>
            </w:pPr>
          </w:p>
        </w:tc>
        <w:tc>
          <w:tcPr>
            <w:tcW w:w="3972" w:type="dxa"/>
            <w:tcBorders>
              <w:top w:val="single" w:sz="5" w:space="0" w:color="000000"/>
              <w:left w:val="single" w:sz="5" w:space="0" w:color="000000"/>
              <w:bottom w:val="single" w:sz="5" w:space="0" w:color="000000"/>
              <w:right w:val="single" w:sz="9" w:space="0" w:color="000000"/>
            </w:tcBorders>
          </w:tcPr>
          <w:p w:rsidR="00EE3131" w:rsidRPr="006C22B5" w:rsidRDefault="000248A9"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hAnsi="Times New Roman"/>
                <w:sz w:val="24"/>
                <w:lang w:val="ru-RU"/>
              </w:rPr>
              <w:lastRenderedPageBreak/>
              <w:t>Недоучёт</w:t>
            </w:r>
            <w:r w:rsidR="0013052E" w:rsidRPr="006C22B5">
              <w:rPr>
                <w:rFonts w:ascii="Times New Roman" w:hAnsi="Times New Roman"/>
                <w:sz w:val="24"/>
                <w:lang w:val="ru-RU"/>
              </w:rPr>
              <w:t xml:space="preserve"> </w:t>
            </w:r>
            <w:r w:rsidR="0013052E" w:rsidRPr="006C22B5">
              <w:rPr>
                <w:rFonts w:ascii="Times New Roman" w:eastAsia="Times New Roman" w:hAnsi="Times New Roman" w:cs="Times New Roman"/>
                <w:sz w:val="24"/>
                <w:szCs w:val="24"/>
                <w:lang w:val="ru-RU"/>
              </w:rPr>
              <w:t>экологической компоненты в социально-экономическом развитии</w:t>
            </w:r>
            <w:r w:rsidR="00EE3131" w:rsidRPr="006C22B5">
              <w:rPr>
                <w:rFonts w:ascii="Times New Roman" w:eastAsia="Times New Roman" w:hAnsi="Times New Roman" w:cs="Times New Roman"/>
                <w:sz w:val="24"/>
                <w:szCs w:val="24"/>
                <w:lang w:val="ru-RU"/>
              </w:rPr>
              <w:t xml:space="preserve"> территории на прогнозируемый период может привести и возникновению следующих экологических рисков:</w:t>
            </w:r>
          </w:p>
          <w:p w:rsidR="00EE3131" w:rsidRPr="006C22B5" w:rsidRDefault="000248A9"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Риски,</w:t>
            </w:r>
            <w:r w:rsidR="00EE3131" w:rsidRPr="006C22B5">
              <w:rPr>
                <w:rFonts w:ascii="Times New Roman" w:eastAsia="Times New Roman" w:hAnsi="Times New Roman" w:cs="Times New Roman"/>
                <w:sz w:val="24"/>
                <w:szCs w:val="24"/>
                <w:lang w:val="ru-RU"/>
              </w:rPr>
              <w:t xml:space="preserve"> угрожающие </w:t>
            </w:r>
            <w:r w:rsidR="00EE3131" w:rsidRPr="006C22B5">
              <w:rPr>
                <w:rFonts w:ascii="Times New Roman" w:eastAsia="Times New Roman" w:hAnsi="Times New Roman" w:cs="Times New Roman"/>
                <w:sz w:val="24"/>
                <w:szCs w:val="24"/>
                <w:lang w:val="ru-RU"/>
              </w:rPr>
              <w:lastRenderedPageBreak/>
              <w:t>безопасности, к которым, в частности, относятся несчастные случаи на производстве, вызванные неблагоприятной внутрипроизводственной экологической обстановкой;</w:t>
            </w:r>
          </w:p>
          <w:p w:rsidR="00792F12" w:rsidRPr="006C22B5" w:rsidRDefault="000248A9"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Риски,</w:t>
            </w:r>
            <w:r w:rsidR="00792F12" w:rsidRPr="006C22B5">
              <w:rPr>
                <w:rFonts w:ascii="Times New Roman" w:eastAsia="Times New Roman" w:hAnsi="Times New Roman" w:cs="Times New Roman"/>
                <w:sz w:val="24"/>
                <w:szCs w:val="24"/>
                <w:lang w:val="ru-RU"/>
              </w:rPr>
              <w:t xml:space="preserve"> угрожающие здоровью населения вследствие ухудшения экологического состояния территории, которые часто имеют латентный характер, и проявляются с </w:t>
            </w:r>
            <w:r w:rsidRPr="006C22B5">
              <w:rPr>
                <w:rFonts w:ascii="Times New Roman" w:eastAsia="Times New Roman" w:hAnsi="Times New Roman" w:cs="Times New Roman"/>
                <w:sz w:val="24"/>
                <w:szCs w:val="24"/>
                <w:lang w:val="ru-RU"/>
              </w:rPr>
              <w:t>определённой</w:t>
            </w:r>
            <w:r w:rsidR="00792F12" w:rsidRPr="006C22B5">
              <w:rPr>
                <w:rFonts w:ascii="Times New Roman" w:eastAsia="Times New Roman" w:hAnsi="Times New Roman" w:cs="Times New Roman"/>
                <w:sz w:val="24"/>
                <w:szCs w:val="24"/>
                <w:lang w:val="ru-RU"/>
              </w:rPr>
              <w:t xml:space="preserve"> задержкой;</w:t>
            </w:r>
          </w:p>
          <w:p w:rsidR="00792F12" w:rsidRPr="006C22B5" w:rsidRDefault="000248A9"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Риски,</w:t>
            </w:r>
            <w:r w:rsidR="00792F12" w:rsidRPr="006C22B5">
              <w:rPr>
                <w:rFonts w:ascii="Times New Roman" w:eastAsia="Times New Roman" w:hAnsi="Times New Roman" w:cs="Times New Roman"/>
                <w:sz w:val="24"/>
                <w:szCs w:val="24"/>
                <w:lang w:val="ru-RU"/>
              </w:rPr>
              <w:t xml:space="preserve"> угрожающие общественному благосостоянию, включая снижение ценности земельных ресурсов, в том числе выделяемых для строительства жилья, вследствие загрязнения почв;</w:t>
            </w:r>
          </w:p>
          <w:p w:rsidR="000248A9" w:rsidRPr="006C22B5" w:rsidRDefault="000248A9"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Финансовые риски</w:t>
            </w:r>
            <w:r w:rsidR="00792F12" w:rsidRPr="006C22B5">
              <w:rPr>
                <w:rFonts w:ascii="Times New Roman" w:eastAsia="Times New Roman" w:hAnsi="Times New Roman" w:cs="Times New Roman"/>
                <w:sz w:val="24"/>
                <w:szCs w:val="24"/>
                <w:lang w:val="ru-RU"/>
              </w:rPr>
              <w:t xml:space="preserve"> (возможные</w:t>
            </w:r>
            <w:r w:rsidRPr="006C22B5">
              <w:rPr>
                <w:rFonts w:ascii="Times New Roman" w:eastAsia="Times New Roman" w:hAnsi="Times New Roman" w:cs="Times New Roman"/>
                <w:sz w:val="24"/>
                <w:szCs w:val="24"/>
                <w:lang w:val="ru-RU"/>
              </w:rPr>
              <w:t xml:space="preserve"> </w:t>
            </w:r>
            <w:r w:rsidR="00792F12" w:rsidRPr="006C22B5">
              <w:rPr>
                <w:rFonts w:ascii="Times New Roman" w:eastAsia="Times New Roman" w:hAnsi="Times New Roman" w:cs="Times New Roman"/>
                <w:sz w:val="24"/>
                <w:szCs w:val="24"/>
                <w:lang w:val="ru-RU"/>
              </w:rPr>
              <w:t>потери собственности, доходов, или прибыли от инвестиций, связанные с экологическими факторами)</w:t>
            </w:r>
            <w:r w:rsidRPr="006C22B5">
              <w:rPr>
                <w:rFonts w:ascii="Times New Roman" w:eastAsia="Times New Roman" w:hAnsi="Times New Roman" w:cs="Times New Roman"/>
                <w:sz w:val="24"/>
                <w:szCs w:val="24"/>
                <w:lang w:val="ru-RU"/>
              </w:rPr>
              <w:t xml:space="preserve">. </w:t>
            </w:r>
          </w:p>
          <w:p w:rsidR="00781D8D" w:rsidRPr="006C22B5" w:rsidRDefault="000248A9"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Ухудшение эстетических</w:t>
            </w:r>
            <w:r w:rsidRPr="006C22B5">
              <w:rPr>
                <w:rFonts w:ascii="Times New Roman" w:hAnsi="Times New Roman"/>
                <w:sz w:val="24"/>
                <w:lang w:val="ru-RU"/>
              </w:rPr>
              <w:t xml:space="preserve"> характеристик</w:t>
            </w:r>
            <w:r w:rsidRPr="006C22B5">
              <w:rPr>
                <w:rFonts w:ascii="Times New Roman" w:hAnsi="Times New Roman"/>
                <w:sz w:val="24"/>
                <w:lang w:val="ru-RU"/>
              </w:rPr>
              <w:tab/>
              <w:t>территории (мусор, запах), локальн</w:t>
            </w:r>
            <w:r w:rsidR="00AB4D59" w:rsidRPr="006C22B5">
              <w:rPr>
                <w:rFonts w:ascii="Times New Roman" w:hAnsi="Times New Roman"/>
                <w:sz w:val="24"/>
                <w:lang w:val="ru-RU"/>
              </w:rPr>
              <w:t>ы</w:t>
            </w:r>
            <w:r w:rsidRPr="006C22B5">
              <w:rPr>
                <w:rFonts w:ascii="Times New Roman" w:hAnsi="Times New Roman"/>
                <w:sz w:val="24"/>
                <w:lang w:val="ru-RU"/>
              </w:rPr>
              <w:t>е</w:t>
            </w:r>
            <w:r w:rsidR="00AB4D59" w:rsidRPr="006C22B5">
              <w:rPr>
                <w:rFonts w:ascii="Times New Roman" w:hAnsi="Times New Roman"/>
                <w:sz w:val="24"/>
                <w:lang w:val="ru-RU"/>
              </w:rPr>
              <w:t xml:space="preserve"> загрязнения</w:t>
            </w:r>
            <w:r w:rsidRPr="006C22B5">
              <w:rPr>
                <w:rFonts w:ascii="Times New Roman" w:hAnsi="Times New Roman"/>
                <w:sz w:val="24"/>
                <w:lang w:val="ru-RU"/>
              </w:rPr>
              <w:t>.</w:t>
            </w:r>
          </w:p>
        </w:tc>
      </w:tr>
      <w:tr w:rsidR="00781D8D" w:rsidRPr="006C22B5" w:rsidTr="00DB43CA">
        <w:trPr>
          <w:trHeight w:val="57"/>
          <w:jc w:val="center"/>
        </w:trPr>
        <w:tc>
          <w:tcPr>
            <w:tcW w:w="15567" w:type="dxa"/>
            <w:gridSpan w:val="5"/>
            <w:tcBorders>
              <w:top w:val="single" w:sz="5" w:space="0" w:color="000000"/>
              <w:left w:val="single" w:sz="5" w:space="0" w:color="000000"/>
              <w:bottom w:val="single" w:sz="5" w:space="0" w:color="000000"/>
              <w:right w:val="single" w:sz="9" w:space="0" w:color="000000"/>
            </w:tcBorders>
          </w:tcPr>
          <w:p w:rsidR="00781D8D" w:rsidRPr="006C22B5" w:rsidRDefault="0013052E" w:rsidP="00852690">
            <w:pPr>
              <w:pStyle w:val="TableParagraph"/>
              <w:ind w:left="142" w:right="62"/>
              <w:jc w:val="center"/>
              <w:rPr>
                <w:rFonts w:ascii="Times New Roman" w:eastAsia="Times New Roman" w:hAnsi="Times New Roman" w:cs="Times New Roman"/>
                <w:sz w:val="24"/>
                <w:szCs w:val="24"/>
                <w:lang w:val="ru-RU"/>
              </w:rPr>
            </w:pPr>
            <w:r w:rsidRPr="006C22B5">
              <w:rPr>
                <w:rFonts w:ascii="Times New Roman" w:hAnsi="Times New Roman"/>
                <w:sz w:val="24"/>
                <w:lang w:val="ru-RU"/>
              </w:rPr>
              <w:lastRenderedPageBreak/>
              <w:t>Промышленность</w:t>
            </w:r>
          </w:p>
        </w:tc>
      </w:tr>
      <w:tr w:rsidR="00F0440E" w:rsidRPr="006C22B5" w:rsidTr="00061551">
        <w:trPr>
          <w:trHeight w:val="57"/>
          <w:jc w:val="center"/>
        </w:trPr>
        <w:tc>
          <w:tcPr>
            <w:tcW w:w="3799" w:type="dxa"/>
            <w:tcBorders>
              <w:top w:val="single" w:sz="5" w:space="0" w:color="000000"/>
              <w:left w:val="single" w:sz="5" w:space="0" w:color="000000"/>
              <w:bottom w:val="single" w:sz="5" w:space="0" w:color="000000"/>
              <w:right w:val="single" w:sz="5" w:space="0" w:color="000000"/>
            </w:tcBorders>
          </w:tcPr>
          <w:p w:rsidR="00765B2D" w:rsidRPr="006C22B5" w:rsidRDefault="0013052E"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Постоянный рост</w:t>
            </w:r>
            <w:r w:rsidR="00765B2D" w:rsidRPr="006C22B5">
              <w:rPr>
                <w:rFonts w:ascii="Times New Roman" w:eastAsia="Times New Roman" w:hAnsi="Times New Roman" w:cs="Times New Roman"/>
                <w:sz w:val="24"/>
                <w:szCs w:val="24"/>
                <w:lang w:val="ru-RU"/>
              </w:rPr>
              <w:t xml:space="preserve"> объёма инвестиций в основной капитал</w:t>
            </w:r>
            <w:r w:rsidRPr="006C22B5">
              <w:rPr>
                <w:rFonts w:ascii="Times New Roman" w:eastAsia="Times New Roman" w:hAnsi="Times New Roman" w:cs="Times New Roman"/>
                <w:sz w:val="24"/>
                <w:szCs w:val="24"/>
                <w:lang w:val="ru-RU"/>
              </w:rPr>
              <w:t xml:space="preserve">; </w:t>
            </w:r>
          </w:p>
          <w:p w:rsidR="00A070BB" w:rsidRPr="006C22B5" w:rsidRDefault="004F1681"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lastRenderedPageBreak/>
              <w:t>Причастность территории</w:t>
            </w:r>
            <w:r w:rsidR="0013052E" w:rsidRPr="006C22B5">
              <w:rPr>
                <w:rFonts w:ascii="Times New Roman" w:eastAsia="Times New Roman" w:hAnsi="Times New Roman" w:cs="Times New Roman"/>
                <w:sz w:val="24"/>
                <w:szCs w:val="24"/>
                <w:lang w:val="ru-RU"/>
              </w:rPr>
              <w:t xml:space="preserve"> к </w:t>
            </w:r>
            <w:r w:rsidR="00765B2D" w:rsidRPr="006C22B5">
              <w:rPr>
                <w:rFonts w:ascii="Times New Roman" w:eastAsia="Times New Roman" w:hAnsi="Times New Roman" w:cs="Times New Roman"/>
                <w:sz w:val="24"/>
                <w:szCs w:val="24"/>
                <w:lang w:val="ru-RU"/>
              </w:rPr>
              <w:t>перспективным зонам застройки (</w:t>
            </w:r>
            <w:r w:rsidR="000D09A7" w:rsidRPr="006C22B5">
              <w:rPr>
                <w:rFonts w:ascii="Times New Roman" w:eastAsia="Times New Roman" w:hAnsi="Times New Roman" w:cs="Times New Roman"/>
                <w:sz w:val="24"/>
                <w:szCs w:val="24"/>
                <w:lang w:val="ru-RU"/>
              </w:rPr>
              <w:t>ТОР «Камчатка»</w:t>
            </w:r>
            <w:r w:rsidR="00765B2D" w:rsidRPr="006C22B5">
              <w:rPr>
                <w:rFonts w:ascii="Times New Roman" w:eastAsia="Times New Roman" w:hAnsi="Times New Roman" w:cs="Times New Roman"/>
                <w:sz w:val="24"/>
                <w:szCs w:val="24"/>
                <w:lang w:val="ru-RU"/>
              </w:rPr>
              <w:t>)</w:t>
            </w:r>
            <w:r w:rsidR="0013052E" w:rsidRPr="006C22B5">
              <w:rPr>
                <w:rFonts w:ascii="Times New Roman" w:eastAsia="Times New Roman" w:hAnsi="Times New Roman" w:cs="Times New Roman"/>
                <w:sz w:val="24"/>
                <w:szCs w:val="24"/>
                <w:lang w:val="ru-RU"/>
              </w:rPr>
              <w:t xml:space="preserve">, и, как следствие, наличие принципиальных возможностей обеспечения рабочими кадрами новых производств; </w:t>
            </w:r>
          </w:p>
          <w:p w:rsidR="00765B2D" w:rsidRPr="006C22B5" w:rsidRDefault="00765B2D"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 xml:space="preserve">Перспектива обслуживания большого рынка в пределах развивающейся </w:t>
            </w:r>
            <w:r w:rsidR="004F1681" w:rsidRPr="006C22B5">
              <w:rPr>
                <w:rFonts w:ascii="Times New Roman" w:eastAsia="Times New Roman" w:hAnsi="Times New Roman" w:cs="Times New Roman"/>
                <w:sz w:val="24"/>
                <w:szCs w:val="24"/>
                <w:lang w:val="ru-RU"/>
              </w:rPr>
              <w:t>ТОР.</w:t>
            </w:r>
          </w:p>
        </w:tc>
        <w:tc>
          <w:tcPr>
            <w:tcW w:w="4111" w:type="dxa"/>
            <w:tcBorders>
              <w:top w:val="single" w:sz="5" w:space="0" w:color="000000"/>
              <w:left w:val="single" w:sz="5" w:space="0" w:color="000000"/>
              <w:bottom w:val="single" w:sz="5" w:space="0" w:color="000000"/>
              <w:right w:val="single" w:sz="5" w:space="0" w:color="000000"/>
            </w:tcBorders>
          </w:tcPr>
          <w:p w:rsidR="00781D8D" w:rsidRPr="006C22B5" w:rsidRDefault="00765B2D"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lastRenderedPageBreak/>
              <w:t>Низкий</w:t>
            </w:r>
            <w:r w:rsidR="0013052E" w:rsidRPr="006C22B5">
              <w:rPr>
                <w:rFonts w:ascii="Times New Roman" w:eastAsia="Times New Roman" w:hAnsi="Times New Roman" w:cs="Times New Roman"/>
                <w:sz w:val="24"/>
                <w:szCs w:val="24"/>
                <w:lang w:val="ru-RU"/>
              </w:rPr>
              <w:t xml:space="preserve"> уровень инновационной активности </w:t>
            </w:r>
            <w:r w:rsidRPr="006C22B5">
              <w:rPr>
                <w:rFonts w:ascii="Times New Roman" w:eastAsia="Times New Roman" w:hAnsi="Times New Roman" w:cs="Times New Roman"/>
                <w:sz w:val="24"/>
                <w:szCs w:val="24"/>
                <w:lang w:val="ru-RU"/>
              </w:rPr>
              <w:t>производственных</w:t>
            </w:r>
            <w:r w:rsidR="0013052E" w:rsidRPr="006C22B5">
              <w:rPr>
                <w:rFonts w:ascii="Times New Roman" w:eastAsia="Times New Roman" w:hAnsi="Times New Roman" w:cs="Times New Roman"/>
                <w:sz w:val="24"/>
                <w:szCs w:val="24"/>
                <w:lang w:val="ru-RU"/>
              </w:rPr>
              <w:t xml:space="preserve"> предприятий;</w:t>
            </w:r>
          </w:p>
          <w:p w:rsidR="00781D8D" w:rsidRPr="006C22B5" w:rsidRDefault="0013052E"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lastRenderedPageBreak/>
              <w:t>Сравнительно высокий уровень производственных издержек и дефицит оборотных средств;</w:t>
            </w:r>
          </w:p>
          <w:p w:rsidR="00781D8D" w:rsidRPr="006C22B5" w:rsidRDefault="0013052E"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Нехватка квалифицированных рабочих кадров, их старение;</w:t>
            </w:r>
          </w:p>
          <w:p w:rsidR="00AB4D59" w:rsidRPr="006C22B5" w:rsidRDefault="0013052E"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Недостаточное обеспечение объектами инженерной инфраструктуры.</w:t>
            </w:r>
            <w:r w:rsidR="00AB4D59" w:rsidRPr="006C22B5">
              <w:rPr>
                <w:rFonts w:ascii="Times New Roman" w:eastAsia="Times New Roman" w:hAnsi="Times New Roman" w:cs="Times New Roman"/>
                <w:sz w:val="24"/>
                <w:szCs w:val="24"/>
                <w:lang w:val="ru-RU"/>
              </w:rPr>
              <w:t xml:space="preserve"> </w:t>
            </w:r>
          </w:p>
          <w:p w:rsidR="00AB4D59" w:rsidRPr="006C22B5" w:rsidRDefault="000D09A7"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Дефицит</w:t>
            </w:r>
            <w:r w:rsidR="00AB4D59" w:rsidRPr="006C22B5">
              <w:rPr>
                <w:rFonts w:ascii="Times New Roman" w:eastAsia="Times New Roman" w:hAnsi="Times New Roman" w:cs="Times New Roman"/>
                <w:sz w:val="24"/>
                <w:szCs w:val="24"/>
                <w:lang w:val="ru-RU"/>
              </w:rPr>
              <w:t xml:space="preserve"> свободных земельных участков, на которых могут быть организованы новые </w:t>
            </w:r>
            <w:r w:rsidR="00765B2D" w:rsidRPr="006C22B5">
              <w:rPr>
                <w:rFonts w:ascii="Times New Roman" w:eastAsia="Times New Roman" w:hAnsi="Times New Roman" w:cs="Times New Roman"/>
                <w:sz w:val="24"/>
                <w:szCs w:val="24"/>
                <w:lang w:val="ru-RU"/>
              </w:rPr>
              <w:t>производственные зоны</w:t>
            </w:r>
            <w:r w:rsidR="004F1681" w:rsidRPr="006C22B5">
              <w:rPr>
                <w:rFonts w:ascii="Times New Roman" w:eastAsia="Times New Roman" w:hAnsi="Times New Roman" w:cs="Times New Roman"/>
                <w:sz w:val="24"/>
                <w:szCs w:val="24"/>
                <w:lang w:val="ru-RU"/>
              </w:rPr>
              <w:t>;</w:t>
            </w:r>
          </w:p>
          <w:p w:rsidR="004F1681" w:rsidRPr="006C22B5" w:rsidRDefault="004F1681"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 xml:space="preserve">Узкая спецификация </w:t>
            </w:r>
            <w:r w:rsidR="00A36340" w:rsidRPr="006C22B5">
              <w:rPr>
                <w:rFonts w:ascii="Times New Roman" w:eastAsia="Times New Roman" w:hAnsi="Times New Roman" w:cs="Times New Roman"/>
                <w:sz w:val="24"/>
                <w:szCs w:val="24"/>
                <w:lang w:val="ru-RU"/>
              </w:rPr>
              <w:t>поселения</w:t>
            </w:r>
            <w:r w:rsidRPr="006C22B5">
              <w:rPr>
                <w:rFonts w:ascii="Times New Roman" w:eastAsia="Times New Roman" w:hAnsi="Times New Roman" w:cs="Times New Roman"/>
                <w:sz w:val="24"/>
                <w:szCs w:val="24"/>
                <w:lang w:val="ru-RU"/>
              </w:rPr>
              <w:t>;</w:t>
            </w:r>
          </w:p>
          <w:p w:rsidR="004F1681" w:rsidRPr="006C22B5" w:rsidRDefault="004F1681"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Сырьевая направленность, отсутствие предприятий глубокой переработки морепродуктов;</w:t>
            </w:r>
          </w:p>
          <w:p w:rsidR="004F1681" w:rsidRPr="006C22B5" w:rsidRDefault="004F1681"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hAnsi="Times New Roman"/>
                <w:sz w:val="24"/>
                <w:lang w:val="ru-RU"/>
              </w:rPr>
              <w:t xml:space="preserve">Неудобное </w:t>
            </w:r>
            <w:r w:rsidRPr="006C22B5">
              <w:rPr>
                <w:rFonts w:ascii="Times New Roman" w:eastAsia="Times New Roman" w:hAnsi="Times New Roman" w:cs="Times New Roman"/>
                <w:sz w:val="24"/>
                <w:szCs w:val="24"/>
                <w:lang w:val="ru-RU"/>
              </w:rPr>
              <w:t>транспортное</w:t>
            </w:r>
            <w:r w:rsidRPr="006C22B5">
              <w:rPr>
                <w:rFonts w:ascii="Times New Roman" w:hAnsi="Times New Roman"/>
                <w:sz w:val="24"/>
                <w:lang w:val="ru-RU"/>
              </w:rPr>
              <w:t xml:space="preserve"> сообщение с краевым центром</w:t>
            </w:r>
            <w:r w:rsidRPr="006C22B5">
              <w:rPr>
                <w:rFonts w:ascii="Calibri" w:hAnsi="Calibri"/>
                <w:lang w:val="ru-RU"/>
              </w:rPr>
              <w:t>;</w:t>
            </w:r>
          </w:p>
          <w:p w:rsidR="00765B2D" w:rsidRPr="006C22B5" w:rsidRDefault="00765B2D" w:rsidP="00852690">
            <w:pPr>
              <w:pStyle w:val="TableParagraph"/>
              <w:ind w:left="420" w:right="62"/>
              <w:rPr>
                <w:rFonts w:ascii="Times New Roman" w:eastAsia="Times New Roman" w:hAnsi="Times New Roman" w:cs="Times New Roman"/>
                <w:sz w:val="24"/>
                <w:szCs w:val="24"/>
                <w:lang w:val="ru-RU"/>
              </w:rPr>
            </w:pPr>
          </w:p>
          <w:p w:rsidR="00781D8D" w:rsidRPr="006C22B5" w:rsidRDefault="00781D8D" w:rsidP="00852690">
            <w:pPr>
              <w:pStyle w:val="TableParagraph"/>
              <w:ind w:left="142" w:right="62"/>
              <w:rPr>
                <w:rFonts w:ascii="Calibri" w:eastAsia="Calibri" w:hAnsi="Calibri" w:cs="Calibri"/>
                <w:lang w:val="ru-RU"/>
              </w:rPr>
            </w:pPr>
          </w:p>
        </w:tc>
        <w:tc>
          <w:tcPr>
            <w:tcW w:w="3685" w:type="dxa"/>
            <w:gridSpan w:val="2"/>
            <w:tcBorders>
              <w:top w:val="single" w:sz="5" w:space="0" w:color="000000"/>
              <w:left w:val="single" w:sz="5" w:space="0" w:color="000000"/>
              <w:bottom w:val="single" w:sz="5" w:space="0" w:color="000000"/>
              <w:right w:val="single" w:sz="5" w:space="0" w:color="000000"/>
            </w:tcBorders>
          </w:tcPr>
          <w:p w:rsidR="00765B2D" w:rsidRPr="006C22B5" w:rsidRDefault="00765B2D"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lastRenderedPageBreak/>
              <w:t>Высокий экспортный потенциал рыбопромысловой промышленности</w:t>
            </w:r>
            <w:r w:rsidR="000D09A7" w:rsidRPr="006C22B5">
              <w:rPr>
                <w:rFonts w:ascii="Times New Roman" w:eastAsia="Times New Roman" w:hAnsi="Times New Roman" w:cs="Times New Roman"/>
                <w:sz w:val="24"/>
                <w:szCs w:val="24"/>
                <w:lang w:val="ru-RU"/>
              </w:rPr>
              <w:t>;</w:t>
            </w:r>
          </w:p>
          <w:p w:rsidR="000D09A7" w:rsidRPr="006C22B5" w:rsidRDefault="000D09A7"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lastRenderedPageBreak/>
              <w:t xml:space="preserve">Включение </w:t>
            </w:r>
            <w:r w:rsidR="00F6215B" w:rsidRPr="006C22B5">
              <w:rPr>
                <w:rFonts w:ascii="Times New Roman" w:eastAsia="Times New Roman" w:hAnsi="Times New Roman" w:cs="Times New Roman"/>
                <w:sz w:val="24"/>
                <w:szCs w:val="24"/>
                <w:lang w:val="ru-RU"/>
              </w:rPr>
              <w:t>Карагинского</w:t>
            </w:r>
            <w:r w:rsidRPr="006C22B5">
              <w:rPr>
                <w:rFonts w:ascii="Times New Roman" w:eastAsia="Times New Roman" w:hAnsi="Times New Roman" w:cs="Times New Roman"/>
                <w:sz w:val="24"/>
                <w:szCs w:val="24"/>
                <w:lang w:val="ru-RU"/>
              </w:rPr>
              <w:t xml:space="preserve"> района в состав ТОР «Камчатка»;</w:t>
            </w:r>
          </w:p>
          <w:p w:rsidR="00781D8D" w:rsidRPr="006C22B5" w:rsidRDefault="000D09A7" w:rsidP="00785C26">
            <w:pPr>
              <w:pStyle w:val="TableParagraph"/>
              <w:numPr>
                <w:ilvl w:val="0"/>
                <w:numId w:val="4"/>
              </w:numPr>
              <w:ind w:left="420" w:right="62"/>
              <w:rPr>
                <w:rFonts w:ascii="Calibri" w:eastAsia="Calibri" w:hAnsi="Calibri" w:cs="Calibri"/>
                <w:lang w:val="ru-RU"/>
              </w:rPr>
            </w:pPr>
            <w:r w:rsidRPr="006C22B5">
              <w:rPr>
                <w:rFonts w:ascii="Times New Roman" w:eastAsia="Times New Roman" w:hAnsi="Times New Roman" w:cs="Times New Roman"/>
                <w:sz w:val="24"/>
                <w:szCs w:val="24"/>
                <w:lang w:val="ru-RU"/>
              </w:rPr>
              <w:t xml:space="preserve">Наличие инвестиционных проектов в рамках ТОР «Камчатка», планируемых к реализации на территории </w:t>
            </w:r>
            <w:r w:rsidR="00F6215B" w:rsidRPr="006C22B5">
              <w:rPr>
                <w:rFonts w:ascii="Times New Roman" w:eastAsia="Times New Roman" w:hAnsi="Times New Roman" w:cs="Times New Roman"/>
                <w:sz w:val="24"/>
                <w:szCs w:val="24"/>
                <w:lang w:val="ru-RU"/>
              </w:rPr>
              <w:t>Карагинского</w:t>
            </w:r>
            <w:r w:rsidRPr="006C22B5">
              <w:rPr>
                <w:rFonts w:ascii="Times New Roman" w:eastAsia="Times New Roman" w:hAnsi="Times New Roman" w:cs="Times New Roman"/>
                <w:sz w:val="24"/>
                <w:szCs w:val="24"/>
                <w:lang w:val="ru-RU"/>
              </w:rPr>
              <w:t xml:space="preserve"> района</w:t>
            </w:r>
            <w:r w:rsidR="00765B2D" w:rsidRPr="006C22B5">
              <w:rPr>
                <w:rFonts w:ascii="Times New Roman" w:eastAsia="Times New Roman" w:hAnsi="Times New Roman" w:cs="Times New Roman"/>
                <w:sz w:val="24"/>
                <w:szCs w:val="24"/>
                <w:lang w:val="ru-RU"/>
              </w:rPr>
              <w:t>.</w:t>
            </w:r>
          </w:p>
        </w:tc>
        <w:tc>
          <w:tcPr>
            <w:tcW w:w="3972" w:type="dxa"/>
            <w:tcBorders>
              <w:top w:val="single" w:sz="5" w:space="0" w:color="000000"/>
              <w:left w:val="single" w:sz="5" w:space="0" w:color="000000"/>
              <w:bottom w:val="single" w:sz="5" w:space="0" w:color="000000"/>
              <w:right w:val="single" w:sz="9" w:space="0" w:color="000000"/>
            </w:tcBorders>
          </w:tcPr>
          <w:p w:rsidR="00781D8D" w:rsidRPr="006C22B5" w:rsidRDefault="0013052E"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lastRenderedPageBreak/>
              <w:t xml:space="preserve">Отсутствие необходимых инвестиционных ресурсов для реализации проектов по </w:t>
            </w:r>
            <w:r w:rsidRPr="006C22B5">
              <w:rPr>
                <w:rFonts w:ascii="Times New Roman" w:eastAsia="Times New Roman" w:hAnsi="Times New Roman" w:cs="Times New Roman"/>
                <w:sz w:val="24"/>
                <w:szCs w:val="24"/>
                <w:lang w:val="ru-RU"/>
              </w:rPr>
              <w:lastRenderedPageBreak/>
              <w:t xml:space="preserve">развитию </w:t>
            </w:r>
            <w:r w:rsidR="00765B2D" w:rsidRPr="006C22B5">
              <w:rPr>
                <w:rFonts w:ascii="Times New Roman" w:eastAsia="Times New Roman" w:hAnsi="Times New Roman" w:cs="Times New Roman"/>
                <w:sz w:val="24"/>
                <w:szCs w:val="24"/>
                <w:lang w:val="ru-RU"/>
              </w:rPr>
              <w:t>производства</w:t>
            </w:r>
            <w:r w:rsidRPr="006C22B5">
              <w:rPr>
                <w:rFonts w:ascii="Times New Roman" w:eastAsia="Times New Roman" w:hAnsi="Times New Roman" w:cs="Times New Roman"/>
                <w:sz w:val="24"/>
                <w:szCs w:val="24"/>
                <w:lang w:val="ru-RU"/>
              </w:rPr>
              <w:t xml:space="preserve"> на территории </w:t>
            </w:r>
            <w:r w:rsidR="00D77FEB" w:rsidRPr="006C22B5">
              <w:rPr>
                <w:rFonts w:ascii="Times New Roman" w:eastAsia="Times New Roman" w:hAnsi="Times New Roman" w:cs="Times New Roman"/>
                <w:sz w:val="24"/>
                <w:szCs w:val="24"/>
                <w:lang w:val="ru-RU"/>
              </w:rPr>
              <w:t>поселения</w:t>
            </w:r>
            <w:r w:rsidRPr="006C22B5">
              <w:rPr>
                <w:rFonts w:ascii="Times New Roman" w:eastAsia="Times New Roman" w:hAnsi="Times New Roman" w:cs="Times New Roman"/>
                <w:sz w:val="24"/>
                <w:szCs w:val="24"/>
                <w:lang w:val="ru-RU"/>
              </w:rPr>
              <w:t>;</w:t>
            </w:r>
          </w:p>
          <w:p w:rsidR="00781D8D" w:rsidRPr="006C22B5" w:rsidRDefault="0013052E"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Отсутствие необходимых квалифицированных кадров для реализации инвестиционных проектов;</w:t>
            </w:r>
          </w:p>
          <w:p w:rsidR="00781D8D" w:rsidRPr="006C22B5" w:rsidRDefault="0013052E"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Ухудшение экологической обстановки в поселении в связи с развитием промышленного производства;</w:t>
            </w:r>
          </w:p>
          <w:p w:rsidR="00AB4D59" w:rsidRPr="006C22B5" w:rsidRDefault="0013052E"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Углубление проблем, связанных с нехваткой мощностей инженерной инфраструктуры (энерго-, газо-, тепло-, водоснабжение,</w:t>
            </w:r>
            <w:r w:rsidR="00AB4D59" w:rsidRPr="006C22B5">
              <w:rPr>
                <w:rFonts w:ascii="Times New Roman" w:eastAsia="Times New Roman" w:hAnsi="Times New Roman" w:cs="Times New Roman"/>
                <w:sz w:val="24"/>
                <w:szCs w:val="24"/>
                <w:lang w:val="ru-RU"/>
              </w:rPr>
              <w:t xml:space="preserve"> канализационно-очистные сооружения и т.д.);</w:t>
            </w:r>
          </w:p>
          <w:p w:rsidR="00781D8D" w:rsidRPr="006C22B5" w:rsidRDefault="00AB4D59"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Снижение темпов промышленного развития</w:t>
            </w:r>
            <w:r w:rsidR="00F574C8" w:rsidRPr="006C22B5">
              <w:rPr>
                <w:rFonts w:ascii="Times New Roman" w:eastAsia="Times New Roman" w:hAnsi="Times New Roman" w:cs="Times New Roman"/>
                <w:sz w:val="24"/>
                <w:szCs w:val="24"/>
                <w:lang w:val="ru-RU"/>
              </w:rPr>
              <w:t>;</w:t>
            </w:r>
          </w:p>
          <w:p w:rsidR="00F574C8" w:rsidRPr="006C22B5" w:rsidRDefault="00F574C8"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 xml:space="preserve">Потеря ресурсной базы рыболовства, связанная с уходом рыбохозяйственных </w:t>
            </w:r>
            <w:r w:rsidR="00BE53B6" w:rsidRPr="006C22B5">
              <w:rPr>
                <w:rFonts w:ascii="Times New Roman" w:eastAsia="Times New Roman" w:hAnsi="Times New Roman" w:cs="Times New Roman"/>
                <w:sz w:val="24"/>
                <w:szCs w:val="24"/>
                <w:lang w:val="ru-RU"/>
              </w:rPr>
              <w:t>предприятий</w:t>
            </w:r>
            <w:r w:rsidRPr="006C22B5">
              <w:rPr>
                <w:rFonts w:ascii="Times New Roman" w:eastAsia="Times New Roman" w:hAnsi="Times New Roman" w:cs="Times New Roman"/>
                <w:sz w:val="24"/>
                <w:szCs w:val="24"/>
                <w:lang w:val="ru-RU"/>
              </w:rPr>
              <w:t xml:space="preserve"> в другие регионы посредством как изменения места их регистрации, так и реорганизации с последующей регистрацией новых предприятий (с долями квот добычи (вылова) на территории других субъектов Российской Федерации.</w:t>
            </w:r>
          </w:p>
        </w:tc>
      </w:tr>
      <w:tr w:rsidR="00781D8D" w:rsidRPr="006C22B5" w:rsidTr="00DB43CA">
        <w:trPr>
          <w:trHeight w:val="57"/>
          <w:jc w:val="center"/>
        </w:trPr>
        <w:tc>
          <w:tcPr>
            <w:tcW w:w="15567" w:type="dxa"/>
            <w:gridSpan w:val="5"/>
            <w:tcBorders>
              <w:top w:val="single" w:sz="5" w:space="0" w:color="000000"/>
              <w:left w:val="single" w:sz="5" w:space="0" w:color="000000"/>
              <w:bottom w:val="single" w:sz="5" w:space="0" w:color="000000"/>
              <w:right w:val="single" w:sz="9" w:space="0" w:color="000000"/>
            </w:tcBorders>
          </w:tcPr>
          <w:p w:rsidR="00781D8D" w:rsidRPr="006C22B5" w:rsidRDefault="0013052E" w:rsidP="00852690">
            <w:pPr>
              <w:pStyle w:val="TableParagraph"/>
              <w:ind w:left="142" w:right="62"/>
              <w:jc w:val="center"/>
              <w:rPr>
                <w:rFonts w:ascii="Times New Roman" w:eastAsia="Times New Roman" w:hAnsi="Times New Roman" w:cs="Times New Roman"/>
                <w:sz w:val="24"/>
                <w:szCs w:val="24"/>
                <w:lang w:val="ru-RU"/>
              </w:rPr>
            </w:pPr>
            <w:r w:rsidRPr="006C22B5">
              <w:rPr>
                <w:rFonts w:ascii="Times New Roman" w:hAnsi="Times New Roman"/>
                <w:sz w:val="24"/>
                <w:lang w:val="ru-RU"/>
              </w:rPr>
              <w:lastRenderedPageBreak/>
              <w:t>Транспорт</w:t>
            </w:r>
          </w:p>
        </w:tc>
      </w:tr>
      <w:tr w:rsidR="00F0440E" w:rsidRPr="006C22B5" w:rsidTr="00061551">
        <w:trPr>
          <w:trHeight w:val="57"/>
          <w:jc w:val="center"/>
        </w:trPr>
        <w:tc>
          <w:tcPr>
            <w:tcW w:w="3799" w:type="dxa"/>
            <w:tcBorders>
              <w:top w:val="single" w:sz="5" w:space="0" w:color="000000"/>
              <w:left w:val="single" w:sz="5" w:space="0" w:color="000000"/>
              <w:bottom w:val="single" w:sz="5" w:space="0" w:color="000000"/>
              <w:right w:val="single" w:sz="5" w:space="0" w:color="000000"/>
            </w:tcBorders>
          </w:tcPr>
          <w:p w:rsidR="00781D8D" w:rsidRPr="006C22B5" w:rsidRDefault="00D77FEB" w:rsidP="00785C26">
            <w:pPr>
              <w:pStyle w:val="TableParagraph"/>
              <w:numPr>
                <w:ilvl w:val="0"/>
                <w:numId w:val="4"/>
              </w:numPr>
              <w:ind w:left="420" w:right="62"/>
              <w:rPr>
                <w:rFonts w:ascii="Calibri" w:eastAsia="Calibri" w:hAnsi="Calibri" w:cs="Calibri"/>
                <w:lang w:val="ru-RU"/>
              </w:rPr>
            </w:pPr>
            <w:r w:rsidRPr="006C22B5">
              <w:rPr>
                <w:rFonts w:ascii="Times New Roman" w:eastAsia="Times New Roman" w:hAnsi="Times New Roman" w:cs="Times New Roman"/>
                <w:sz w:val="24"/>
                <w:szCs w:val="24"/>
                <w:lang w:val="ru-RU"/>
              </w:rPr>
              <w:t>Большой потенциал для развития</w:t>
            </w:r>
            <w:r w:rsidR="00E41A30" w:rsidRPr="006C22B5">
              <w:rPr>
                <w:rFonts w:ascii="Times New Roman" w:eastAsia="Times New Roman" w:hAnsi="Times New Roman" w:cs="Times New Roman"/>
                <w:sz w:val="24"/>
                <w:szCs w:val="24"/>
                <w:lang w:val="ru-RU"/>
              </w:rPr>
              <w:t xml:space="preserve"> автодорожной сети.</w:t>
            </w:r>
          </w:p>
        </w:tc>
        <w:tc>
          <w:tcPr>
            <w:tcW w:w="4111" w:type="dxa"/>
            <w:tcBorders>
              <w:top w:val="single" w:sz="5" w:space="0" w:color="000000"/>
              <w:left w:val="single" w:sz="5" w:space="0" w:color="000000"/>
              <w:bottom w:val="single" w:sz="5" w:space="0" w:color="000000"/>
              <w:right w:val="single" w:sz="5" w:space="0" w:color="000000"/>
            </w:tcBorders>
          </w:tcPr>
          <w:p w:rsidR="00D77FEB" w:rsidRPr="006C22B5" w:rsidRDefault="00D77FEB"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Отсутствие аэропорта в поселении;</w:t>
            </w:r>
          </w:p>
          <w:p w:rsidR="00E41A30" w:rsidRPr="006C22B5" w:rsidRDefault="00E41A30"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 xml:space="preserve">Низкая транспортная доступность </w:t>
            </w:r>
            <w:r w:rsidRPr="006C22B5">
              <w:rPr>
                <w:rFonts w:ascii="Times New Roman" w:eastAsia="Times New Roman" w:hAnsi="Times New Roman" w:cs="Times New Roman"/>
                <w:sz w:val="24"/>
                <w:szCs w:val="24"/>
                <w:lang w:val="ru-RU"/>
              </w:rPr>
              <w:lastRenderedPageBreak/>
              <w:t>региона в целом, выраженная в отсутствии сухопутных связей Камчатского края с другими регионами РФ по железным и автомобильным дорогам;</w:t>
            </w:r>
          </w:p>
          <w:p w:rsidR="00F6215B" w:rsidRPr="006C22B5" w:rsidRDefault="00F6215B"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Отсутствие круглогодичной автодорожной связи со столицей Камчатского края, городом Петропавловск-Камчатский;</w:t>
            </w:r>
          </w:p>
          <w:p w:rsidR="00F6215B" w:rsidRPr="006C22B5" w:rsidRDefault="00F6215B"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 xml:space="preserve">Отсутствие </w:t>
            </w:r>
            <w:r w:rsidR="00D77FEB" w:rsidRPr="006C22B5">
              <w:rPr>
                <w:rFonts w:ascii="Times New Roman" w:eastAsia="Times New Roman" w:hAnsi="Times New Roman" w:cs="Times New Roman"/>
                <w:sz w:val="24"/>
                <w:szCs w:val="24"/>
                <w:lang w:val="ru-RU"/>
              </w:rPr>
              <w:t>портопунктов</w:t>
            </w:r>
            <w:r w:rsidRPr="006C22B5">
              <w:rPr>
                <w:rFonts w:ascii="Times New Roman" w:eastAsia="Times New Roman" w:hAnsi="Times New Roman" w:cs="Times New Roman"/>
                <w:sz w:val="24"/>
                <w:szCs w:val="24"/>
                <w:lang w:val="ru-RU"/>
              </w:rPr>
              <w:t>;</w:t>
            </w:r>
          </w:p>
          <w:p w:rsidR="00781D8D" w:rsidRPr="006C22B5" w:rsidRDefault="00112129"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 xml:space="preserve">Отсутствие УДС </w:t>
            </w:r>
            <w:r w:rsidR="0013052E" w:rsidRPr="006C22B5">
              <w:rPr>
                <w:rFonts w:ascii="Times New Roman" w:eastAsia="Times New Roman" w:hAnsi="Times New Roman" w:cs="Times New Roman"/>
                <w:sz w:val="24"/>
                <w:szCs w:val="24"/>
                <w:lang w:val="ru-RU"/>
              </w:rPr>
              <w:t xml:space="preserve">сети с </w:t>
            </w:r>
            <w:r w:rsidR="00E41A30" w:rsidRPr="006C22B5">
              <w:rPr>
                <w:rFonts w:ascii="Times New Roman" w:eastAsia="Times New Roman" w:hAnsi="Times New Roman" w:cs="Times New Roman"/>
                <w:sz w:val="24"/>
                <w:szCs w:val="24"/>
                <w:lang w:val="ru-RU"/>
              </w:rPr>
              <w:t>твёрдым</w:t>
            </w:r>
            <w:r w:rsidR="0013052E" w:rsidRPr="006C22B5">
              <w:rPr>
                <w:rFonts w:ascii="Times New Roman" w:eastAsia="Times New Roman" w:hAnsi="Times New Roman" w:cs="Times New Roman"/>
                <w:sz w:val="24"/>
                <w:szCs w:val="24"/>
                <w:lang w:val="ru-RU"/>
              </w:rPr>
              <w:t xml:space="preserve"> покрытием;</w:t>
            </w:r>
          </w:p>
          <w:p w:rsidR="00781D8D" w:rsidRPr="006C22B5" w:rsidRDefault="0013052E" w:rsidP="00785C26">
            <w:pPr>
              <w:pStyle w:val="TableParagraph"/>
              <w:numPr>
                <w:ilvl w:val="0"/>
                <w:numId w:val="4"/>
              </w:numPr>
              <w:ind w:left="420" w:right="62"/>
              <w:rPr>
                <w:rFonts w:ascii="Calibri" w:eastAsia="Calibri" w:hAnsi="Calibri" w:cs="Calibri"/>
                <w:lang w:val="ru-RU"/>
              </w:rPr>
            </w:pPr>
            <w:r w:rsidRPr="006C22B5">
              <w:rPr>
                <w:rFonts w:ascii="Times New Roman" w:hAnsi="Times New Roman"/>
                <w:sz w:val="24"/>
                <w:lang w:val="ru-RU"/>
              </w:rPr>
              <w:t>Наличие дорог, нуждающихся в ремонте/реконструкции</w:t>
            </w:r>
            <w:r w:rsidRPr="006C22B5">
              <w:rPr>
                <w:rFonts w:ascii="Calibri" w:hAnsi="Calibri"/>
                <w:lang w:val="ru-RU"/>
              </w:rPr>
              <w:t>.</w:t>
            </w:r>
          </w:p>
        </w:tc>
        <w:tc>
          <w:tcPr>
            <w:tcW w:w="3685" w:type="dxa"/>
            <w:gridSpan w:val="2"/>
            <w:tcBorders>
              <w:top w:val="single" w:sz="5" w:space="0" w:color="000000"/>
              <w:left w:val="single" w:sz="5" w:space="0" w:color="000000"/>
              <w:bottom w:val="single" w:sz="5" w:space="0" w:color="000000"/>
              <w:right w:val="single" w:sz="5" w:space="0" w:color="000000"/>
            </w:tcBorders>
          </w:tcPr>
          <w:p w:rsidR="00E41A30" w:rsidRPr="006C22B5" w:rsidRDefault="00112129"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hAnsi="Times New Roman"/>
                <w:sz w:val="24"/>
                <w:lang w:val="ru-RU"/>
              </w:rPr>
              <w:lastRenderedPageBreak/>
              <w:t>Р</w:t>
            </w:r>
            <w:r w:rsidR="00E41A30" w:rsidRPr="006C22B5">
              <w:rPr>
                <w:rFonts w:ascii="Times New Roman" w:hAnsi="Times New Roman"/>
                <w:sz w:val="24"/>
                <w:lang w:val="ru-RU"/>
              </w:rPr>
              <w:t xml:space="preserve">азвитие </w:t>
            </w:r>
            <w:r w:rsidR="00E41A30" w:rsidRPr="006C22B5">
              <w:rPr>
                <w:rFonts w:ascii="Times New Roman" w:eastAsia="Times New Roman" w:hAnsi="Times New Roman" w:cs="Times New Roman"/>
                <w:sz w:val="24"/>
                <w:szCs w:val="24"/>
                <w:lang w:val="ru-RU"/>
              </w:rPr>
              <w:t xml:space="preserve">транспортной инфраструктуры, путём создания новых транспортных </w:t>
            </w:r>
            <w:r w:rsidR="00E41A30" w:rsidRPr="006C22B5">
              <w:rPr>
                <w:rFonts w:ascii="Times New Roman" w:eastAsia="Times New Roman" w:hAnsi="Times New Roman" w:cs="Times New Roman"/>
                <w:sz w:val="24"/>
                <w:szCs w:val="24"/>
                <w:lang w:val="ru-RU"/>
              </w:rPr>
              <w:lastRenderedPageBreak/>
              <w:t>коммуникаций, в частности, строительство новых автомобильных дорог и модернизации существующих транспортных объектов;</w:t>
            </w:r>
          </w:p>
          <w:p w:rsidR="00A070BB" w:rsidRPr="006C22B5" w:rsidRDefault="0013052E"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 xml:space="preserve">Развитие сети внутрипоселковых автодорог; </w:t>
            </w:r>
          </w:p>
          <w:p w:rsidR="00781D8D" w:rsidRPr="006C22B5" w:rsidRDefault="0013052E"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 xml:space="preserve">Увеличение автомаршрутов, обеспечивающих </w:t>
            </w:r>
            <w:r w:rsidR="00E41A30" w:rsidRPr="006C22B5">
              <w:rPr>
                <w:rFonts w:ascii="Times New Roman" w:eastAsia="Times New Roman" w:hAnsi="Times New Roman" w:cs="Times New Roman"/>
                <w:sz w:val="24"/>
                <w:szCs w:val="24"/>
                <w:lang w:val="ru-RU"/>
              </w:rPr>
              <w:t>надёжную</w:t>
            </w:r>
            <w:r w:rsidRPr="006C22B5">
              <w:rPr>
                <w:rFonts w:ascii="Times New Roman" w:eastAsia="Times New Roman" w:hAnsi="Times New Roman" w:cs="Times New Roman"/>
                <w:sz w:val="24"/>
                <w:szCs w:val="24"/>
                <w:lang w:val="ru-RU"/>
              </w:rPr>
              <w:t xml:space="preserve"> автодоступность </w:t>
            </w:r>
            <w:r w:rsidR="00DD1CFA" w:rsidRPr="006C22B5">
              <w:rPr>
                <w:rFonts w:ascii="Times New Roman" w:eastAsia="Times New Roman" w:hAnsi="Times New Roman" w:cs="Times New Roman"/>
                <w:sz w:val="24"/>
                <w:szCs w:val="24"/>
                <w:lang w:val="ru-RU"/>
              </w:rPr>
              <w:t>поселения</w:t>
            </w:r>
            <w:r w:rsidRPr="006C22B5">
              <w:rPr>
                <w:rFonts w:ascii="Times New Roman" w:eastAsia="Times New Roman" w:hAnsi="Times New Roman" w:cs="Times New Roman"/>
                <w:sz w:val="24"/>
                <w:szCs w:val="24"/>
                <w:lang w:val="ru-RU"/>
              </w:rPr>
              <w:t>;</w:t>
            </w:r>
          </w:p>
          <w:p w:rsidR="00781D8D" w:rsidRPr="006C22B5" w:rsidRDefault="0013052E" w:rsidP="00785C26">
            <w:pPr>
              <w:pStyle w:val="TableParagraph"/>
              <w:numPr>
                <w:ilvl w:val="0"/>
                <w:numId w:val="4"/>
              </w:numPr>
              <w:ind w:left="420" w:right="62"/>
              <w:rPr>
                <w:rFonts w:ascii="Calibri" w:eastAsia="Calibri" w:hAnsi="Calibri" w:cs="Calibri"/>
                <w:lang w:val="ru-RU"/>
              </w:rPr>
            </w:pPr>
            <w:r w:rsidRPr="006C22B5">
              <w:rPr>
                <w:rFonts w:ascii="Times New Roman" w:eastAsia="Times New Roman" w:hAnsi="Times New Roman" w:cs="Times New Roman"/>
                <w:sz w:val="24"/>
                <w:szCs w:val="24"/>
                <w:lang w:val="ru-RU"/>
              </w:rPr>
              <w:t>Развитие придорожного</w:t>
            </w:r>
            <w:r w:rsidRPr="006C22B5">
              <w:rPr>
                <w:rFonts w:ascii="Times New Roman" w:hAnsi="Times New Roman"/>
                <w:sz w:val="24"/>
                <w:lang w:val="ru-RU"/>
              </w:rPr>
              <w:t xml:space="preserve"> сервиса</w:t>
            </w:r>
            <w:r w:rsidRPr="006C22B5">
              <w:rPr>
                <w:rFonts w:ascii="Calibri" w:hAnsi="Calibri"/>
                <w:lang w:val="ru-RU"/>
              </w:rPr>
              <w:t>.</w:t>
            </w:r>
          </w:p>
        </w:tc>
        <w:tc>
          <w:tcPr>
            <w:tcW w:w="3972" w:type="dxa"/>
            <w:tcBorders>
              <w:top w:val="single" w:sz="5" w:space="0" w:color="000000"/>
              <w:left w:val="single" w:sz="5" w:space="0" w:color="000000"/>
              <w:bottom w:val="single" w:sz="5" w:space="0" w:color="000000"/>
              <w:right w:val="single" w:sz="9" w:space="0" w:color="000000"/>
            </w:tcBorders>
          </w:tcPr>
          <w:p w:rsidR="00781D8D" w:rsidRPr="006C22B5" w:rsidRDefault="0013052E"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lastRenderedPageBreak/>
              <w:t xml:space="preserve">Ухудшение экологической обстановки из-за активного развития на территории </w:t>
            </w:r>
            <w:r w:rsidR="00E41A30" w:rsidRPr="006C22B5">
              <w:rPr>
                <w:rFonts w:ascii="Times New Roman" w:eastAsia="Times New Roman" w:hAnsi="Times New Roman" w:cs="Times New Roman"/>
                <w:sz w:val="24"/>
                <w:szCs w:val="24"/>
                <w:lang w:val="ru-RU"/>
              </w:rPr>
              <w:lastRenderedPageBreak/>
              <w:t>поселения</w:t>
            </w:r>
            <w:r w:rsidRPr="006C22B5">
              <w:rPr>
                <w:rFonts w:ascii="Times New Roman" w:eastAsia="Times New Roman" w:hAnsi="Times New Roman" w:cs="Times New Roman"/>
                <w:sz w:val="24"/>
                <w:szCs w:val="24"/>
                <w:lang w:val="ru-RU"/>
              </w:rPr>
              <w:t xml:space="preserve"> автомобильного транспорта;</w:t>
            </w:r>
          </w:p>
          <w:p w:rsidR="00E41A30" w:rsidRPr="006C22B5" w:rsidRDefault="0013052E"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Сокращение притока инвестиций в развитие транспорта.</w:t>
            </w:r>
            <w:r w:rsidR="00E41A30" w:rsidRPr="006C22B5">
              <w:rPr>
                <w:rFonts w:ascii="Times New Roman" w:eastAsia="Times New Roman" w:hAnsi="Times New Roman" w:cs="Times New Roman"/>
                <w:sz w:val="24"/>
                <w:szCs w:val="24"/>
                <w:lang w:val="ru-RU"/>
              </w:rPr>
              <w:t xml:space="preserve"> </w:t>
            </w:r>
            <w:r w:rsidR="00E41A30" w:rsidRPr="006C22B5">
              <w:rPr>
                <w:rFonts w:ascii="Times New Roman" w:eastAsia="Times New Roman" w:hAnsi="Times New Roman" w:cs="Times New Roman"/>
                <w:sz w:val="24"/>
                <w:szCs w:val="24"/>
                <w:lang w:val="ru-RU"/>
              </w:rPr>
              <w:tab/>
            </w:r>
          </w:p>
          <w:p w:rsidR="00781D8D" w:rsidRPr="006C22B5" w:rsidRDefault="00E41A30" w:rsidP="00785C26">
            <w:pPr>
              <w:pStyle w:val="TableParagraph"/>
              <w:numPr>
                <w:ilvl w:val="0"/>
                <w:numId w:val="4"/>
              </w:numPr>
              <w:ind w:left="420" w:right="62"/>
              <w:rPr>
                <w:rFonts w:ascii="Calibri" w:eastAsia="Calibri" w:hAnsi="Calibri" w:cs="Calibri"/>
                <w:lang w:val="ru-RU"/>
              </w:rPr>
            </w:pPr>
            <w:r w:rsidRPr="006C22B5">
              <w:rPr>
                <w:rFonts w:ascii="Times New Roman" w:eastAsia="Times New Roman" w:hAnsi="Times New Roman" w:cs="Times New Roman"/>
                <w:sz w:val="24"/>
                <w:szCs w:val="24"/>
                <w:lang w:val="ru-RU"/>
              </w:rPr>
              <w:t xml:space="preserve">Сложные условия для строительства, обусловленные горным рельефом территории и множеством рек и </w:t>
            </w:r>
            <w:r w:rsidR="00E37760" w:rsidRPr="006C22B5">
              <w:rPr>
                <w:rFonts w:ascii="Times New Roman" w:eastAsia="Times New Roman" w:hAnsi="Times New Roman" w:cs="Times New Roman"/>
                <w:sz w:val="24"/>
                <w:szCs w:val="24"/>
                <w:lang w:val="ru-RU"/>
              </w:rPr>
              <w:t>ручьёв</w:t>
            </w:r>
            <w:r w:rsidRPr="006C22B5">
              <w:rPr>
                <w:rFonts w:ascii="Times New Roman" w:eastAsia="Times New Roman" w:hAnsi="Times New Roman" w:cs="Times New Roman"/>
                <w:sz w:val="24"/>
                <w:szCs w:val="24"/>
                <w:lang w:val="ru-RU"/>
              </w:rPr>
              <w:t>, и, как следствие, высокий уровень капиталовложений в развитие транспортной инфраструктуры.</w:t>
            </w:r>
          </w:p>
        </w:tc>
      </w:tr>
      <w:tr w:rsidR="00781D8D" w:rsidRPr="006C22B5" w:rsidTr="00DB43CA">
        <w:trPr>
          <w:trHeight w:val="57"/>
          <w:jc w:val="center"/>
        </w:trPr>
        <w:tc>
          <w:tcPr>
            <w:tcW w:w="15567" w:type="dxa"/>
            <w:gridSpan w:val="5"/>
            <w:tcBorders>
              <w:top w:val="single" w:sz="5" w:space="0" w:color="000000"/>
              <w:left w:val="single" w:sz="5" w:space="0" w:color="000000"/>
              <w:bottom w:val="single" w:sz="5" w:space="0" w:color="000000"/>
              <w:right w:val="single" w:sz="9" w:space="0" w:color="000000"/>
            </w:tcBorders>
          </w:tcPr>
          <w:p w:rsidR="00781D8D" w:rsidRPr="006C22B5" w:rsidRDefault="0013052E" w:rsidP="00852690">
            <w:pPr>
              <w:pStyle w:val="TableParagraph"/>
              <w:ind w:left="142" w:right="62"/>
              <w:jc w:val="center"/>
              <w:rPr>
                <w:rFonts w:ascii="Times New Roman" w:eastAsia="Times New Roman" w:hAnsi="Times New Roman" w:cs="Times New Roman"/>
                <w:sz w:val="24"/>
                <w:szCs w:val="24"/>
                <w:lang w:val="ru-RU"/>
              </w:rPr>
            </w:pPr>
            <w:r w:rsidRPr="006C22B5">
              <w:rPr>
                <w:rFonts w:ascii="Times New Roman" w:hAnsi="Times New Roman"/>
                <w:sz w:val="24"/>
                <w:lang w:val="ru-RU"/>
              </w:rPr>
              <w:lastRenderedPageBreak/>
              <w:t>Туризм</w:t>
            </w:r>
          </w:p>
        </w:tc>
      </w:tr>
      <w:tr w:rsidR="00F0440E" w:rsidRPr="006C22B5" w:rsidTr="00061551">
        <w:trPr>
          <w:trHeight w:val="57"/>
          <w:jc w:val="center"/>
        </w:trPr>
        <w:tc>
          <w:tcPr>
            <w:tcW w:w="3799" w:type="dxa"/>
            <w:tcBorders>
              <w:top w:val="single" w:sz="5" w:space="0" w:color="000000"/>
              <w:left w:val="single" w:sz="5" w:space="0" w:color="000000"/>
              <w:bottom w:val="single" w:sz="5" w:space="0" w:color="000000"/>
              <w:right w:val="single" w:sz="5" w:space="0" w:color="000000"/>
            </w:tcBorders>
          </w:tcPr>
          <w:p w:rsidR="00443138" w:rsidRPr="006C22B5" w:rsidRDefault="00443138"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Геостратегическое положение региона в Азиатско-Тихоокеанском регионе и наличие военной инфраструктуры;</w:t>
            </w:r>
          </w:p>
          <w:p w:rsidR="00443138" w:rsidRPr="006C22B5" w:rsidRDefault="00443138" w:rsidP="00785C26">
            <w:pPr>
              <w:pStyle w:val="TableParagraph"/>
              <w:numPr>
                <w:ilvl w:val="0"/>
                <w:numId w:val="4"/>
              </w:numPr>
              <w:ind w:left="420" w:right="62"/>
              <w:rPr>
                <w:rFonts w:ascii="Times New Roman" w:hAnsi="Times New Roman"/>
                <w:sz w:val="24"/>
                <w:lang w:val="ru-RU"/>
              </w:rPr>
            </w:pPr>
            <w:r w:rsidRPr="006C22B5">
              <w:rPr>
                <w:rFonts w:ascii="Times New Roman" w:eastAsia="Times New Roman" w:hAnsi="Times New Roman" w:cs="Times New Roman"/>
                <w:sz w:val="24"/>
                <w:szCs w:val="24"/>
                <w:lang w:val="ru-RU"/>
              </w:rPr>
              <w:t>Камчатский</w:t>
            </w:r>
            <w:r w:rsidRPr="006C22B5">
              <w:rPr>
                <w:rFonts w:ascii="Times New Roman" w:hAnsi="Times New Roman"/>
                <w:sz w:val="24"/>
                <w:lang w:val="ru-RU"/>
              </w:rPr>
              <w:t xml:space="preserve"> край в целом характеризуется устойчивым потоком туристов из-за рубежа;</w:t>
            </w:r>
          </w:p>
          <w:p w:rsidR="00443138" w:rsidRPr="006C22B5" w:rsidRDefault="00443138" w:rsidP="00785C26">
            <w:pPr>
              <w:pStyle w:val="TableParagraph"/>
              <w:numPr>
                <w:ilvl w:val="0"/>
                <w:numId w:val="4"/>
              </w:numPr>
              <w:ind w:left="420" w:right="62"/>
              <w:rPr>
                <w:rFonts w:ascii="Times New Roman" w:hAnsi="Times New Roman"/>
                <w:sz w:val="24"/>
                <w:lang w:val="ru-RU"/>
              </w:rPr>
            </w:pPr>
            <w:r w:rsidRPr="006C22B5">
              <w:rPr>
                <w:rFonts w:ascii="Times New Roman" w:eastAsia="Times New Roman" w:hAnsi="Times New Roman" w:cs="Times New Roman"/>
                <w:sz w:val="24"/>
                <w:szCs w:val="24"/>
                <w:lang w:val="ru-RU"/>
              </w:rPr>
              <w:t>Особенности</w:t>
            </w:r>
            <w:r w:rsidRPr="006C22B5">
              <w:rPr>
                <w:rFonts w:ascii="Times New Roman" w:hAnsi="Times New Roman"/>
                <w:sz w:val="24"/>
                <w:lang w:val="ru-RU"/>
              </w:rPr>
              <w:t xml:space="preserve"> территории: вулканический ландшафт, сравнительно мягкий микроклимат, наличие гейзеров и озёр, горно-долинный рельеф</w:t>
            </w:r>
            <w:r w:rsidR="00051BF7" w:rsidRPr="006C22B5">
              <w:rPr>
                <w:rFonts w:ascii="Times New Roman" w:hAnsi="Times New Roman"/>
                <w:sz w:val="24"/>
                <w:lang w:val="ru-RU"/>
              </w:rPr>
              <w:t>;</w:t>
            </w:r>
          </w:p>
          <w:p w:rsidR="00F63210" w:rsidRPr="006C22B5" w:rsidRDefault="00051BF7" w:rsidP="00785C26">
            <w:pPr>
              <w:pStyle w:val="TableParagraph"/>
              <w:numPr>
                <w:ilvl w:val="0"/>
                <w:numId w:val="4"/>
              </w:numPr>
              <w:ind w:left="420" w:right="62"/>
              <w:rPr>
                <w:rFonts w:ascii="Times New Roman" w:hAnsi="Times New Roman"/>
                <w:sz w:val="24"/>
                <w:lang w:val="ru-RU"/>
              </w:rPr>
            </w:pPr>
            <w:r w:rsidRPr="006C22B5">
              <w:rPr>
                <w:rFonts w:ascii="Times New Roman" w:hAnsi="Times New Roman"/>
                <w:sz w:val="24"/>
                <w:lang w:val="ru-RU"/>
              </w:rPr>
              <w:t xml:space="preserve">Наличие этнокультурного компонента в характеристике </w:t>
            </w:r>
            <w:r w:rsidR="00061551" w:rsidRPr="006C22B5">
              <w:rPr>
                <w:rFonts w:ascii="Times New Roman" w:hAnsi="Times New Roman"/>
                <w:sz w:val="24"/>
                <w:lang w:val="ru-RU"/>
              </w:rPr>
              <w:t>поселения</w:t>
            </w:r>
            <w:r w:rsidR="00F63210" w:rsidRPr="006C22B5">
              <w:rPr>
                <w:rFonts w:ascii="Times New Roman" w:hAnsi="Times New Roman"/>
                <w:sz w:val="24"/>
                <w:lang w:val="ru-RU"/>
              </w:rPr>
              <w:t>;</w:t>
            </w:r>
          </w:p>
          <w:p w:rsidR="00781D8D" w:rsidRPr="006C22B5" w:rsidRDefault="00F63210" w:rsidP="00785C26">
            <w:pPr>
              <w:pStyle w:val="TableParagraph"/>
              <w:numPr>
                <w:ilvl w:val="0"/>
                <w:numId w:val="4"/>
              </w:numPr>
              <w:ind w:left="420" w:right="62"/>
              <w:rPr>
                <w:rFonts w:ascii="Times New Roman" w:hAnsi="Times New Roman"/>
                <w:sz w:val="24"/>
                <w:lang w:val="ru-RU"/>
              </w:rPr>
            </w:pPr>
            <w:r w:rsidRPr="006C22B5">
              <w:rPr>
                <w:rFonts w:ascii="Times New Roman" w:eastAsia="Times New Roman" w:hAnsi="Times New Roman" w:cs="Times New Roman"/>
                <w:sz w:val="24"/>
                <w:szCs w:val="24"/>
                <w:lang w:val="ru-RU"/>
              </w:rPr>
              <w:t xml:space="preserve">Наличие туристско-рекреационных ресурсов </w:t>
            </w:r>
            <w:r w:rsidRPr="006C22B5">
              <w:rPr>
                <w:rFonts w:ascii="Times New Roman" w:eastAsia="Times New Roman" w:hAnsi="Times New Roman" w:cs="Times New Roman"/>
                <w:sz w:val="24"/>
                <w:szCs w:val="24"/>
                <w:lang w:val="ru-RU"/>
              </w:rPr>
              <w:lastRenderedPageBreak/>
              <w:t>территории.</w:t>
            </w:r>
          </w:p>
        </w:tc>
        <w:tc>
          <w:tcPr>
            <w:tcW w:w="4111" w:type="dxa"/>
            <w:tcBorders>
              <w:top w:val="single" w:sz="5" w:space="0" w:color="000000"/>
              <w:left w:val="single" w:sz="5" w:space="0" w:color="000000"/>
              <w:bottom w:val="single" w:sz="5" w:space="0" w:color="000000"/>
              <w:right w:val="single" w:sz="5" w:space="0" w:color="000000"/>
            </w:tcBorders>
          </w:tcPr>
          <w:p w:rsidR="00AA4FA3" w:rsidRPr="006C22B5" w:rsidRDefault="00AA4FA3"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lastRenderedPageBreak/>
              <w:t>Незначительный объём инвестиций, направляемых на развитие туризма и рекреации в поселение;</w:t>
            </w:r>
          </w:p>
          <w:p w:rsidR="00AA4FA3" w:rsidRPr="006C22B5" w:rsidRDefault="00722D0A"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 xml:space="preserve">Малое количество </w:t>
            </w:r>
            <w:r w:rsidR="00AA4FA3" w:rsidRPr="006C22B5">
              <w:rPr>
                <w:rFonts w:ascii="Times New Roman" w:eastAsia="Times New Roman" w:hAnsi="Times New Roman" w:cs="Times New Roman"/>
                <w:sz w:val="24"/>
                <w:szCs w:val="24"/>
                <w:lang w:val="ru-RU"/>
              </w:rPr>
              <w:t>крупных озёр</w:t>
            </w:r>
            <w:r w:rsidR="003B00DD" w:rsidRPr="006C22B5">
              <w:rPr>
                <w:rFonts w:ascii="Times New Roman" w:eastAsia="Times New Roman" w:hAnsi="Times New Roman" w:cs="Times New Roman"/>
                <w:sz w:val="24"/>
                <w:szCs w:val="24"/>
                <w:lang w:val="ru-RU"/>
              </w:rPr>
              <w:t xml:space="preserve"> и вулканов</w:t>
            </w:r>
            <w:r w:rsidR="00AA4FA3" w:rsidRPr="006C22B5">
              <w:rPr>
                <w:rFonts w:ascii="Times New Roman" w:eastAsia="Times New Roman" w:hAnsi="Times New Roman" w:cs="Times New Roman"/>
                <w:sz w:val="24"/>
                <w:szCs w:val="24"/>
                <w:lang w:val="ru-RU"/>
              </w:rPr>
              <w:t>, являющихся важнейшим туристско-рекреационным ресурсом для развития туризма</w:t>
            </w:r>
            <w:r w:rsidR="00F63210" w:rsidRPr="006C22B5">
              <w:rPr>
                <w:rFonts w:ascii="Times New Roman" w:eastAsia="Times New Roman" w:hAnsi="Times New Roman" w:cs="Times New Roman"/>
                <w:sz w:val="24"/>
                <w:szCs w:val="24"/>
                <w:lang w:val="ru-RU"/>
              </w:rPr>
              <w:t xml:space="preserve"> в регионе</w:t>
            </w:r>
            <w:r w:rsidR="00AA4FA3" w:rsidRPr="006C22B5">
              <w:rPr>
                <w:rFonts w:ascii="Times New Roman" w:eastAsia="Times New Roman" w:hAnsi="Times New Roman" w:cs="Times New Roman"/>
                <w:sz w:val="24"/>
                <w:szCs w:val="24"/>
                <w:lang w:val="ru-RU"/>
              </w:rPr>
              <w:t>;</w:t>
            </w:r>
          </w:p>
          <w:p w:rsidR="00F63210" w:rsidRPr="006C22B5" w:rsidRDefault="00AA4FA3" w:rsidP="00785C26">
            <w:pPr>
              <w:pStyle w:val="TableParagraph"/>
              <w:numPr>
                <w:ilvl w:val="0"/>
                <w:numId w:val="4"/>
              </w:numPr>
              <w:ind w:left="420" w:right="62"/>
              <w:rPr>
                <w:rFonts w:ascii="Times New Roman" w:hAnsi="Times New Roman"/>
                <w:sz w:val="24"/>
                <w:lang w:val="ru-RU"/>
              </w:rPr>
            </w:pPr>
            <w:r w:rsidRPr="006C22B5">
              <w:rPr>
                <w:rFonts w:ascii="Times New Roman" w:eastAsia="Times New Roman" w:hAnsi="Times New Roman" w:cs="Times New Roman"/>
                <w:sz w:val="24"/>
                <w:szCs w:val="24"/>
                <w:lang w:val="ru-RU"/>
              </w:rPr>
              <w:t>Недостаточный уровень развития инфраструкту</w:t>
            </w:r>
            <w:r w:rsidR="00AB36F4" w:rsidRPr="006C22B5">
              <w:rPr>
                <w:rFonts w:ascii="Times New Roman" w:eastAsia="Times New Roman" w:hAnsi="Times New Roman" w:cs="Times New Roman"/>
                <w:sz w:val="24"/>
                <w:szCs w:val="24"/>
                <w:lang w:val="ru-RU"/>
              </w:rPr>
              <w:t>ры т.н. «туризма выходного дня»</w:t>
            </w:r>
            <w:r w:rsidR="00F63210" w:rsidRPr="006C22B5">
              <w:rPr>
                <w:rFonts w:ascii="Times New Roman" w:eastAsia="Times New Roman" w:hAnsi="Times New Roman" w:cs="Times New Roman"/>
                <w:sz w:val="24"/>
                <w:szCs w:val="24"/>
                <w:lang w:val="ru-RU"/>
              </w:rPr>
              <w:t>;</w:t>
            </w:r>
          </w:p>
          <w:p w:rsidR="00AA4FA3" w:rsidRPr="006C22B5" w:rsidRDefault="00F63210"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Отсутствие крупных и мелких инвестиционных проектов в сфере курортов и туризма, предусмотренных программами развития края и района.</w:t>
            </w:r>
          </w:p>
          <w:p w:rsidR="00AA4FA3" w:rsidRPr="006C22B5" w:rsidRDefault="00AA4FA3" w:rsidP="00852690">
            <w:pPr>
              <w:pStyle w:val="TableParagraph"/>
              <w:ind w:left="60" w:right="62"/>
              <w:rPr>
                <w:rFonts w:ascii="Times New Roman" w:eastAsia="Times New Roman" w:hAnsi="Times New Roman" w:cs="Times New Roman"/>
                <w:sz w:val="24"/>
                <w:szCs w:val="24"/>
                <w:lang w:val="ru-RU"/>
              </w:rPr>
            </w:pPr>
          </w:p>
          <w:p w:rsidR="00781D8D" w:rsidRPr="006C22B5" w:rsidRDefault="00781D8D" w:rsidP="00852690">
            <w:pPr>
              <w:pStyle w:val="TableParagraph"/>
              <w:tabs>
                <w:tab w:val="left" w:pos="2230"/>
              </w:tabs>
              <w:ind w:left="142" w:right="62"/>
              <w:rPr>
                <w:rFonts w:ascii="Times New Roman" w:eastAsia="Times New Roman" w:hAnsi="Times New Roman" w:cs="Times New Roman"/>
                <w:sz w:val="23"/>
                <w:szCs w:val="23"/>
                <w:lang w:val="ru-RU"/>
              </w:rPr>
            </w:pPr>
          </w:p>
        </w:tc>
        <w:tc>
          <w:tcPr>
            <w:tcW w:w="3685" w:type="dxa"/>
            <w:gridSpan w:val="2"/>
            <w:tcBorders>
              <w:top w:val="single" w:sz="5" w:space="0" w:color="000000"/>
              <w:left w:val="single" w:sz="5" w:space="0" w:color="000000"/>
              <w:bottom w:val="single" w:sz="5" w:space="0" w:color="000000"/>
              <w:right w:val="single" w:sz="5" w:space="0" w:color="000000"/>
            </w:tcBorders>
          </w:tcPr>
          <w:p w:rsidR="00A070BB" w:rsidRPr="006C22B5" w:rsidRDefault="0013052E"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lastRenderedPageBreak/>
              <w:t xml:space="preserve">Развитие инфраструктуры семейного / детского </w:t>
            </w:r>
            <w:r w:rsidR="003B00DD" w:rsidRPr="006C22B5">
              <w:rPr>
                <w:rFonts w:ascii="Times New Roman" w:eastAsia="Times New Roman" w:hAnsi="Times New Roman" w:cs="Times New Roman"/>
                <w:sz w:val="24"/>
                <w:szCs w:val="24"/>
                <w:lang w:val="ru-RU"/>
              </w:rPr>
              <w:t xml:space="preserve">/ этнокультурного </w:t>
            </w:r>
            <w:r w:rsidRPr="006C22B5">
              <w:rPr>
                <w:rFonts w:ascii="Times New Roman" w:eastAsia="Times New Roman" w:hAnsi="Times New Roman" w:cs="Times New Roman"/>
                <w:sz w:val="24"/>
                <w:szCs w:val="24"/>
                <w:lang w:val="ru-RU"/>
              </w:rPr>
              <w:t xml:space="preserve">туризма и отдыха; </w:t>
            </w:r>
          </w:p>
          <w:p w:rsidR="00781D8D" w:rsidRPr="006C22B5" w:rsidRDefault="0013052E"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Возможность создания туристских маршрутов выходного дня (организация специализированных</w:t>
            </w:r>
            <w:r w:rsidR="00443138" w:rsidRPr="006C22B5">
              <w:rPr>
                <w:rFonts w:ascii="Times New Roman" w:eastAsia="Times New Roman" w:hAnsi="Times New Roman" w:cs="Times New Roman"/>
                <w:sz w:val="24"/>
                <w:szCs w:val="24"/>
                <w:lang w:val="ru-RU"/>
              </w:rPr>
              <w:t xml:space="preserve"> туристских дорог, в т.ч. в рамках лесопарковых зон, для путешествия на</w:t>
            </w:r>
            <w:r w:rsidR="00AA4FA3" w:rsidRPr="006C22B5">
              <w:rPr>
                <w:rFonts w:ascii="Times New Roman" w:eastAsia="Times New Roman" w:hAnsi="Times New Roman" w:cs="Times New Roman"/>
                <w:sz w:val="24"/>
                <w:szCs w:val="24"/>
                <w:lang w:val="ru-RU"/>
              </w:rPr>
              <w:t xml:space="preserve"> </w:t>
            </w:r>
            <w:r w:rsidR="008B1148" w:rsidRPr="006C22B5">
              <w:rPr>
                <w:rFonts w:ascii="Times New Roman" w:eastAsia="Times New Roman" w:hAnsi="Times New Roman" w:cs="Times New Roman"/>
                <w:sz w:val="24"/>
                <w:szCs w:val="24"/>
                <w:lang w:val="ru-RU"/>
              </w:rPr>
              <w:t xml:space="preserve">вертолёте, вездеходах, </w:t>
            </w:r>
            <w:r w:rsidR="00AA4FA3" w:rsidRPr="006C22B5">
              <w:rPr>
                <w:rFonts w:ascii="Times New Roman" w:eastAsia="Times New Roman" w:hAnsi="Times New Roman" w:cs="Times New Roman"/>
                <w:sz w:val="24"/>
                <w:szCs w:val="24"/>
                <w:lang w:val="ru-RU"/>
              </w:rPr>
              <w:t>велосипедах</w:t>
            </w:r>
            <w:r w:rsidR="00443138" w:rsidRPr="006C22B5">
              <w:rPr>
                <w:rFonts w:ascii="Times New Roman" w:eastAsia="Times New Roman" w:hAnsi="Times New Roman" w:cs="Times New Roman"/>
                <w:sz w:val="24"/>
                <w:szCs w:val="24"/>
                <w:lang w:val="ru-RU"/>
              </w:rPr>
              <w:t>, пешком, верхом и т.д.)</w:t>
            </w:r>
            <w:r w:rsidR="00AA4FA3" w:rsidRPr="006C22B5">
              <w:rPr>
                <w:rFonts w:ascii="Times New Roman" w:eastAsia="Times New Roman" w:hAnsi="Times New Roman" w:cs="Times New Roman"/>
                <w:sz w:val="24"/>
                <w:szCs w:val="24"/>
                <w:lang w:val="ru-RU"/>
              </w:rPr>
              <w:t>;</w:t>
            </w:r>
          </w:p>
          <w:p w:rsidR="00AA4FA3" w:rsidRPr="006C22B5" w:rsidRDefault="00AA4FA3" w:rsidP="00BE53B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 xml:space="preserve">Наличие действующих программ </w:t>
            </w:r>
            <w:r w:rsidR="00AB36F4" w:rsidRPr="006C22B5">
              <w:rPr>
                <w:rFonts w:ascii="Times New Roman" w:eastAsia="Times New Roman" w:hAnsi="Times New Roman" w:cs="Times New Roman"/>
                <w:sz w:val="24"/>
                <w:szCs w:val="24"/>
                <w:lang w:val="ru-RU"/>
              </w:rPr>
              <w:t xml:space="preserve">и стратегий </w:t>
            </w:r>
            <w:r w:rsidRPr="006C22B5">
              <w:rPr>
                <w:rFonts w:ascii="Times New Roman" w:eastAsia="Times New Roman" w:hAnsi="Times New Roman" w:cs="Times New Roman"/>
                <w:sz w:val="24"/>
                <w:szCs w:val="24"/>
                <w:lang w:val="ru-RU"/>
              </w:rPr>
              <w:t xml:space="preserve">развития туристической отрасли территории (муниципальная программа </w:t>
            </w:r>
            <w:r w:rsidRPr="006C22B5">
              <w:rPr>
                <w:rFonts w:ascii="Times New Roman" w:eastAsia="Times New Roman" w:hAnsi="Times New Roman" w:cs="Times New Roman"/>
                <w:sz w:val="24"/>
                <w:szCs w:val="24"/>
                <w:lang w:val="ru-RU"/>
              </w:rPr>
              <w:lastRenderedPageBreak/>
              <w:t xml:space="preserve">«Создание условий для развития отдельных направлений экономики </w:t>
            </w:r>
            <w:r w:rsidR="008B1148" w:rsidRPr="006C22B5">
              <w:rPr>
                <w:rFonts w:ascii="Times New Roman" w:eastAsia="Times New Roman" w:hAnsi="Times New Roman" w:cs="Times New Roman"/>
                <w:sz w:val="24"/>
                <w:szCs w:val="24"/>
                <w:lang w:val="ru-RU"/>
              </w:rPr>
              <w:t>Карагинского</w:t>
            </w:r>
            <w:r w:rsidRPr="006C22B5">
              <w:rPr>
                <w:rFonts w:ascii="Times New Roman" w:eastAsia="Times New Roman" w:hAnsi="Times New Roman" w:cs="Times New Roman"/>
                <w:sz w:val="24"/>
                <w:szCs w:val="24"/>
                <w:lang w:val="ru-RU"/>
              </w:rPr>
              <w:t xml:space="preserve"> муниципального района»</w:t>
            </w:r>
            <w:r w:rsidR="00AB36F4" w:rsidRPr="006C22B5">
              <w:rPr>
                <w:rFonts w:ascii="Times New Roman" w:eastAsia="Times New Roman" w:hAnsi="Times New Roman" w:cs="Times New Roman"/>
                <w:sz w:val="24"/>
                <w:szCs w:val="24"/>
                <w:lang w:val="ru-RU"/>
              </w:rPr>
              <w:t>, Стратегия социально</w:t>
            </w:r>
            <w:r w:rsidR="00AB36F4" w:rsidRPr="006C22B5">
              <w:rPr>
                <w:rFonts w:ascii="Times New Roman" w:eastAsia="Times New Roman" w:hAnsi="Times New Roman" w:cs="Times New Roman"/>
                <w:sz w:val="24"/>
                <w:szCs w:val="24"/>
                <w:lang w:val="ru-RU"/>
              </w:rPr>
              <w:noBreakHyphen/>
              <w:t>экономического развития Камчатского края до 20</w:t>
            </w:r>
            <w:r w:rsidR="002D737B" w:rsidRPr="006C22B5">
              <w:rPr>
                <w:rFonts w:ascii="Times New Roman" w:eastAsia="Times New Roman" w:hAnsi="Times New Roman" w:cs="Times New Roman"/>
                <w:sz w:val="24"/>
                <w:szCs w:val="24"/>
                <w:lang w:val="ru-RU"/>
              </w:rPr>
              <w:t>30</w:t>
            </w:r>
            <w:r w:rsidR="00AB36F4" w:rsidRPr="006C22B5">
              <w:rPr>
                <w:rFonts w:ascii="Times New Roman" w:eastAsia="Times New Roman" w:hAnsi="Times New Roman" w:cs="Times New Roman"/>
                <w:sz w:val="24"/>
                <w:szCs w:val="24"/>
                <w:lang w:val="ru-RU"/>
              </w:rPr>
              <w:t xml:space="preserve"> года, СТП </w:t>
            </w:r>
            <w:r w:rsidR="008B1148" w:rsidRPr="006C22B5">
              <w:rPr>
                <w:rFonts w:ascii="Times New Roman" w:eastAsia="Times New Roman" w:hAnsi="Times New Roman" w:cs="Times New Roman"/>
                <w:sz w:val="24"/>
                <w:szCs w:val="24"/>
                <w:lang w:val="ru-RU"/>
              </w:rPr>
              <w:t>Карагинского</w:t>
            </w:r>
            <w:r w:rsidR="00AB36F4" w:rsidRPr="006C22B5">
              <w:rPr>
                <w:rFonts w:ascii="Times New Roman" w:eastAsia="Times New Roman" w:hAnsi="Times New Roman" w:cs="Times New Roman"/>
                <w:sz w:val="24"/>
                <w:szCs w:val="24"/>
                <w:lang w:val="ru-RU"/>
              </w:rPr>
              <w:t xml:space="preserve"> МР)</w:t>
            </w:r>
            <w:r w:rsidR="00BE53B6" w:rsidRPr="006C22B5">
              <w:rPr>
                <w:rFonts w:ascii="Times New Roman" w:eastAsia="Times New Roman" w:hAnsi="Times New Roman" w:cs="Times New Roman"/>
                <w:sz w:val="24"/>
                <w:szCs w:val="24"/>
                <w:lang w:val="ru-RU"/>
              </w:rPr>
              <w:t>.</w:t>
            </w:r>
          </w:p>
        </w:tc>
        <w:tc>
          <w:tcPr>
            <w:tcW w:w="3972" w:type="dxa"/>
            <w:tcBorders>
              <w:top w:val="single" w:sz="5" w:space="0" w:color="000000"/>
              <w:left w:val="single" w:sz="5" w:space="0" w:color="000000"/>
              <w:bottom w:val="single" w:sz="5" w:space="0" w:color="000000"/>
              <w:right w:val="single" w:sz="9" w:space="0" w:color="000000"/>
            </w:tcBorders>
          </w:tcPr>
          <w:p w:rsidR="00781D8D" w:rsidRPr="006C22B5" w:rsidRDefault="00994C21" w:rsidP="00785C26">
            <w:pPr>
              <w:pStyle w:val="a6"/>
              <w:numPr>
                <w:ilvl w:val="0"/>
                <w:numId w:val="4"/>
              </w:numPr>
              <w:ind w:left="420" w:right="62"/>
              <w:rPr>
                <w:rFonts w:ascii="Times New Roman" w:eastAsia="Times New Roman" w:hAnsi="Times New Roman" w:cs="Times New Roman"/>
                <w:sz w:val="24"/>
                <w:szCs w:val="24"/>
                <w:lang w:val="ru-RU"/>
              </w:rPr>
            </w:pPr>
            <w:r w:rsidRPr="006C22B5">
              <w:rPr>
                <w:rFonts w:ascii="Times New Roman" w:hAnsi="Times New Roman"/>
                <w:sz w:val="24"/>
                <w:lang w:val="ru-RU"/>
              </w:rPr>
              <w:lastRenderedPageBreak/>
              <w:t>Глобальная конкуренция между территориями (регионами), растущая конкуренция за основные виды ресурсов (в том числе за рекреацию</w:t>
            </w:r>
            <w:r w:rsidR="00F63210" w:rsidRPr="006C22B5">
              <w:rPr>
                <w:rFonts w:ascii="Times New Roman" w:hAnsi="Times New Roman"/>
                <w:sz w:val="24"/>
                <w:lang w:val="ru-RU"/>
              </w:rPr>
              <w:t xml:space="preserve"> и </w:t>
            </w:r>
            <w:r w:rsidRPr="006C22B5">
              <w:rPr>
                <w:rFonts w:ascii="Times New Roman" w:hAnsi="Times New Roman"/>
                <w:sz w:val="24"/>
                <w:lang w:val="ru-RU"/>
              </w:rPr>
              <w:t>туризм), кризисные явления в мировой экономике</w:t>
            </w:r>
            <w:r w:rsidR="0013052E" w:rsidRPr="006C22B5">
              <w:rPr>
                <w:rFonts w:ascii="Times New Roman" w:hAnsi="Times New Roman"/>
                <w:sz w:val="24"/>
                <w:lang w:val="ru-RU"/>
              </w:rPr>
              <w:t>;</w:t>
            </w:r>
          </w:p>
          <w:p w:rsidR="00781D8D" w:rsidRPr="006C22B5" w:rsidRDefault="0013052E" w:rsidP="00785C26">
            <w:pPr>
              <w:pStyle w:val="TableParagraph"/>
              <w:numPr>
                <w:ilvl w:val="0"/>
                <w:numId w:val="4"/>
              </w:numPr>
              <w:ind w:left="420" w:right="62"/>
              <w:rPr>
                <w:rFonts w:ascii="Calibri" w:eastAsia="Calibri" w:hAnsi="Calibri" w:cs="Calibri"/>
                <w:lang w:val="ru-RU"/>
              </w:rPr>
            </w:pPr>
            <w:r w:rsidRPr="006C22B5">
              <w:rPr>
                <w:rFonts w:ascii="Times New Roman" w:hAnsi="Times New Roman"/>
                <w:sz w:val="24"/>
                <w:lang w:val="ru-RU"/>
              </w:rPr>
              <w:t xml:space="preserve">Сокращение </w:t>
            </w:r>
            <w:r w:rsidR="00AB36F4" w:rsidRPr="006C22B5">
              <w:rPr>
                <w:rFonts w:ascii="Times New Roman" w:hAnsi="Times New Roman"/>
                <w:sz w:val="24"/>
                <w:lang w:val="ru-RU"/>
              </w:rPr>
              <w:t>объёма</w:t>
            </w:r>
            <w:r w:rsidRPr="006C22B5">
              <w:rPr>
                <w:rFonts w:ascii="Times New Roman" w:hAnsi="Times New Roman"/>
                <w:sz w:val="24"/>
                <w:lang w:val="ru-RU"/>
              </w:rPr>
              <w:t xml:space="preserve"> инвестиций, направляемых на развитие туризма и рекреации в </w:t>
            </w:r>
            <w:r w:rsidR="00061551" w:rsidRPr="006C22B5">
              <w:rPr>
                <w:rFonts w:ascii="Times New Roman" w:hAnsi="Times New Roman"/>
                <w:sz w:val="24"/>
                <w:lang w:val="ru-RU"/>
              </w:rPr>
              <w:t>поселение</w:t>
            </w:r>
            <w:r w:rsidR="00994C21" w:rsidRPr="006C22B5">
              <w:rPr>
                <w:rFonts w:ascii="Calibri" w:hAnsi="Calibri"/>
                <w:lang w:val="ru-RU"/>
              </w:rPr>
              <w:t>.</w:t>
            </w:r>
          </w:p>
          <w:p w:rsidR="00994C21" w:rsidRPr="006C22B5" w:rsidRDefault="00994C21" w:rsidP="00852690">
            <w:pPr>
              <w:pStyle w:val="TableParagraph"/>
              <w:ind w:left="420" w:right="62"/>
              <w:rPr>
                <w:rFonts w:ascii="Calibri" w:eastAsia="Calibri" w:hAnsi="Calibri" w:cs="Calibri"/>
                <w:lang w:val="ru-RU"/>
              </w:rPr>
            </w:pPr>
          </w:p>
        </w:tc>
      </w:tr>
      <w:tr w:rsidR="00781D8D" w:rsidRPr="006C22B5" w:rsidTr="00DB43CA">
        <w:trPr>
          <w:trHeight w:val="57"/>
          <w:jc w:val="center"/>
        </w:trPr>
        <w:tc>
          <w:tcPr>
            <w:tcW w:w="15567" w:type="dxa"/>
            <w:gridSpan w:val="5"/>
            <w:tcBorders>
              <w:top w:val="single" w:sz="5" w:space="0" w:color="000000"/>
              <w:left w:val="single" w:sz="5" w:space="0" w:color="000000"/>
              <w:bottom w:val="single" w:sz="5" w:space="0" w:color="000000"/>
              <w:right w:val="single" w:sz="9" w:space="0" w:color="000000"/>
            </w:tcBorders>
          </w:tcPr>
          <w:p w:rsidR="00781D8D" w:rsidRPr="006C22B5" w:rsidRDefault="00AA4FA3" w:rsidP="00852690">
            <w:pPr>
              <w:pStyle w:val="TableParagraph"/>
              <w:ind w:left="142" w:right="62"/>
              <w:jc w:val="center"/>
              <w:rPr>
                <w:rFonts w:ascii="Times New Roman" w:eastAsia="Times New Roman" w:hAnsi="Times New Roman" w:cs="Times New Roman"/>
                <w:sz w:val="24"/>
                <w:szCs w:val="24"/>
                <w:lang w:val="ru-RU"/>
              </w:rPr>
            </w:pPr>
            <w:r w:rsidRPr="006C22B5">
              <w:rPr>
                <w:rFonts w:ascii="Times New Roman" w:hAnsi="Times New Roman"/>
                <w:sz w:val="24"/>
                <w:lang w:val="ru-RU"/>
              </w:rPr>
              <w:lastRenderedPageBreak/>
              <w:t xml:space="preserve">Сельское </w:t>
            </w:r>
            <w:r w:rsidR="0013052E" w:rsidRPr="006C22B5">
              <w:rPr>
                <w:rFonts w:ascii="Times New Roman" w:hAnsi="Times New Roman"/>
                <w:sz w:val="24"/>
                <w:lang w:val="ru-RU"/>
              </w:rPr>
              <w:t>хозяйство</w:t>
            </w:r>
          </w:p>
        </w:tc>
      </w:tr>
      <w:tr w:rsidR="00F0440E" w:rsidRPr="006C22B5" w:rsidTr="00061551">
        <w:trPr>
          <w:trHeight w:val="57"/>
          <w:jc w:val="center"/>
        </w:trPr>
        <w:tc>
          <w:tcPr>
            <w:tcW w:w="3799" w:type="dxa"/>
            <w:tcBorders>
              <w:top w:val="single" w:sz="5" w:space="0" w:color="000000"/>
              <w:left w:val="single" w:sz="5" w:space="0" w:color="000000"/>
              <w:bottom w:val="single" w:sz="5" w:space="0" w:color="000000"/>
              <w:right w:val="single" w:sz="5" w:space="0" w:color="000000"/>
            </w:tcBorders>
          </w:tcPr>
          <w:p w:rsidR="00781D8D" w:rsidRPr="006C22B5" w:rsidRDefault="000D16C4" w:rsidP="00785C26">
            <w:pPr>
              <w:pStyle w:val="TableParagraph"/>
              <w:numPr>
                <w:ilvl w:val="0"/>
                <w:numId w:val="4"/>
              </w:numPr>
              <w:ind w:left="420" w:right="62"/>
              <w:rPr>
                <w:rFonts w:ascii="Calibri" w:eastAsia="Calibri" w:hAnsi="Calibri" w:cs="Calibri"/>
                <w:lang w:val="ru-RU"/>
              </w:rPr>
            </w:pPr>
            <w:r w:rsidRPr="006C22B5">
              <w:rPr>
                <w:rFonts w:ascii="Times New Roman" w:eastAsia="Times New Roman" w:hAnsi="Times New Roman" w:cs="Times New Roman"/>
                <w:sz w:val="24"/>
                <w:szCs w:val="24"/>
                <w:lang w:val="ru-RU"/>
              </w:rPr>
              <w:t xml:space="preserve">Наличие </w:t>
            </w:r>
            <w:r w:rsidR="00C16241" w:rsidRPr="006C22B5">
              <w:rPr>
                <w:rFonts w:ascii="Times New Roman" w:eastAsia="Times New Roman" w:hAnsi="Times New Roman" w:cs="Times New Roman"/>
                <w:sz w:val="24"/>
                <w:szCs w:val="24"/>
                <w:lang w:val="ru-RU"/>
              </w:rPr>
              <w:t>свободных земельных ресурсов;</w:t>
            </w:r>
          </w:p>
          <w:p w:rsidR="00C16241" w:rsidRPr="006C22B5" w:rsidRDefault="00C16241" w:rsidP="00785C26">
            <w:pPr>
              <w:pStyle w:val="TableParagraph"/>
              <w:numPr>
                <w:ilvl w:val="0"/>
                <w:numId w:val="4"/>
              </w:numPr>
              <w:ind w:left="420" w:right="62"/>
              <w:rPr>
                <w:rFonts w:ascii="Calibri" w:eastAsia="Calibri" w:hAnsi="Calibri" w:cs="Calibri"/>
                <w:lang w:val="ru-RU"/>
              </w:rPr>
            </w:pPr>
            <w:r w:rsidRPr="006C22B5">
              <w:rPr>
                <w:rFonts w:ascii="Times New Roman" w:eastAsia="Times New Roman" w:hAnsi="Times New Roman" w:cs="Times New Roman"/>
                <w:sz w:val="24"/>
                <w:szCs w:val="24"/>
                <w:lang w:val="ru-RU"/>
              </w:rPr>
              <w:t>Наличие хозяйств КМНС, ориентированных в том числе и на разведение животных (олени).</w:t>
            </w:r>
          </w:p>
        </w:tc>
        <w:tc>
          <w:tcPr>
            <w:tcW w:w="4111" w:type="dxa"/>
            <w:tcBorders>
              <w:top w:val="single" w:sz="5" w:space="0" w:color="000000"/>
              <w:left w:val="single" w:sz="5" w:space="0" w:color="000000"/>
              <w:bottom w:val="single" w:sz="5" w:space="0" w:color="000000"/>
              <w:right w:val="single" w:sz="5" w:space="0" w:color="000000"/>
            </w:tcBorders>
          </w:tcPr>
          <w:p w:rsidR="00994C21" w:rsidRPr="006C22B5" w:rsidRDefault="00994C21"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Неразвитое сельскохозяйственное производство</w:t>
            </w:r>
            <w:r w:rsidR="00034A0C" w:rsidRPr="006C22B5">
              <w:rPr>
                <w:rFonts w:ascii="Times New Roman" w:eastAsia="Times New Roman" w:hAnsi="Times New Roman" w:cs="Times New Roman"/>
                <w:sz w:val="24"/>
                <w:szCs w:val="24"/>
                <w:lang w:val="ru-RU"/>
              </w:rPr>
              <w:t>;</w:t>
            </w:r>
            <w:r w:rsidRPr="006C22B5">
              <w:rPr>
                <w:rFonts w:ascii="Times New Roman" w:eastAsia="Times New Roman" w:hAnsi="Times New Roman" w:cs="Times New Roman"/>
                <w:sz w:val="24"/>
                <w:szCs w:val="24"/>
                <w:lang w:val="ru-RU"/>
              </w:rPr>
              <w:t xml:space="preserve"> </w:t>
            </w:r>
          </w:p>
          <w:p w:rsidR="00781D8D" w:rsidRPr="006C22B5" w:rsidRDefault="0013052E"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Низкий</w:t>
            </w:r>
            <w:r w:rsidR="000D16C4" w:rsidRPr="006C22B5">
              <w:rPr>
                <w:rFonts w:ascii="Times New Roman" w:eastAsia="Times New Roman" w:hAnsi="Times New Roman" w:cs="Times New Roman"/>
                <w:sz w:val="24"/>
                <w:szCs w:val="24"/>
                <w:lang w:val="ru-RU"/>
              </w:rPr>
              <w:t xml:space="preserve"> </w:t>
            </w:r>
            <w:r w:rsidRPr="006C22B5">
              <w:rPr>
                <w:rFonts w:ascii="Times New Roman" w:eastAsia="Times New Roman" w:hAnsi="Times New Roman" w:cs="Times New Roman"/>
                <w:sz w:val="24"/>
                <w:szCs w:val="24"/>
                <w:lang w:val="ru-RU"/>
              </w:rPr>
              <w:t>уровень рентабельности</w:t>
            </w:r>
            <w:r w:rsidR="000D16C4" w:rsidRPr="006C22B5">
              <w:rPr>
                <w:rFonts w:ascii="Times New Roman" w:eastAsia="Times New Roman" w:hAnsi="Times New Roman" w:cs="Times New Roman"/>
                <w:sz w:val="24"/>
                <w:szCs w:val="24"/>
                <w:lang w:val="ru-RU"/>
              </w:rPr>
              <w:t xml:space="preserve"> </w:t>
            </w:r>
            <w:r w:rsidRPr="006C22B5">
              <w:rPr>
                <w:rFonts w:ascii="Times New Roman" w:eastAsia="Times New Roman" w:hAnsi="Times New Roman" w:cs="Times New Roman"/>
                <w:sz w:val="24"/>
                <w:szCs w:val="24"/>
                <w:lang w:val="ru-RU"/>
              </w:rPr>
              <w:t>с/х производства, обусловленный ростом цен на электроэнергию,</w:t>
            </w:r>
            <w:r w:rsidR="000D16C4" w:rsidRPr="006C22B5">
              <w:rPr>
                <w:rFonts w:ascii="Times New Roman" w:eastAsia="Times New Roman" w:hAnsi="Times New Roman" w:cs="Times New Roman"/>
                <w:sz w:val="24"/>
                <w:szCs w:val="24"/>
                <w:lang w:val="ru-RU"/>
              </w:rPr>
              <w:t xml:space="preserve"> </w:t>
            </w:r>
            <w:r w:rsidRPr="006C22B5">
              <w:rPr>
                <w:rFonts w:ascii="Times New Roman" w:eastAsia="Times New Roman" w:hAnsi="Times New Roman" w:cs="Times New Roman"/>
                <w:sz w:val="24"/>
                <w:szCs w:val="24"/>
                <w:lang w:val="ru-RU"/>
              </w:rPr>
              <w:t>комбикорма и т.д., и, как следствие,</w:t>
            </w:r>
            <w:r w:rsidR="000D16C4" w:rsidRPr="006C22B5">
              <w:rPr>
                <w:rFonts w:ascii="Times New Roman" w:eastAsia="Times New Roman" w:hAnsi="Times New Roman" w:cs="Times New Roman"/>
                <w:sz w:val="24"/>
                <w:szCs w:val="24"/>
                <w:lang w:val="ru-RU"/>
              </w:rPr>
              <w:t xml:space="preserve"> </w:t>
            </w:r>
            <w:r w:rsidRPr="006C22B5">
              <w:rPr>
                <w:rFonts w:ascii="Times New Roman" w:eastAsia="Times New Roman" w:hAnsi="Times New Roman" w:cs="Times New Roman"/>
                <w:sz w:val="24"/>
                <w:szCs w:val="24"/>
                <w:lang w:val="ru-RU"/>
              </w:rPr>
              <w:t>сравнительно невысокий уровень зарплаты у работников с/х предприятия;</w:t>
            </w:r>
          </w:p>
          <w:p w:rsidR="00781D8D" w:rsidRPr="006C22B5" w:rsidRDefault="000D16C4" w:rsidP="00785C26">
            <w:pPr>
              <w:pStyle w:val="TableParagraph"/>
              <w:numPr>
                <w:ilvl w:val="0"/>
                <w:numId w:val="4"/>
              </w:numPr>
              <w:tabs>
                <w:tab w:val="left" w:pos="2251"/>
                <w:tab w:val="left" w:pos="2506"/>
              </w:tabs>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Высокая</w:t>
            </w:r>
            <w:r w:rsidR="0013052E" w:rsidRPr="006C22B5">
              <w:rPr>
                <w:rFonts w:ascii="Times New Roman" w:eastAsia="Times New Roman" w:hAnsi="Times New Roman" w:cs="Times New Roman"/>
                <w:sz w:val="24"/>
                <w:szCs w:val="24"/>
                <w:lang w:val="ru-RU"/>
              </w:rPr>
              <w:t xml:space="preserve"> конкуренция на </w:t>
            </w:r>
            <w:r w:rsidRPr="006C22B5">
              <w:rPr>
                <w:rFonts w:ascii="Times New Roman" w:eastAsia="Times New Roman" w:hAnsi="Times New Roman" w:cs="Times New Roman"/>
                <w:sz w:val="24"/>
                <w:szCs w:val="24"/>
                <w:lang w:val="ru-RU"/>
              </w:rPr>
              <w:t>рынке</w:t>
            </w:r>
            <w:r w:rsidR="0013052E" w:rsidRPr="006C22B5">
              <w:rPr>
                <w:rFonts w:ascii="Times New Roman" w:eastAsia="Times New Roman" w:hAnsi="Times New Roman" w:cs="Times New Roman"/>
                <w:sz w:val="24"/>
                <w:szCs w:val="24"/>
                <w:lang w:val="ru-RU"/>
              </w:rPr>
              <w:t>, как со стороны</w:t>
            </w:r>
            <w:r w:rsidRPr="006C22B5">
              <w:rPr>
                <w:rFonts w:ascii="Times New Roman" w:eastAsia="Times New Roman" w:hAnsi="Times New Roman" w:cs="Times New Roman"/>
                <w:sz w:val="24"/>
                <w:szCs w:val="24"/>
                <w:lang w:val="ru-RU"/>
              </w:rPr>
              <w:t xml:space="preserve"> краевых</w:t>
            </w:r>
            <w:r w:rsidR="0013052E" w:rsidRPr="006C22B5">
              <w:rPr>
                <w:rFonts w:ascii="Times New Roman" w:eastAsia="Times New Roman" w:hAnsi="Times New Roman" w:cs="Times New Roman"/>
                <w:sz w:val="24"/>
                <w:szCs w:val="24"/>
                <w:lang w:val="ru-RU"/>
              </w:rPr>
              <w:t xml:space="preserve"> сельхозпроизводителей, так и со стороны</w:t>
            </w:r>
            <w:r w:rsidRPr="006C22B5">
              <w:rPr>
                <w:rFonts w:ascii="Times New Roman" w:eastAsia="Times New Roman" w:hAnsi="Times New Roman" w:cs="Times New Roman"/>
                <w:sz w:val="24"/>
                <w:szCs w:val="24"/>
                <w:lang w:val="ru-RU"/>
              </w:rPr>
              <w:t xml:space="preserve"> </w:t>
            </w:r>
            <w:r w:rsidR="0013052E" w:rsidRPr="006C22B5">
              <w:rPr>
                <w:rFonts w:ascii="Times New Roman" w:eastAsia="Times New Roman" w:hAnsi="Times New Roman" w:cs="Times New Roman"/>
                <w:sz w:val="24"/>
                <w:szCs w:val="24"/>
                <w:lang w:val="ru-RU"/>
              </w:rPr>
              <w:t>поставщиков сельхозпродукции из других регионов России и зарубежных стран;</w:t>
            </w:r>
          </w:p>
          <w:p w:rsidR="000D16C4" w:rsidRPr="006C22B5" w:rsidRDefault="000D16C4" w:rsidP="00785C26">
            <w:pPr>
              <w:pStyle w:val="TableParagraph"/>
              <w:numPr>
                <w:ilvl w:val="0"/>
                <w:numId w:val="4"/>
              </w:numPr>
              <w:tabs>
                <w:tab w:val="left" w:pos="1605"/>
                <w:tab w:val="left" w:pos="2688"/>
              </w:tabs>
              <w:ind w:left="420" w:right="62"/>
              <w:rPr>
                <w:rFonts w:ascii="Times New Roman" w:eastAsia="Times New Roman" w:hAnsi="Times New Roman" w:cs="Times New Roman"/>
                <w:sz w:val="24"/>
                <w:szCs w:val="24"/>
                <w:lang w:val="ru-RU"/>
              </w:rPr>
            </w:pPr>
            <w:r w:rsidRPr="006C22B5">
              <w:rPr>
                <w:rFonts w:ascii="Times New Roman" w:hAnsi="Times New Roman"/>
                <w:sz w:val="24"/>
                <w:lang w:val="ru-RU"/>
              </w:rPr>
              <w:t xml:space="preserve">Территория </w:t>
            </w:r>
            <w:r w:rsidR="00061551" w:rsidRPr="006C22B5">
              <w:rPr>
                <w:rFonts w:ascii="Times New Roman" w:hAnsi="Times New Roman"/>
                <w:sz w:val="24"/>
                <w:lang w:val="ru-RU"/>
              </w:rPr>
              <w:t xml:space="preserve">сельского </w:t>
            </w:r>
            <w:r w:rsidR="00C7427D" w:rsidRPr="006C22B5">
              <w:rPr>
                <w:rFonts w:ascii="Times New Roman" w:hAnsi="Times New Roman"/>
                <w:sz w:val="24"/>
                <w:lang w:val="ru-RU"/>
              </w:rPr>
              <w:t>поселения</w:t>
            </w:r>
            <w:r w:rsidRPr="006C22B5">
              <w:rPr>
                <w:rFonts w:ascii="Times New Roman" w:hAnsi="Times New Roman"/>
                <w:sz w:val="24"/>
                <w:lang w:val="ru-RU"/>
              </w:rPr>
              <w:t xml:space="preserve"> – зона рискованного земледелия.</w:t>
            </w:r>
          </w:p>
        </w:tc>
        <w:tc>
          <w:tcPr>
            <w:tcW w:w="3685" w:type="dxa"/>
            <w:gridSpan w:val="2"/>
            <w:tcBorders>
              <w:top w:val="single" w:sz="5" w:space="0" w:color="000000"/>
              <w:left w:val="single" w:sz="5" w:space="0" w:color="000000"/>
              <w:bottom w:val="single" w:sz="5" w:space="0" w:color="000000"/>
              <w:right w:val="single" w:sz="5" w:space="0" w:color="000000"/>
            </w:tcBorders>
          </w:tcPr>
          <w:p w:rsidR="00781D8D" w:rsidRPr="006C22B5" w:rsidRDefault="0013052E"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Развитие животноводства на территории</w:t>
            </w:r>
            <w:r w:rsidR="00FE0871" w:rsidRPr="006C22B5">
              <w:rPr>
                <w:rFonts w:ascii="Times New Roman" w:eastAsia="Times New Roman" w:hAnsi="Times New Roman" w:cs="Times New Roman"/>
                <w:sz w:val="24"/>
                <w:szCs w:val="24"/>
                <w:lang w:val="ru-RU"/>
              </w:rPr>
              <w:t xml:space="preserve"> </w:t>
            </w:r>
            <w:r w:rsidR="00061551" w:rsidRPr="006C22B5">
              <w:rPr>
                <w:rFonts w:ascii="Times New Roman" w:eastAsia="Times New Roman" w:hAnsi="Times New Roman" w:cs="Times New Roman"/>
                <w:sz w:val="24"/>
                <w:szCs w:val="24"/>
                <w:lang w:val="ru-RU"/>
              </w:rPr>
              <w:t>поселения</w:t>
            </w:r>
            <w:r w:rsidRPr="006C22B5">
              <w:rPr>
                <w:rFonts w:ascii="Times New Roman" w:eastAsia="Times New Roman" w:hAnsi="Times New Roman" w:cs="Times New Roman"/>
                <w:sz w:val="24"/>
                <w:szCs w:val="24"/>
                <w:lang w:val="ru-RU"/>
              </w:rPr>
              <w:t>;</w:t>
            </w:r>
          </w:p>
          <w:p w:rsidR="00781D8D" w:rsidRPr="006C22B5" w:rsidRDefault="0013052E"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Существенное расширение номенклатуры выпускаемой продукции специализированными фирмами и фермерскими хозяйствами;</w:t>
            </w:r>
          </w:p>
          <w:p w:rsidR="000D16C4" w:rsidRPr="006C22B5" w:rsidRDefault="0013052E" w:rsidP="00785C26">
            <w:pPr>
              <w:pStyle w:val="TableParagraph"/>
              <w:numPr>
                <w:ilvl w:val="0"/>
                <w:numId w:val="4"/>
              </w:numPr>
              <w:ind w:left="420" w:right="62"/>
              <w:rPr>
                <w:rFonts w:ascii="Times New Roman" w:hAnsi="Times New Roman"/>
                <w:sz w:val="24"/>
                <w:lang w:val="ru-RU"/>
              </w:rPr>
            </w:pPr>
            <w:r w:rsidRPr="006C22B5">
              <w:rPr>
                <w:rFonts w:ascii="Times New Roman" w:eastAsia="Times New Roman" w:hAnsi="Times New Roman" w:cs="Times New Roman"/>
                <w:sz w:val="24"/>
                <w:szCs w:val="24"/>
                <w:lang w:val="ru-RU"/>
              </w:rPr>
              <w:t xml:space="preserve">Формирование условий для развития фермерских и личных подсобных хозяйств, включая обеспечение их доступа ко всем видам господдержки, предусмотренным для </w:t>
            </w:r>
            <w:r w:rsidR="000D16C4" w:rsidRPr="006C22B5">
              <w:rPr>
                <w:rFonts w:ascii="Times New Roman" w:eastAsia="Times New Roman" w:hAnsi="Times New Roman" w:cs="Times New Roman"/>
                <w:sz w:val="24"/>
                <w:szCs w:val="24"/>
                <w:lang w:val="ru-RU"/>
              </w:rPr>
              <w:t>сельхозтоваропроизводителей</w:t>
            </w:r>
            <w:r w:rsidRPr="006C22B5">
              <w:rPr>
                <w:rFonts w:ascii="Times New Roman" w:eastAsia="Times New Roman" w:hAnsi="Times New Roman" w:cs="Times New Roman"/>
                <w:sz w:val="24"/>
                <w:szCs w:val="24"/>
                <w:lang w:val="ru-RU"/>
              </w:rPr>
              <w:t>, и прежде всего – к</w:t>
            </w:r>
            <w:r w:rsidR="000D16C4" w:rsidRPr="006C22B5">
              <w:rPr>
                <w:rFonts w:ascii="Times New Roman" w:hAnsi="Times New Roman"/>
                <w:sz w:val="24"/>
                <w:lang w:val="ru-RU"/>
              </w:rPr>
              <w:t xml:space="preserve"> льготным кредитам и информационным ресурсам; </w:t>
            </w:r>
          </w:p>
          <w:p w:rsidR="00781D8D" w:rsidRPr="006C22B5" w:rsidRDefault="000D16C4"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hAnsi="Times New Roman"/>
                <w:sz w:val="24"/>
                <w:lang w:val="ru-RU"/>
              </w:rPr>
              <w:t xml:space="preserve">Развитие многофункциональных фермерских хозяйств, специализирующихся как на </w:t>
            </w:r>
            <w:r w:rsidRPr="006C22B5">
              <w:rPr>
                <w:rFonts w:ascii="Times New Roman" w:hAnsi="Times New Roman"/>
                <w:sz w:val="24"/>
                <w:lang w:val="ru-RU"/>
              </w:rPr>
              <w:lastRenderedPageBreak/>
              <w:t>с/х производстве, так и на туристской деятельности (эко-фермы, аграрный туризм)</w:t>
            </w:r>
            <w:r w:rsidRPr="006C22B5">
              <w:rPr>
                <w:rFonts w:ascii="Calibri" w:hAnsi="Calibri"/>
                <w:lang w:val="ru-RU"/>
              </w:rPr>
              <w:t>.</w:t>
            </w:r>
          </w:p>
        </w:tc>
        <w:tc>
          <w:tcPr>
            <w:tcW w:w="3972" w:type="dxa"/>
            <w:tcBorders>
              <w:top w:val="single" w:sz="5" w:space="0" w:color="000000"/>
              <w:left w:val="single" w:sz="5" w:space="0" w:color="000000"/>
              <w:bottom w:val="single" w:sz="5" w:space="0" w:color="000000"/>
              <w:right w:val="single" w:sz="9" w:space="0" w:color="000000"/>
            </w:tcBorders>
          </w:tcPr>
          <w:p w:rsidR="00781D8D" w:rsidRPr="006C22B5" w:rsidRDefault="0013052E"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lastRenderedPageBreak/>
              <w:t>Дальнейшее выведение из оборота земель с/х назначения, обусловленное развитием жилищного строительства, транспортно-логистическим и промышленным освоением территории;</w:t>
            </w:r>
          </w:p>
          <w:p w:rsidR="00781D8D" w:rsidRPr="006C22B5" w:rsidRDefault="0013052E"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 xml:space="preserve">Ужесточение конкуренции на рынке с/х продукции со стороны как </w:t>
            </w:r>
            <w:r w:rsidR="000D16C4" w:rsidRPr="006C22B5">
              <w:rPr>
                <w:rFonts w:ascii="Times New Roman" w:eastAsia="Times New Roman" w:hAnsi="Times New Roman" w:cs="Times New Roman"/>
                <w:sz w:val="24"/>
                <w:szCs w:val="24"/>
                <w:lang w:val="ru-RU"/>
              </w:rPr>
              <w:t>краевых</w:t>
            </w:r>
            <w:r w:rsidRPr="006C22B5">
              <w:rPr>
                <w:rFonts w:ascii="Times New Roman" w:eastAsia="Times New Roman" w:hAnsi="Times New Roman" w:cs="Times New Roman"/>
                <w:sz w:val="24"/>
                <w:szCs w:val="24"/>
                <w:lang w:val="ru-RU"/>
              </w:rPr>
              <w:t>, так и внешних поставщиков продуктов питания;</w:t>
            </w:r>
          </w:p>
          <w:p w:rsidR="00781D8D" w:rsidRPr="006C22B5" w:rsidRDefault="0013052E" w:rsidP="00785C26">
            <w:pPr>
              <w:pStyle w:val="TableParagraph"/>
              <w:numPr>
                <w:ilvl w:val="0"/>
                <w:numId w:val="4"/>
              </w:numPr>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Углубление дефицита инвестиционно-финансовых ресурсов, необходимых для развития с/х производства в</w:t>
            </w:r>
            <w:r w:rsidR="000D16C4" w:rsidRPr="006C22B5">
              <w:rPr>
                <w:rFonts w:ascii="Times New Roman" w:hAnsi="Times New Roman"/>
                <w:sz w:val="24"/>
                <w:lang w:val="ru-RU"/>
              </w:rPr>
              <w:t xml:space="preserve"> поселении.</w:t>
            </w:r>
          </w:p>
        </w:tc>
      </w:tr>
      <w:tr w:rsidR="00781D8D" w:rsidRPr="006C22B5" w:rsidTr="00DB43CA">
        <w:trPr>
          <w:trHeight w:val="57"/>
          <w:jc w:val="center"/>
        </w:trPr>
        <w:tc>
          <w:tcPr>
            <w:tcW w:w="15567" w:type="dxa"/>
            <w:gridSpan w:val="5"/>
            <w:tcBorders>
              <w:top w:val="single" w:sz="5" w:space="0" w:color="000000"/>
              <w:left w:val="single" w:sz="5" w:space="0" w:color="000000"/>
              <w:bottom w:val="single" w:sz="5" w:space="0" w:color="000000"/>
              <w:right w:val="single" w:sz="9" w:space="0" w:color="000000"/>
            </w:tcBorders>
          </w:tcPr>
          <w:p w:rsidR="00781D8D" w:rsidRPr="006C22B5" w:rsidRDefault="0013052E" w:rsidP="00852690">
            <w:pPr>
              <w:pStyle w:val="TableParagraph"/>
              <w:ind w:left="142" w:right="62"/>
              <w:jc w:val="center"/>
              <w:rPr>
                <w:rFonts w:ascii="Times New Roman" w:eastAsia="Times New Roman" w:hAnsi="Times New Roman" w:cs="Times New Roman"/>
                <w:sz w:val="24"/>
                <w:szCs w:val="24"/>
                <w:lang w:val="ru-RU"/>
              </w:rPr>
            </w:pPr>
            <w:r w:rsidRPr="006C22B5">
              <w:rPr>
                <w:rFonts w:ascii="Times New Roman" w:hAnsi="Times New Roman"/>
                <w:sz w:val="24"/>
                <w:lang w:val="ru-RU"/>
              </w:rPr>
              <w:lastRenderedPageBreak/>
              <w:t>Малое предпринимательство</w:t>
            </w:r>
          </w:p>
        </w:tc>
      </w:tr>
      <w:tr w:rsidR="00781D8D" w:rsidRPr="006C22B5" w:rsidTr="00061551">
        <w:trPr>
          <w:trHeight w:val="57"/>
          <w:jc w:val="center"/>
        </w:trPr>
        <w:tc>
          <w:tcPr>
            <w:tcW w:w="3799" w:type="dxa"/>
            <w:tcBorders>
              <w:top w:val="single" w:sz="5" w:space="0" w:color="000000"/>
              <w:left w:val="single" w:sz="5" w:space="0" w:color="000000"/>
              <w:bottom w:val="single" w:sz="5" w:space="0" w:color="000000"/>
              <w:right w:val="single" w:sz="5" w:space="0" w:color="000000"/>
            </w:tcBorders>
          </w:tcPr>
          <w:p w:rsidR="0038107E" w:rsidRPr="006C22B5" w:rsidRDefault="0013052E" w:rsidP="00785C26">
            <w:pPr>
              <w:pStyle w:val="TableParagraph"/>
              <w:numPr>
                <w:ilvl w:val="0"/>
                <w:numId w:val="4"/>
              </w:numPr>
              <w:tabs>
                <w:tab w:val="left" w:pos="2251"/>
                <w:tab w:val="left" w:pos="2506"/>
              </w:tabs>
              <w:ind w:left="420" w:right="62"/>
              <w:rPr>
                <w:rFonts w:ascii="Times New Roman" w:hAnsi="Times New Roman"/>
                <w:sz w:val="24"/>
                <w:lang w:val="ru-RU"/>
              </w:rPr>
            </w:pPr>
            <w:r w:rsidRPr="006C22B5">
              <w:rPr>
                <w:rFonts w:ascii="Times New Roman" w:hAnsi="Times New Roman"/>
                <w:sz w:val="24"/>
                <w:lang w:val="ru-RU"/>
              </w:rPr>
              <w:t>Наметившаяся в последние годы</w:t>
            </w:r>
            <w:r w:rsidR="0038107E" w:rsidRPr="006C22B5">
              <w:rPr>
                <w:rFonts w:ascii="Times New Roman" w:hAnsi="Times New Roman"/>
                <w:sz w:val="24"/>
                <w:lang w:val="ru-RU"/>
              </w:rPr>
              <w:t xml:space="preserve"> положительная тенденция увеличения количества малых и средних предприятий в районе и крае в целом; </w:t>
            </w:r>
          </w:p>
          <w:p w:rsidR="00781D8D" w:rsidRPr="006C22B5" w:rsidRDefault="0038107E" w:rsidP="00785C26">
            <w:pPr>
              <w:pStyle w:val="TableParagraph"/>
              <w:numPr>
                <w:ilvl w:val="0"/>
                <w:numId w:val="4"/>
              </w:numPr>
              <w:tabs>
                <w:tab w:val="left" w:pos="2251"/>
                <w:tab w:val="left" w:pos="2506"/>
              </w:tabs>
              <w:ind w:left="420" w:right="62"/>
              <w:rPr>
                <w:rFonts w:ascii="Times New Roman" w:eastAsia="Times New Roman" w:hAnsi="Times New Roman" w:cs="Times New Roman"/>
                <w:sz w:val="24"/>
                <w:szCs w:val="24"/>
                <w:lang w:val="ru-RU"/>
              </w:rPr>
            </w:pPr>
            <w:r w:rsidRPr="006C22B5">
              <w:rPr>
                <w:rFonts w:ascii="Times New Roman" w:hAnsi="Times New Roman"/>
                <w:sz w:val="24"/>
                <w:lang w:val="ru-RU"/>
              </w:rPr>
              <w:t xml:space="preserve">Поддержка малого предпринимательства со стороны администрации </w:t>
            </w:r>
            <w:r w:rsidR="00FE0871" w:rsidRPr="006C22B5">
              <w:rPr>
                <w:rFonts w:ascii="Times New Roman" w:hAnsi="Times New Roman"/>
                <w:sz w:val="24"/>
                <w:lang w:val="ru-RU"/>
              </w:rPr>
              <w:t>района</w:t>
            </w:r>
            <w:r w:rsidRPr="006C22B5">
              <w:rPr>
                <w:rFonts w:ascii="Times New Roman" w:hAnsi="Times New Roman"/>
                <w:sz w:val="24"/>
                <w:lang w:val="ru-RU"/>
              </w:rPr>
              <w:t>, наличие</w:t>
            </w:r>
            <w:r w:rsidRPr="006C22B5">
              <w:rPr>
                <w:rFonts w:ascii="Times New Roman" w:hAnsi="Times New Roman"/>
                <w:sz w:val="24"/>
                <w:lang w:val="ru-RU"/>
              </w:rPr>
              <w:tab/>
              <w:t xml:space="preserve"> муниципальн</w:t>
            </w:r>
            <w:r w:rsidR="00AB2262" w:rsidRPr="006C22B5">
              <w:rPr>
                <w:rFonts w:ascii="Times New Roman" w:hAnsi="Times New Roman"/>
                <w:sz w:val="24"/>
                <w:lang w:val="ru-RU"/>
              </w:rPr>
              <w:t>ых</w:t>
            </w:r>
            <w:r w:rsidRPr="006C22B5">
              <w:rPr>
                <w:rFonts w:ascii="Times New Roman" w:hAnsi="Times New Roman"/>
                <w:sz w:val="24"/>
                <w:lang w:val="ru-RU"/>
              </w:rPr>
              <w:t xml:space="preserve"> программ</w:t>
            </w:r>
            <w:r w:rsidR="00CC567B" w:rsidRPr="006C22B5">
              <w:rPr>
                <w:rFonts w:ascii="Times New Roman" w:hAnsi="Times New Roman"/>
                <w:sz w:val="24"/>
                <w:lang w:val="ru-RU"/>
              </w:rPr>
              <w:t>.</w:t>
            </w:r>
          </w:p>
        </w:tc>
        <w:tc>
          <w:tcPr>
            <w:tcW w:w="4111" w:type="dxa"/>
            <w:tcBorders>
              <w:top w:val="single" w:sz="5" w:space="0" w:color="000000"/>
              <w:left w:val="single" w:sz="5" w:space="0" w:color="000000"/>
              <w:bottom w:val="single" w:sz="5" w:space="0" w:color="000000"/>
              <w:right w:val="single" w:sz="5" w:space="0" w:color="000000"/>
            </w:tcBorders>
          </w:tcPr>
          <w:p w:rsidR="00781D8D" w:rsidRPr="006C22B5" w:rsidRDefault="0013052E" w:rsidP="00785C26">
            <w:pPr>
              <w:pStyle w:val="TableParagraph"/>
              <w:numPr>
                <w:ilvl w:val="0"/>
                <w:numId w:val="4"/>
              </w:numPr>
              <w:tabs>
                <w:tab w:val="left" w:pos="2251"/>
                <w:tab w:val="left" w:pos="2506"/>
              </w:tabs>
              <w:ind w:left="420" w:right="62"/>
              <w:rPr>
                <w:rFonts w:ascii="Times New Roman" w:eastAsia="Times New Roman" w:hAnsi="Times New Roman" w:cs="Times New Roman"/>
                <w:sz w:val="24"/>
                <w:szCs w:val="24"/>
                <w:lang w:val="ru-RU"/>
              </w:rPr>
            </w:pPr>
            <w:r w:rsidRPr="006C22B5">
              <w:rPr>
                <w:rFonts w:ascii="Times New Roman" w:hAnsi="Times New Roman"/>
                <w:sz w:val="24"/>
                <w:lang w:val="ru-RU"/>
              </w:rPr>
              <w:t>Сравнительно невысокая среднемесячная заработная плата в сфере малого бизнеса поселения</w:t>
            </w:r>
            <w:r w:rsidR="00FD4C2A" w:rsidRPr="006C22B5">
              <w:rPr>
                <w:rFonts w:ascii="Times New Roman" w:hAnsi="Times New Roman"/>
                <w:sz w:val="24"/>
                <w:lang w:val="ru-RU"/>
              </w:rPr>
              <w:t>;</w:t>
            </w:r>
          </w:p>
          <w:p w:rsidR="00FD4C2A" w:rsidRPr="006C22B5" w:rsidRDefault="00FD4C2A" w:rsidP="00785C26">
            <w:pPr>
              <w:pStyle w:val="TableParagraph"/>
              <w:numPr>
                <w:ilvl w:val="0"/>
                <w:numId w:val="4"/>
              </w:numPr>
              <w:tabs>
                <w:tab w:val="left" w:pos="2251"/>
                <w:tab w:val="left" w:pos="2506"/>
              </w:tabs>
              <w:ind w:left="420" w:right="62"/>
              <w:rPr>
                <w:rFonts w:ascii="Times New Roman" w:eastAsia="Times New Roman" w:hAnsi="Times New Roman" w:cs="Times New Roman"/>
                <w:sz w:val="24"/>
                <w:szCs w:val="24"/>
                <w:lang w:val="ru-RU"/>
              </w:rPr>
            </w:pPr>
            <w:r w:rsidRPr="006C22B5">
              <w:rPr>
                <w:rFonts w:ascii="Times New Roman" w:hAnsi="Times New Roman"/>
                <w:sz w:val="24"/>
                <w:lang w:val="ru-RU"/>
              </w:rPr>
              <w:t>Отсутствие резерва земельных участков для реализации отдельных проектов</w:t>
            </w:r>
            <w:r w:rsidR="00CC567B" w:rsidRPr="006C22B5">
              <w:rPr>
                <w:rFonts w:ascii="Times New Roman" w:hAnsi="Times New Roman"/>
                <w:sz w:val="24"/>
                <w:lang w:val="ru-RU"/>
              </w:rPr>
              <w:t>;</w:t>
            </w:r>
          </w:p>
          <w:p w:rsidR="00CC567B" w:rsidRPr="006C22B5" w:rsidRDefault="00CC567B" w:rsidP="00785C26">
            <w:pPr>
              <w:pStyle w:val="TableParagraph"/>
              <w:numPr>
                <w:ilvl w:val="0"/>
                <w:numId w:val="4"/>
              </w:numPr>
              <w:tabs>
                <w:tab w:val="left" w:pos="2251"/>
                <w:tab w:val="left" w:pos="2506"/>
              </w:tabs>
              <w:ind w:left="420" w:right="62"/>
              <w:rPr>
                <w:rFonts w:ascii="Times New Roman" w:eastAsia="Times New Roman" w:hAnsi="Times New Roman" w:cs="Times New Roman"/>
                <w:sz w:val="24"/>
                <w:szCs w:val="24"/>
                <w:lang w:val="ru-RU"/>
              </w:rPr>
            </w:pPr>
            <w:r w:rsidRPr="006C22B5">
              <w:rPr>
                <w:rFonts w:ascii="Times New Roman" w:hAnsi="Times New Roman"/>
                <w:sz w:val="24"/>
                <w:lang w:val="ru-RU"/>
              </w:rPr>
              <w:t xml:space="preserve">Географическое положение снижает привлекательность </w:t>
            </w:r>
            <w:r w:rsidR="00061551" w:rsidRPr="006C22B5">
              <w:rPr>
                <w:rFonts w:ascii="Times New Roman" w:hAnsi="Times New Roman"/>
                <w:sz w:val="24"/>
                <w:lang w:val="ru-RU"/>
              </w:rPr>
              <w:t>поселения</w:t>
            </w:r>
            <w:r w:rsidRPr="006C22B5">
              <w:rPr>
                <w:rFonts w:ascii="Times New Roman" w:hAnsi="Times New Roman"/>
                <w:sz w:val="24"/>
                <w:lang w:val="ru-RU"/>
              </w:rPr>
              <w:t xml:space="preserve"> для развития малого и среднего предпринимательства;</w:t>
            </w:r>
          </w:p>
          <w:p w:rsidR="00FD4C2A" w:rsidRPr="006C22B5" w:rsidRDefault="00CC567B" w:rsidP="00785C26">
            <w:pPr>
              <w:pStyle w:val="TableParagraph"/>
              <w:numPr>
                <w:ilvl w:val="0"/>
                <w:numId w:val="4"/>
              </w:numPr>
              <w:tabs>
                <w:tab w:val="left" w:pos="2251"/>
                <w:tab w:val="left" w:pos="2506"/>
              </w:tabs>
              <w:ind w:left="420" w:right="62"/>
              <w:rPr>
                <w:rFonts w:ascii="Times New Roman" w:eastAsia="Times New Roman" w:hAnsi="Times New Roman" w:cs="Times New Roman"/>
                <w:sz w:val="24"/>
                <w:szCs w:val="24"/>
                <w:lang w:val="ru-RU"/>
              </w:rPr>
            </w:pPr>
            <w:r w:rsidRPr="006C22B5">
              <w:rPr>
                <w:rFonts w:ascii="Times New Roman" w:hAnsi="Times New Roman"/>
                <w:sz w:val="24"/>
                <w:lang w:val="ru-RU"/>
              </w:rPr>
              <w:t>Низкий уровень транспортно-транзитного потенциала района, как дополнительного импульса для интенсивного развития малого и среднего предпринимательства.</w:t>
            </w:r>
          </w:p>
        </w:tc>
        <w:tc>
          <w:tcPr>
            <w:tcW w:w="3685" w:type="dxa"/>
            <w:gridSpan w:val="2"/>
            <w:tcBorders>
              <w:top w:val="single" w:sz="5" w:space="0" w:color="000000"/>
              <w:left w:val="single" w:sz="5" w:space="0" w:color="000000"/>
              <w:bottom w:val="single" w:sz="5" w:space="0" w:color="000000"/>
              <w:right w:val="single" w:sz="5" w:space="0" w:color="000000"/>
            </w:tcBorders>
          </w:tcPr>
          <w:p w:rsidR="00781D8D" w:rsidRPr="006C22B5" w:rsidRDefault="0013052E" w:rsidP="00785C26">
            <w:pPr>
              <w:pStyle w:val="TableParagraph"/>
              <w:numPr>
                <w:ilvl w:val="0"/>
                <w:numId w:val="4"/>
              </w:numPr>
              <w:tabs>
                <w:tab w:val="left" w:pos="2251"/>
                <w:tab w:val="left" w:pos="2506"/>
              </w:tabs>
              <w:ind w:left="420" w:right="62"/>
              <w:rPr>
                <w:rFonts w:ascii="Times New Roman" w:hAnsi="Times New Roman"/>
                <w:sz w:val="24"/>
                <w:lang w:val="ru-RU"/>
              </w:rPr>
            </w:pPr>
            <w:r w:rsidRPr="006C22B5">
              <w:rPr>
                <w:rFonts w:ascii="Times New Roman" w:hAnsi="Times New Roman"/>
                <w:sz w:val="24"/>
                <w:lang w:val="ru-RU"/>
              </w:rPr>
              <w:t xml:space="preserve">Реализация </w:t>
            </w:r>
            <w:r w:rsidR="00FD4C2A" w:rsidRPr="006C22B5">
              <w:rPr>
                <w:rFonts w:ascii="Times New Roman" w:hAnsi="Times New Roman"/>
                <w:sz w:val="24"/>
                <w:lang w:val="ru-RU"/>
              </w:rPr>
              <w:t xml:space="preserve">муниципальной программы «Создание условий для развития отдельных направлений экономики </w:t>
            </w:r>
            <w:r w:rsidR="00CC567B" w:rsidRPr="006C22B5">
              <w:rPr>
                <w:rFonts w:ascii="Times New Roman" w:hAnsi="Times New Roman"/>
                <w:sz w:val="24"/>
                <w:lang w:val="ru-RU"/>
              </w:rPr>
              <w:t>Карагинского</w:t>
            </w:r>
            <w:r w:rsidR="00FD4C2A" w:rsidRPr="006C22B5">
              <w:rPr>
                <w:rFonts w:ascii="Times New Roman" w:hAnsi="Times New Roman"/>
                <w:sz w:val="24"/>
                <w:lang w:val="ru-RU"/>
              </w:rPr>
              <w:t xml:space="preserve"> муниципального района»</w:t>
            </w:r>
            <w:r w:rsidRPr="006C22B5">
              <w:rPr>
                <w:rFonts w:ascii="Times New Roman" w:hAnsi="Times New Roman"/>
                <w:sz w:val="24"/>
                <w:lang w:val="ru-RU"/>
              </w:rPr>
              <w:t>;</w:t>
            </w:r>
          </w:p>
          <w:p w:rsidR="00AB2262" w:rsidRPr="006C22B5" w:rsidRDefault="0013052E" w:rsidP="00785C26">
            <w:pPr>
              <w:pStyle w:val="TableParagraph"/>
              <w:numPr>
                <w:ilvl w:val="0"/>
                <w:numId w:val="4"/>
              </w:numPr>
              <w:tabs>
                <w:tab w:val="left" w:pos="2251"/>
                <w:tab w:val="left" w:pos="2506"/>
              </w:tabs>
              <w:ind w:left="420" w:right="62"/>
              <w:rPr>
                <w:rFonts w:ascii="Times New Roman" w:hAnsi="Times New Roman"/>
                <w:sz w:val="24"/>
                <w:lang w:val="ru-RU"/>
              </w:rPr>
            </w:pPr>
            <w:r w:rsidRPr="006C22B5">
              <w:rPr>
                <w:rFonts w:ascii="Times New Roman" w:hAnsi="Times New Roman"/>
                <w:sz w:val="24"/>
                <w:lang w:val="ru-RU"/>
              </w:rPr>
              <w:t>Развитие объектов придорожного сервиса;</w:t>
            </w:r>
            <w:r w:rsidR="00AB2262" w:rsidRPr="006C22B5">
              <w:rPr>
                <w:rFonts w:ascii="Times New Roman" w:hAnsi="Times New Roman"/>
                <w:sz w:val="24"/>
                <w:lang w:val="ru-RU"/>
              </w:rPr>
              <w:t xml:space="preserve"> </w:t>
            </w:r>
          </w:p>
          <w:p w:rsidR="00781D8D" w:rsidRPr="006C22B5" w:rsidRDefault="00AB2262" w:rsidP="00785C26">
            <w:pPr>
              <w:pStyle w:val="TableParagraph"/>
              <w:numPr>
                <w:ilvl w:val="0"/>
                <w:numId w:val="4"/>
              </w:numPr>
              <w:tabs>
                <w:tab w:val="left" w:pos="2251"/>
                <w:tab w:val="left" w:pos="2506"/>
              </w:tabs>
              <w:ind w:left="420" w:right="62"/>
              <w:rPr>
                <w:rFonts w:ascii="Calibri" w:eastAsia="Calibri" w:hAnsi="Calibri" w:cs="Calibri"/>
                <w:lang w:val="ru-RU"/>
              </w:rPr>
            </w:pPr>
            <w:r w:rsidRPr="006C22B5">
              <w:rPr>
                <w:rFonts w:ascii="Times New Roman" w:hAnsi="Times New Roman"/>
                <w:sz w:val="24"/>
                <w:lang w:val="ru-RU"/>
              </w:rPr>
              <w:t>Создание условий для размещения предприятий малого бизнеса</w:t>
            </w:r>
            <w:r w:rsidR="00CC567B" w:rsidRPr="006C22B5">
              <w:rPr>
                <w:rFonts w:ascii="Times New Roman" w:hAnsi="Times New Roman"/>
                <w:sz w:val="24"/>
                <w:lang w:val="ru-RU"/>
              </w:rPr>
              <w:t>.</w:t>
            </w:r>
          </w:p>
        </w:tc>
        <w:tc>
          <w:tcPr>
            <w:tcW w:w="3972" w:type="dxa"/>
            <w:tcBorders>
              <w:top w:val="single" w:sz="5" w:space="0" w:color="000000"/>
              <w:left w:val="single" w:sz="5" w:space="0" w:color="000000"/>
              <w:bottom w:val="single" w:sz="5" w:space="0" w:color="000000"/>
              <w:right w:val="single" w:sz="9" w:space="0" w:color="000000"/>
            </w:tcBorders>
          </w:tcPr>
          <w:p w:rsidR="00781D8D" w:rsidRPr="006C22B5" w:rsidRDefault="0013052E" w:rsidP="00785C26">
            <w:pPr>
              <w:pStyle w:val="TableParagraph"/>
              <w:numPr>
                <w:ilvl w:val="0"/>
                <w:numId w:val="4"/>
              </w:numPr>
              <w:tabs>
                <w:tab w:val="left" w:pos="2251"/>
                <w:tab w:val="left" w:pos="2506"/>
              </w:tabs>
              <w:ind w:left="420" w:right="62"/>
              <w:rPr>
                <w:rFonts w:ascii="Times New Roman" w:hAnsi="Times New Roman"/>
                <w:sz w:val="24"/>
                <w:lang w:val="ru-RU"/>
              </w:rPr>
            </w:pPr>
            <w:r w:rsidRPr="006C22B5">
              <w:rPr>
                <w:rFonts w:ascii="Times New Roman" w:hAnsi="Times New Roman"/>
                <w:sz w:val="24"/>
                <w:lang w:val="ru-RU"/>
              </w:rPr>
              <w:t xml:space="preserve">Стагнация инвестиционной деятельности на территории </w:t>
            </w:r>
            <w:r w:rsidR="00061551" w:rsidRPr="006C22B5">
              <w:rPr>
                <w:rFonts w:ascii="Times New Roman" w:hAnsi="Times New Roman"/>
                <w:sz w:val="24"/>
                <w:lang w:val="ru-RU"/>
              </w:rPr>
              <w:t>поселения</w:t>
            </w:r>
            <w:r w:rsidRPr="006C22B5">
              <w:rPr>
                <w:rFonts w:ascii="Times New Roman" w:hAnsi="Times New Roman"/>
                <w:sz w:val="24"/>
                <w:lang w:val="ru-RU"/>
              </w:rPr>
              <w:t>, невозможность реализации инвестиционных проектов, способствующих развитию малого и среднего бизнеса;</w:t>
            </w:r>
          </w:p>
          <w:p w:rsidR="00781D8D" w:rsidRPr="006C22B5" w:rsidRDefault="0013052E" w:rsidP="00785C26">
            <w:pPr>
              <w:pStyle w:val="TableParagraph"/>
              <w:numPr>
                <w:ilvl w:val="0"/>
                <w:numId w:val="4"/>
              </w:numPr>
              <w:tabs>
                <w:tab w:val="left" w:pos="2251"/>
                <w:tab w:val="left" w:pos="2506"/>
              </w:tabs>
              <w:ind w:left="420" w:right="62"/>
              <w:rPr>
                <w:rFonts w:ascii="Times New Roman" w:hAnsi="Times New Roman"/>
                <w:sz w:val="24"/>
                <w:lang w:val="ru-RU"/>
              </w:rPr>
            </w:pPr>
            <w:r w:rsidRPr="006C22B5">
              <w:rPr>
                <w:rFonts w:ascii="Times New Roman" w:hAnsi="Times New Roman"/>
                <w:sz w:val="24"/>
                <w:lang w:val="ru-RU"/>
              </w:rPr>
              <w:t>Ужесточение конкуренции за трудовые ресурсы со стороны крупных субъектов</w:t>
            </w:r>
            <w:r w:rsidR="00AB2262" w:rsidRPr="006C22B5">
              <w:rPr>
                <w:rFonts w:ascii="Times New Roman" w:hAnsi="Times New Roman"/>
                <w:sz w:val="24"/>
                <w:lang w:val="ru-RU"/>
              </w:rPr>
              <w:t xml:space="preserve"> </w:t>
            </w:r>
            <w:r w:rsidRPr="006C22B5">
              <w:rPr>
                <w:rFonts w:ascii="Times New Roman" w:hAnsi="Times New Roman"/>
                <w:sz w:val="24"/>
                <w:lang w:val="ru-RU"/>
              </w:rPr>
              <w:t>хозяйствования;</w:t>
            </w:r>
          </w:p>
          <w:p w:rsidR="00781D8D" w:rsidRPr="006C22B5" w:rsidRDefault="0013052E" w:rsidP="00785C26">
            <w:pPr>
              <w:pStyle w:val="TableParagraph"/>
              <w:numPr>
                <w:ilvl w:val="0"/>
                <w:numId w:val="4"/>
              </w:numPr>
              <w:tabs>
                <w:tab w:val="left" w:pos="2251"/>
                <w:tab w:val="left" w:pos="2506"/>
              </w:tabs>
              <w:ind w:left="420" w:right="62"/>
              <w:rPr>
                <w:rFonts w:ascii="Times New Roman" w:eastAsia="Times New Roman" w:hAnsi="Times New Roman" w:cs="Times New Roman"/>
                <w:sz w:val="24"/>
                <w:szCs w:val="24"/>
                <w:lang w:val="ru-RU"/>
              </w:rPr>
            </w:pPr>
            <w:r w:rsidRPr="006C22B5">
              <w:rPr>
                <w:rFonts w:ascii="Times New Roman" w:hAnsi="Times New Roman"/>
                <w:sz w:val="24"/>
                <w:lang w:val="ru-RU"/>
              </w:rPr>
              <w:t>Усиление налогового пресса на малые и средние</w:t>
            </w:r>
            <w:r w:rsidR="00AB2262" w:rsidRPr="006C22B5">
              <w:rPr>
                <w:rFonts w:ascii="Times New Roman" w:hAnsi="Times New Roman"/>
                <w:sz w:val="24"/>
                <w:lang w:val="ru-RU"/>
              </w:rPr>
              <w:t xml:space="preserve"> предприятия, и, как следствие, дестимулирование их развития.</w:t>
            </w:r>
          </w:p>
        </w:tc>
      </w:tr>
      <w:tr w:rsidR="00781D8D" w:rsidRPr="006C22B5" w:rsidTr="00DB43CA">
        <w:trPr>
          <w:trHeight w:val="57"/>
          <w:jc w:val="center"/>
        </w:trPr>
        <w:tc>
          <w:tcPr>
            <w:tcW w:w="15567" w:type="dxa"/>
            <w:gridSpan w:val="5"/>
            <w:tcBorders>
              <w:top w:val="single" w:sz="5" w:space="0" w:color="000000"/>
              <w:left w:val="single" w:sz="5" w:space="0" w:color="000000"/>
              <w:bottom w:val="single" w:sz="5" w:space="0" w:color="000000"/>
              <w:right w:val="single" w:sz="9" w:space="0" w:color="000000"/>
            </w:tcBorders>
          </w:tcPr>
          <w:p w:rsidR="00781D8D" w:rsidRPr="006C22B5" w:rsidRDefault="0013052E" w:rsidP="00852690">
            <w:pPr>
              <w:pStyle w:val="TableParagraph"/>
              <w:ind w:left="142" w:right="62"/>
              <w:jc w:val="center"/>
              <w:rPr>
                <w:rFonts w:ascii="Times New Roman" w:eastAsia="Times New Roman" w:hAnsi="Times New Roman" w:cs="Times New Roman"/>
                <w:sz w:val="24"/>
                <w:szCs w:val="24"/>
                <w:lang w:val="ru-RU"/>
              </w:rPr>
            </w:pPr>
            <w:r w:rsidRPr="006C22B5">
              <w:rPr>
                <w:rFonts w:ascii="Times New Roman" w:hAnsi="Times New Roman"/>
                <w:sz w:val="24"/>
                <w:lang w:val="ru-RU"/>
              </w:rPr>
              <w:t>Потребительский рынок</w:t>
            </w:r>
          </w:p>
        </w:tc>
      </w:tr>
      <w:tr w:rsidR="00781D8D" w:rsidRPr="006C22B5" w:rsidTr="00061551">
        <w:trPr>
          <w:trHeight w:val="57"/>
          <w:jc w:val="center"/>
        </w:trPr>
        <w:tc>
          <w:tcPr>
            <w:tcW w:w="3799" w:type="dxa"/>
            <w:tcBorders>
              <w:top w:val="single" w:sz="5" w:space="0" w:color="000000"/>
              <w:left w:val="single" w:sz="5" w:space="0" w:color="000000"/>
              <w:bottom w:val="single" w:sz="5" w:space="0" w:color="000000"/>
              <w:right w:val="single" w:sz="5" w:space="0" w:color="000000"/>
            </w:tcBorders>
          </w:tcPr>
          <w:p w:rsidR="00AB2262" w:rsidRPr="006C22B5" w:rsidRDefault="0013052E" w:rsidP="00785C26">
            <w:pPr>
              <w:pStyle w:val="TableParagraph"/>
              <w:numPr>
                <w:ilvl w:val="0"/>
                <w:numId w:val="4"/>
              </w:numPr>
              <w:tabs>
                <w:tab w:val="left" w:pos="2251"/>
                <w:tab w:val="left" w:pos="2506"/>
              </w:tabs>
              <w:ind w:left="420" w:right="62"/>
              <w:rPr>
                <w:rFonts w:ascii="Times New Roman" w:hAnsi="Times New Roman"/>
                <w:sz w:val="24"/>
                <w:lang w:val="ru-RU"/>
              </w:rPr>
            </w:pPr>
            <w:r w:rsidRPr="006C22B5">
              <w:rPr>
                <w:rFonts w:ascii="Times New Roman" w:hAnsi="Times New Roman"/>
                <w:sz w:val="24"/>
                <w:lang w:val="ru-RU"/>
              </w:rPr>
              <w:t>Действует устойчивая тенденция роста оборота розничной торговли и других сегментов потребительского рынка;</w:t>
            </w:r>
            <w:r w:rsidR="00AB2262" w:rsidRPr="006C22B5">
              <w:rPr>
                <w:rFonts w:ascii="Times New Roman" w:hAnsi="Times New Roman"/>
                <w:sz w:val="24"/>
                <w:lang w:val="ru-RU"/>
              </w:rPr>
              <w:t xml:space="preserve"> </w:t>
            </w:r>
          </w:p>
          <w:p w:rsidR="00AB2262" w:rsidRPr="006C22B5" w:rsidRDefault="00AB2262" w:rsidP="00785C26">
            <w:pPr>
              <w:pStyle w:val="TableParagraph"/>
              <w:numPr>
                <w:ilvl w:val="0"/>
                <w:numId w:val="4"/>
              </w:numPr>
              <w:tabs>
                <w:tab w:val="left" w:pos="2251"/>
                <w:tab w:val="left" w:pos="2506"/>
              </w:tabs>
              <w:ind w:left="420" w:right="62"/>
              <w:rPr>
                <w:rFonts w:ascii="Times New Roman" w:hAnsi="Times New Roman"/>
                <w:sz w:val="24"/>
                <w:lang w:val="ru-RU"/>
              </w:rPr>
            </w:pPr>
            <w:r w:rsidRPr="006C22B5">
              <w:rPr>
                <w:rFonts w:ascii="Times New Roman" w:hAnsi="Times New Roman"/>
                <w:sz w:val="24"/>
                <w:lang w:val="ru-RU"/>
              </w:rPr>
              <w:t xml:space="preserve">Наличие постоянного </w:t>
            </w:r>
            <w:r w:rsidR="00E00285" w:rsidRPr="006C22B5">
              <w:rPr>
                <w:rFonts w:ascii="Times New Roman" w:hAnsi="Times New Roman"/>
                <w:sz w:val="24"/>
                <w:lang w:val="ru-RU"/>
              </w:rPr>
              <w:t>платёжеспособного</w:t>
            </w:r>
            <w:r w:rsidRPr="006C22B5">
              <w:rPr>
                <w:rFonts w:ascii="Times New Roman" w:hAnsi="Times New Roman"/>
                <w:sz w:val="24"/>
                <w:lang w:val="ru-RU"/>
              </w:rPr>
              <w:t xml:space="preserve"> спроса на продукцию сферы потребительского рынка (розничной торговли, платных услуг населению), что, безусловно, существенно </w:t>
            </w:r>
            <w:r w:rsidRPr="006C22B5">
              <w:rPr>
                <w:rFonts w:ascii="Times New Roman" w:hAnsi="Times New Roman"/>
                <w:sz w:val="24"/>
                <w:lang w:val="ru-RU"/>
              </w:rPr>
              <w:lastRenderedPageBreak/>
              <w:t>влияет на е</w:t>
            </w:r>
            <w:r w:rsidR="00E00285" w:rsidRPr="006C22B5">
              <w:rPr>
                <w:rFonts w:ascii="Times New Roman" w:hAnsi="Times New Roman"/>
                <w:sz w:val="24"/>
                <w:lang w:val="ru-RU"/>
              </w:rPr>
              <w:t>ё</w:t>
            </w:r>
            <w:r w:rsidRPr="006C22B5">
              <w:rPr>
                <w:rFonts w:ascii="Times New Roman" w:hAnsi="Times New Roman"/>
                <w:sz w:val="24"/>
                <w:lang w:val="ru-RU"/>
              </w:rPr>
              <w:t xml:space="preserve"> стабильное развитие;</w:t>
            </w:r>
          </w:p>
          <w:p w:rsidR="00781D8D" w:rsidRPr="006C22B5" w:rsidRDefault="00DB43CA" w:rsidP="00785C26">
            <w:pPr>
              <w:pStyle w:val="TableParagraph"/>
              <w:numPr>
                <w:ilvl w:val="0"/>
                <w:numId w:val="4"/>
              </w:numPr>
              <w:tabs>
                <w:tab w:val="left" w:pos="2251"/>
                <w:tab w:val="left" w:pos="2506"/>
              </w:tabs>
              <w:ind w:left="420" w:right="62"/>
              <w:rPr>
                <w:rFonts w:ascii="Times New Roman" w:eastAsia="Times New Roman" w:hAnsi="Times New Roman" w:cs="Times New Roman"/>
                <w:sz w:val="24"/>
                <w:szCs w:val="24"/>
                <w:lang w:val="ru-RU"/>
              </w:rPr>
            </w:pPr>
            <w:r w:rsidRPr="006C22B5">
              <w:rPr>
                <w:rFonts w:ascii="Times New Roman" w:hAnsi="Times New Roman"/>
                <w:sz w:val="24"/>
                <w:lang w:val="ru-RU"/>
              </w:rPr>
              <w:t>Постепенное р</w:t>
            </w:r>
            <w:r w:rsidR="00AB2262" w:rsidRPr="006C22B5">
              <w:rPr>
                <w:rFonts w:ascii="Times New Roman" w:hAnsi="Times New Roman"/>
                <w:sz w:val="24"/>
                <w:lang w:val="ru-RU"/>
              </w:rPr>
              <w:t xml:space="preserve">азвитие экономической базы </w:t>
            </w:r>
            <w:r w:rsidR="00085758" w:rsidRPr="006C22B5">
              <w:rPr>
                <w:rFonts w:ascii="Times New Roman" w:hAnsi="Times New Roman"/>
                <w:sz w:val="24"/>
                <w:lang w:val="ru-RU"/>
              </w:rPr>
              <w:t xml:space="preserve">Карагинского </w:t>
            </w:r>
            <w:r w:rsidR="007C6D20" w:rsidRPr="006C22B5">
              <w:rPr>
                <w:rFonts w:ascii="Times New Roman" w:hAnsi="Times New Roman"/>
                <w:sz w:val="24"/>
                <w:lang w:val="ru-RU"/>
              </w:rPr>
              <w:t>района</w:t>
            </w:r>
            <w:r w:rsidR="00085758" w:rsidRPr="006C22B5">
              <w:rPr>
                <w:rFonts w:ascii="Times New Roman" w:hAnsi="Times New Roman"/>
                <w:sz w:val="24"/>
                <w:lang w:val="ru-RU"/>
              </w:rPr>
              <w:t xml:space="preserve"> в целом</w:t>
            </w:r>
            <w:r w:rsidR="00AB2262" w:rsidRPr="006C22B5">
              <w:rPr>
                <w:rFonts w:ascii="Times New Roman" w:hAnsi="Times New Roman"/>
                <w:sz w:val="24"/>
                <w:lang w:val="ru-RU"/>
              </w:rPr>
              <w:t>, что обеспечивает и развитие потребительского рынка</w:t>
            </w:r>
            <w:r w:rsidR="00085758" w:rsidRPr="006C22B5">
              <w:rPr>
                <w:rFonts w:ascii="Times New Roman" w:hAnsi="Times New Roman"/>
                <w:sz w:val="24"/>
                <w:lang w:val="ru-RU"/>
              </w:rPr>
              <w:t xml:space="preserve"> сельского поселения</w:t>
            </w:r>
            <w:r w:rsidR="00AB2262" w:rsidRPr="006C22B5">
              <w:rPr>
                <w:rFonts w:ascii="Times New Roman" w:hAnsi="Times New Roman"/>
                <w:sz w:val="24"/>
                <w:lang w:val="ru-RU"/>
              </w:rPr>
              <w:t>.</w:t>
            </w:r>
          </w:p>
        </w:tc>
        <w:tc>
          <w:tcPr>
            <w:tcW w:w="4111" w:type="dxa"/>
            <w:tcBorders>
              <w:top w:val="single" w:sz="5" w:space="0" w:color="000000"/>
              <w:left w:val="single" w:sz="5" w:space="0" w:color="000000"/>
              <w:bottom w:val="single" w:sz="5" w:space="0" w:color="000000"/>
              <w:right w:val="single" w:sz="5" w:space="0" w:color="000000"/>
            </w:tcBorders>
          </w:tcPr>
          <w:p w:rsidR="00781D8D" w:rsidRPr="006C22B5" w:rsidRDefault="0013052E" w:rsidP="00785C26">
            <w:pPr>
              <w:pStyle w:val="TableParagraph"/>
              <w:numPr>
                <w:ilvl w:val="0"/>
                <w:numId w:val="4"/>
              </w:numPr>
              <w:tabs>
                <w:tab w:val="left" w:pos="2251"/>
                <w:tab w:val="left" w:pos="2506"/>
              </w:tabs>
              <w:ind w:left="420" w:right="62"/>
              <w:rPr>
                <w:rFonts w:ascii="Times New Roman" w:eastAsia="Times New Roman" w:hAnsi="Times New Roman" w:cs="Times New Roman"/>
                <w:sz w:val="24"/>
                <w:szCs w:val="24"/>
                <w:lang w:val="ru-RU"/>
              </w:rPr>
            </w:pPr>
            <w:r w:rsidRPr="006C22B5">
              <w:rPr>
                <w:rFonts w:ascii="Times New Roman" w:hAnsi="Times New Roman"/>
                <w:sz w:val="24"/>
                <w:lang w:val="ru-RU"/>
              </w:rPr>
              <w:lastRenderedPageBreak/>
              <w:t xml:space="preserve">Недостаточное количество объектов </w:t>
            </w:r>
            <w:r w:rsidR="007C6D20" w:rsidRPr="006C22B5">
              <w:rPr>
                <w:rFonts w:ascii="Times New Roman" w:hAnsi="Times New Roman"/>
                <w:sz w:val="24"/>
                <w:lang w:val="ru-RU"/>
              </w:rPr>
              <w:t xml:space="preserve">торгового и бытового обслуживания населения </w:t>
            </w:r>
            <w:r w:rsidR="00085758" w:rsidRPr="006C22B5">
              <w:rPr>
                <w:rFonts w:ascii="Times New Roman" w:hAnsi="Times New Roman"/>
                <w:sz w:val="24"/>
                <w:lang w:val="ru-RU"/>
              </w:rPr>
              <w:t>сельского поселения.</w:t>
            </w:r>
          </w:p>
        </w:tc>
        <w:tc>
          <w:tcPr>
            <w:tcW w:w="3685" w:type="dxa"/>
            <w:gridSpan w:val="2"/>
            <w:tcBorders>
              <w:top w:val="single" w:sz="5" w:space="0" w:color="000000"/>
              <w:left w:val="single" w:sz="5" w:space="0" w:color="000000"/>
              <w:bottom w:val="single" w:sz="5" w:space="0" w:color="000000"/>
              <w:right w:val="single" w:sz="5" w:space="0" w:color="000000"/>
            </w:tcBorders>
          </w:tcPr>
          <w:p w:rsidR="00E00285" w:rsidRPr="006C22B5" w:rsidRDefault="0013052E" w:rsidP="00785C26">
            <w:pPr>
              <w:pStyle w:val="TableParagraph"/>
              <w:numPr>
                <w:ilvl w:val="0"/>
                <w:numId w:val="4"/>
              </w:numPr>
              <w:tabs>
                <w:tab w:val="left" w:pos="2251"/>
                <w:tab w:val="left" w:pos="2506"/>
              </w:tabs>
              <w:ind w:left="420" w:right="62"/>
              <w:rPr>
                <w:rFonts w:ascii="Times New Roman" w:eastAsia="Times New Roman" w:hAnsi="Times New Roman" w:cs="Times New Roman"/>
                <w:sz w:val="24"/>
                <w:szCs w:val="24"/>
                <w:lang w:val="ru-RU"/>
              </w:rPr>
            </w:pPr>
            <w:r w:rsidRPr="006C22B5">
              <w:rPr>
                <w:rFonts w:ascii="Times New Roman" w:hAnsi="Times New Roman"/>
                <w:sz w:val="24"/>
                <w:lang w:val="ru-RU"/>
              </w:rPr>
              <w:t>Увеличение вклада в развитие потребительского рынка со стороны сельхозпредприятий, фермерских и личных подсобных хозяйств</w:t>
            </w:r>
            <w:r w:rsidR="00AB2262" w:rsidRPr="006C22B5">
              <w:rPr>
                <w:rFonts w:ascii="Times New Roman" w:hAnsi="Times New Roman"/>
                <w:sz w:val="24"/>
                <w:lang w:val="ru-RU"/>
              </w:rPr>
              <w:t xml:space="preserve"> поселения за </w:t>
            </w:r>
            <w:r w:rsidR="00E00285" w:rsidRPr="006C22B5">
              <w:rPr>
                <w:rFonts w:ascii="Times New Roman" w:hAnsi="Times New Roman"/>
                <w:sz w:val="24"/>
                <w:lang w:val="ru-RU"/>
              </w:rPr>
              <w:t>счёт</w:t>
            </w:r>
            <w:r w:rsidR="00AB2262" w:rsidRPr="006C22B5">
              <w:rPr>
                <w:rFonts w:ascii="Times New Roman" w:hAnsi="Times New Roman"/>
                <w:sz w:val="24"/>
                <w:lang w:val="ru-RU"/>
              </w:rPr>
              <w:t xml:space="preserve"> увеличения </w:t>
            </w:r>
            <w:r w:rsidR="00E00285" w:rsidRPr="006C22B5">
              <w:rPr>
                <w:rFonts w:ascii="Times New Roman" w:hAnsi="Times New Roman"/>
                <w:sz w:val="24"/>
                <w:lang w:val="ru-RU"/>
              </w:rPr>
              <w:t>объёмов</w:t>
            </w:r>
            <w:r w:rsidR="00AB2262" w:rsidRPr="006C22B5">
              <w:rPr>
                <w:rFonts w:ascii="Times New Roman" w:hAnsi="Times New Roman"/>
                <w:sz w:val="24"/>
                <w:lang w:val="ru-RU"/>
              </w:rPr>
              <w:t xml:space="preserve"> экологически чистой сельхозпродукции, поставляемой на прилавки магазинов</w:t>
            </w:r>
            <w:r w:rsidR="00DB43CA" w:rsidRPr="006C22B5">
              <w:rPr>
                <w:rFonts w:ascii="Times New Roman" w:hAnsi="Times New Roman"/>
                <w:sz w:val="24"/>
                <w:lang w:val="ru-RU"/>
              </w:rPr>
              <w:t>.</w:t>
            </w:r>
          </w:p>
        </w:tc>
        <w:tc>
          <w:tcPr>
            <w:tcW w:w="3972" w:type="dxa"/>
            <w:tcBorders>
              <w:top w:val="single" w:sz="5" w:space="0" w:color="000000"/>
              <w:left w:val="single" w:sz="5" w:space="0" w:color="000000"/>
              <w:bottom w:val="single" w:sz="5" w:space="0" w:color="000000"/>
              <w:right w:val="single" w:sz="9" w:space="0" w:color="000000"/>
            </w:tcBorders>
          </w:tcPr>
          <w:p w:rsidR="00DB43CA" w:rsidRPr="006C22B5" w:rsidRDefault="0013052E" w:rsidP="00785C26">
            <w:pPr>
              <w:pStyle w:val="TableParagraph"/>
              <w:numPr>
                <w:ilvl w:val="0"/>
                <w:numId w:val="4"/>
              </w:numPr>
              <w:tabs>
                <w:tab w:val="left" w:pos="2251"/>
                <w:tab w:val="left" w:pos="2506"/>
              </w:tabs>
              <w:ind w:left="420" w:right="62"/>
              <w:rPr>
                <w:rFonts w:ascii="Times New Roman" w:eastAsia="Times New Roman" w:hAnsi="Times New Roman" w:cs="Times New Roman"/>
                <w:sz w:val="24"/>
                <w:szCs w:val="24"/>
                <w:lang w:val="ru-RU"/>
              </w:rPr>
            </w:pPr>
            <w:r w:rsidRPr="006C22B5">
              <w:rPr>
                <w:rFonts w:ascii="Times New Roman" w:hAnsi="Times New Roman"/>
                <w:sz w:val="24"/>
                <w:lang w:val="ru-RU"/>
              </w:rPr>
              <w:t>Снижение покупательской способности местного населения, ведущее к стагнации потребительского</w:t>
            </w:r>
            <w:r w:rsidR="00AB2262" w:rsidRPr="006C22B5">
              <w:rPr>
                <w:rFonts w:ascii="Times New Roman" w:hAnsi="Times New Roman"/>
                <w:sz w:val="24"/>
                <w:lang w:val="ru-RU"/>
              </w:rPr>
              <w:t xml:space="preserve"> рынка</w:t>
            </w:r>
            <w:r w:rsidR="00DB43CA" w:rsidRPr="006C22B5">
              <w:rPr>
                <w:rFonts w:ascii="Calibri" w:hAnsi="Calibri"/>
                <w:lang w:val="ru-RU"/>
              </w:rPr>
              <w:t>;</w:t>
            </w:r>
          </w:p>
          <w:p w:rsidR="00CB3EAC" w:rsidRPr="006C22B5" w:rsidRDefault="00DB43CA" w:rsidP="00785C26">
            <w:pPr>
              <w:pStyle w:val="TableParagraph"/>
              <w:numPr>
                <w:ilvl w:val="0"/>
                <w:numId w:val="4"/>
              </w:numPr>
              <w:tabs>
                <w:tab w:val="left" w:pos="2251"/>
                <w:tab w:val="left" w:pos="2506"/>
              </w:tabs>
              <w:ind w:left="420" w:right="6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Выход района из состава ТОР «Камчатка».</w:t>
            </w:r>
          </w:p>
        </w:tc>
      </w:tr>
    </w:tbl>
    <w:p w:rsidR="00781D8D" w:rsidRPr="006C22B5" w:rsidRDefault="00781D8D" w:rsidP="00351164">
      <w:pPr>
        <w:rPr>
          <w:rFonts w:ascii="Times New Roman" w:eastAsia="Times New Roman" w:hAnsi="Times New Roman" w:cs="Times New Roman"/>
          <w:sz w:val="24"/>
          <w:szCs w:val="24"/>
          <w:lang w:val="ru-RU"/>
        </w:rPr>
        <w:sectPr w:rsidR="00781D8D" w:rsidRPr="006C22B5" w:rsidSect="00746869">
          <w:footerReference w:type="default" r:id="rId23"/>
          <w:pgSz w:w="16840" w:h="11910" w:orient="landscape"/>
          <w:pgMar w:top="1134" w:right="1134" w:bottom="567" w:left="1134" w:header="0" w:footer="1021" w:gutter="0"/>
          <w:cols w:space="720"/>
        </w:sectPr>
      </w:pPr>
    </w:p>
    <w:p w:rsidR="00781D8D" w:rsidRPr="006C22B5" w:rsidRDefault="00C06A21" w:rsidP="00785C26">
      <w:pPr>
        <w:pStyle w:val="1"/>
        <w:numPr>
          <w:ilvl w:val="0"/>
          <w:numId w:val="8"/>
        </w:numPr>
        <w:tabs>
          <w:tab w:val="left" w:pos="426"/>
        </w:tabs>
        <w:ind w:left="426" w:hanging="426"/>
        <w:jc w:val="both"/>
        <w:rPr>
          <w:lang w:val="ru-RU"/>
        </w:rPr>
      </w:pPr>
      <w:bookmarkStart w:id="247" w:name="_Toc400197627"/>
      <w:bookmarkStart w:id="248" w:name="_Toc402460027"/>
      <w:bookmarkStart w:id="249" w:name="_Toc405401758"/>
      <w:bookmarkStart w:id="250" w:name="_Toc438281437"/>
      <w:bookmarkStart w:id="251" w:name="_Toc446057820"/>
      <w:bookmarkStart w:id="252" w:name="_Toc14423841"/>
      <w:bookmarkStart w:id="253" w:name="_Toc143514326"/>
      <w:r w:rsidRPr="006C22B5">
        <w:rPr>
          <w:lang w:val="ru-RU"/>
        </w:rPr>
        <w:lastRenderedPageBreak/>
        <w:t xml:space="preserve">Полномочия </w:t>
      </w:r>
      <w:r w:rsidR="009E51F7" w:rsidRPr="006C22B5">
        <w:rPr>
          <w:lang w:val="ru-RU"/>
        </w:rPr>
        <w:t xml:space="preserve">сельского поселения «Село </w:t>
      </w:r>
      <w:r w:rsidR="00BE53B6" w:rsidRPr="006C22B5">
        <w:rPr>
          <w:lang w:val="ru-RU"/>
        </w:rPr>
        <w:t>Ивашка</w:t>
      </w:r>
      <w:r w:rsidR="009E51F7" w:rsidRPr="006C22B5">
        <w:rPr>
          <w:lang w:val="ru-RU"/>
        </w:rPr>
        <w:t>»</w:t>
      </w:r>
      <w:r w:rsidRPr="006C22B5">
        <w:rPr>
          <w:lang w:val="ru-RU"/>
        </w:rPr>
        <w:t xml:space="preserve"> в области социально-экономического </w:t>
      </w:r>
      <w:r w:rsidR="00265913" w:rsidRPr="006C22B5">
        <w:rPr>
          <w:lang w:val="ru-RU"/>
        </w:rPr>
        <w:t xml:space="preserve">и пространственного </w:t>
      </w:r>
      <w:r w:rsidRPr="006C22B5">
        <w:rPr>
          <w:lang w:val="ru-RU"/>
        </w:rPr>
        <w:t xml:space="preserve">развития, управления развитием </w:t>
      </w:r>
      <w:bookmarkEnd w:id="247"/>
      <w:bookmarkEnd w:id="248"/>
      <w:bookmarkEnd w:id="249"/>
      <w:bookmarkEnd w:id="250"/>
      <w:bookmarkEnd w:id="251"/>
      <w:bookmarkEnd w:id="252"/>
      <w:r w:rsidR="00265913" w:rsidRPr="006C22B5">
        <w:rPr>
          <w:lang w:val="ru-RU"/>
        </w:rPr>
        <w:t>территории</w:t>
      </w:r>
      <w:bookmarkEnd w:id="253"/>
    </w:p>
    <w:p w:rsidR="00085758" w:rsidRPr="006C22B5" w:rsidRDefault="00085758" w:rsidP="001E0C5A">
      <w:pPr>
        <w:widowControl/>
        <w:ind w:firstLine="567"/>
        <w:jc w:val="both"/>
        <w:rPr>
          <w:rFonts w:ascii="Times New Roman" w:eastAsia="Times New Roman" w:hAnsi="Times New Roman"/>
          <w:sz w:val="28"/>
          <w:szCs w:val="28"/>
          <w:lang w:val="ru-RU"/>
        </w:rPr>
      </w:pPr>
    </w:p>
    <w:p w:rsidR="00781D8D" w:rsidRPr="006C22B5" w:rsidRDefault="0013052E" w:rsidP="00BE53B6">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Федеральный закон </w:t>
      </w:r>
      <w:r w:rsidR="00ED39F9" w:rsidRPr="006C22B5">
        <w:rPr>
          <w:rFonts w:ascii="Times New Roman" w:eastAsia="Times New Roman" w:hAnsi="Times New Roman"/>
          <w:sz w:val="28"/>
          <w:szCs w:val="28"/>
          <w:lang w:val="ru-RU"/>
        </w:rPr>
        <w:t xml:space="preserve">от 6.10.2003 № 131-ФЗ (ред. от </w:t>
      </w:r>
      <w:r w:rsidR="00085758" w:rsidRPr="006C22B5">
        <w:rPr>
          <w:rFonts w:ascii="Times New Roman" w:eastAsia="Times New Roman" w:hAnsi="Times New Roman"/>
          <w:sz w:val="28"/>
          <w:szCs w:val="28"/>
          <w:lang w:val="ru-RU"/>
        </w:rPr>
        <w:t>14.07.2022 № 253-ФЗ</w:t>
      </w:r>
      <w:r w:rsidR="00ED39F9" w:rsidRPr="006C22B5">
        <w:rPr>
          <w:rFonts w:ascii="Times New Roman" w:eastAsia="Times New Roman" w:hAnsi="Times New Roman"/>
          <w:sz w:val="28"/>
          <w:szCs w:val="28"/>
          <w:lang w:val="ru-RU"/>
        </w:rPr>
        <w:t xml:space="preserve">) </w:t>
      </w:r>
      <w:r w:rsidRPr="006C22B5">
        <w:rPr>
          <w:rFonts w:ascii="Times New Roman" w:eastAsia="Times New Roman" w:hAnsi="Times New Roman"/>
          <w:sz w:val="28"/>
          <w:szCs w:val="28"/>
          <w:lang w:val="ru-RU"/>
        </w:rPr>
        <w:t xml:space="preserve">«Об общих </w:t>
      </w:r>
      <w:r w:rsidRPr="006C22B5">
        <w:rPr>
          <w:rFonts w:ascii="Times New Roman" w:eastAsia="Times New Roman" w:hAnsi="Times New Roman" w:cs="Times New Roman"/>
          <w:sz w:val="28"/>
          <w:szCs w:val="24"/>
          <w:lang w:val="ru-RU" w:eastAsia="ru-RU"/>
        </w:rPr>
        <w:t>принципах</w:t>
      </w:r>
      <w:r w:rsidRPr="006C22B5">
        <w:rPr>
          <w:rFonts w:ascii="Times New Roman" w:eastAsia="Times New Roman" w:hAnsi="Times New Roman"/>
          <w:sz w:val="28"/>
          <w:szCs w:val="28"/>
          <w:lang w:val="ru-RU"/>
        </w:rPr>
        <w:t xml:space="preserve"> организации местного самоуправления в Российской Федерации» определяет круг вопросов местного значения поселения, муниципального района и городского округа. Вопросами, </w:t>
      </w:r>
      <w:r w:rsidR="00275714" w:rsidRPr="006C22B5">
        <w:rPr>
          <w:rFonts w:ascii="Times New Roman" w:eastAsia="Times New Roman" w:hAnsi="Times New Roman"/>
          <w:sz w:val="28"/>
          <w:szCs w:val="28"/>
          <w:lang w:val="ru-RU"/>
        </w:rPr>
        <w:t>отнесёнными</w:t>
      </w:r>
      <w:r w:rsidRPr="006C22B5">
        <w:rPr>
          <w:rFonts w:ascii="Times New Roman" w:eastAsia="Times New Roman" w:hAnsi="Times New Roman"/>
          <w:sz w:val="28"/>
          <w:szCs w:val="28"/>
          <w:lang w:val="ru-RU"/>
        </w:rPr>
        <w:t xml:space="preserve"> к компетенции органов местного самоуправления </w:t>
      </w:r>
      <w:r w:rsidR="00085758" w:rsidRPr="006C22B5">
        <w:rPr>
          <w:rFonts w:ascii="Times New Roman" w:eastAsia="Times New Roman" w:hAnsi="Times New Roman"/>
          <w:sz w:val="28"/>
          <w:szCs w:val="28"/>
          <w:lang w:val="ru-RU"/>
        </w:rPr>
        <w:t>поселения</w:t>
      </w:r>
      <w:r w:rsidRPr="006C22B5">
        <w:rPr>
          <w:rFonts w:ascii="Times New Roman" w:eastAsia="Times New Roman" w:hAnsi="Times New Roman"/>
          <w:sz w:val="28"/>
          <w:szCs w:val="28"/>
          <w:lang w:val="ru-RU"/>
        </w:rPr>
        <w:t>, являются:</w:t>
      </w:r>
    </w:p>
    <w:p w:rsidR="003F35D2" w:rsidRPr="006C22B5" w:rsidRDefault="003F35D2" w:rsidP="00BE53B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составление и рассмотрение проекта бюджета поселения, утверждение и исполнение бюджета поселения, осуществление контроля за его исполнением, составление и утверждение </w:t>
      </w:r>
      <w:r w:rsidR="009E51F7" w:rsidRPr="006C22B5">
        <w:rPr>
          <w:rFonts w:ascii="Times New Roman" w:eastAsia="Times New Roman" w:hAnsi="Times New Roman" w:cs="Times New Roman"/>
          <w:sz w:val="28"/>
          <w:szCs w:val="24"/>
          <w:lang w:val="ru-RU" w:eastAsia="ru-RU"/>
        </w:rPr>
        <w:t>отчёта</w:t>
      </w:r>
      <w:r w:rsidRPr="006C22B5">
        <w:rPr>
          <w:rFonts w:ascii="Times New Roman" w:eastAsia="Times New Roman" w:hAnsi="Times New Roman" w:cs="Times New Roman"/>
          <w:sz w:val="28"/>
          <w:szCs w:val="24"/>
          <w:lang w:val="ru-RU" w:eastAsia="ru-RU"/>
        </w:rPr>
        <w:t xml:space="preserve"> об исполнении бюджета поселения;</w:t>
      </w:r>
    </w:p>
    <w:p w:rsidR="003F35D2" w:rsidRPr="006C22B5" w:rsidRDefault="003F35D2" w:rsidP="00BE53B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установление, изменение и отмена местных налогов и сборов поселения;</w:t>
      </w:r>
    </w:p>
    <w:p w:rsidR="003F35D2" w:rsidRPr="006C22B5" w:rsidRDefault="003F35D2" w:rsidP="00BE53B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владение, пользование и распоряжение имуществом, находящимся в муниципальной собственности поселения;</w:t>
      </w:r>
    </w:p>
    <w:p w:rsidR="003F35D2" w:rsidRPr="006C22B5" w:rsidRDefault="003F35D2" w:rsidP="00BE53B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обеспечение первичных мер пожарной безопасности в границах </w:t>
      </w:r>
      <w:r w:rsidR="009E51F7" w:rsidRPr="006C22B5">
        <w:rPr>
          <w:rFonts w:ascii="Times New Roman" w:eastAsia="Times New Roman" w:hAnsi="Times New Roman" w:cs="Times New Roman"/>
          <w:sz w:val="28"/>
          <w:szCs w:val="24"/>
          <w:lang w:val="ru-RU" w:eastAsia="ru-RU"/>
        </w:rPr>
        <w:t>населённых</w:t>
      </w:r>
      <w:r w:rsidRPr="006C22B5">
        <w:rPr>
          <w:rFonts w:ascii="Times New Roman" w:eastAsia="Times New Roman" w:hAnsi="Times New Roman" w:cs="Times New Roman"/>
          <w:sz w:val="28"/>
          <w:szCs w:val="24"/>
          <w:lang w:val="ru-RU" w:eastAsia="ru-RU"/>
        </w:rPr>
        <w:t xml:space="preserve"> пунктов поселения;</w:t>
      </w:r>
    </w:p>
    <w:p w:rsidR="003F35D2" w:rsidRPr="006C22B5" w:rsidRDefault="003F35D2" w:rsidP="00BE53B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создание условий для обеспечения жителей поселения услугами связи, общественного питания, торговли и бытового обслуживания;</w:t>
      </w:r>
    </w:p>
    <w:p w:rsidR="003F35D2" w:rsidRPr="006C22B5" w:rsidRDefault="003F35D2" w:rsidP="00BE53B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создание условий для организации досуга и обеспечения жителей поселения услугами организаций культуры;</w:t>
      </w:r>
    </w:p>
    <w:p w:rsidR="003F35D2" w:rsidRPr="006C22B5" w:rsidRDefault="003F35D2" w:rsidP="00BE53B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обеспечение условий для развития на территории поселения физической культуры, школьного спорта и массового спорта, организация проведения официальных физкультурно-оздоровительных и спортивных мероприятий поселения;</w:t>
      </w:r>
    </w:p>
    <w:p w:rsidR="003F35D2" w:rsidRPr="006C22B5" w:rsidRDefault="003F35D2" w:rsidP="00BE53B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формирование архивных фондов поселения;</w:t>
      </w:r>
    </w:p>
    <w:p w:rsidR="003F35D2" w:rsidRPr="006C22B5" w:rsidRDefault="003F35D2" w:rsidP="00BE53B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утверждение правил благоустройства территории поселения, осуществление муниципального контроля в сфере благоустройства, предметом которого является соблюдение правил благоустройства территории поселения, требований к обеспечению доступности для инвалидов объектов социальной, инженерной и транспортной инфраструктур и предоставляемых услуг, организация благоустройства территории поселения в соответствии с указанными правилами, а также организация использования городских лесов, лесов особо охраняемых природных территорий, расположенных в границах </w:t>
      </w:r>
      <w:r w:rsidR="009E51F7" w:rsidRPr="006C22B5">
        <w:rPr>
          <w:rFonts w:ascii="Times New Roman" w:eastAsia="Times New Roman" w:hAnsi="Times New Roman" w:cs="Times New Roman"/>
          <w:sz w:val="28"/>
          <w:szCs w:val="24"/>
          <w:lang w:val="ru-RU" w:eastAsia="ru-RU"/>
        </w:rPr>
        <w:t>населённых</w:t>
      </w:r>
      <w:r w:rsidRPr="006C22B5">
        <w:rPr>
          <w:rFonts w:ascii="Times New Roman" w:eastAsia="Times New Roman" w:hAnsi="Times New Roman" w:cs="Times New Roman"/>
          <w:sz w:val="28"/>
          <w:szCs w:val="24"/>
          <w:lang w:val="ru-RU" w:eastAsia="ru-RU"/>
        </w:rPr>
        <w:t xml:space="preserve"> пунктов поселения;</w:t>
      </w:r>
    </w:p>
    <w:p w:rsidR="003F35D2" w:rsidRPr="006C22B5" w:rsidRDefault="003F35D2" w:rsidP="00BE53B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принятие в соответствии с гражданским законодательством Российской Федерации решения о сносе самовольной постройки, решения о сносе самовольной постройки или е</w:t>
      </w:r>
      <w:r w:rsidR="009E51F7" w:rsidRPr="006C22B5">
        <w:rPr>
          <w:rFonts w:ascii="Times New Roman" w:eastAsia="Times New Roman" w:hAnsi="Times New Roman" w:cs="Times New Roman"/>
          <w:sz w:val="28"/>
          <w:szCs w:val="24"/>
          <w:lang w:val="ru-RU" w:eastAsia="ru-RU"/>
        </w:rPr>
        <w:t>ё</w:t>
      </w:r>
      <w:r w:rsidRPr="006C22B5">
        <w:rPr>
          <w:rFonts w:ascii="Times New Roman" w:eastAsia="Times New Roman" w:hAnsi="Times New Roman" w:cs="Times New Roman"/>
          <w:sz w:val="28"/>
          <w:szCs w:val="24"/>
          <w:lang w:val="ru-RU" w:eastAsia="ru-RU"/>
        </w:rPr>
        <w:t xml:space="preserve"> приведении в соответствие с предельными параметрами </w:t>
      </w:r>
      <w:r w:rsidR="009E51F7" w:rsidRPr="006C22B5">
        <w:rPr>
          <w:rFonts w:ascii="Times New Roman" w:eastAsia="Times New Roman" w:hAnsi="Times New Roman" w:cs="Times New Roman"/>
          <w:sz w:val="28"/>
          <w:szCs w:val="24"/>
          <w:lang w:val="ru-RU" w:eastAsia="ru-RU"/>
        </w:rPr>
        <w:t>разрешённого</w:t>
      </w:r>
      <w:r w:rsidRPr="006C22B5">
        <w:rPr>
          <w:rFonts w:ascii="Times New Roman" w:eastAsia="Times New Roman" w:hAnsi="Times New Roman" w:cs="Times New Roman"/>
          <w:sz w:val="28"/>
          <w:szCs w:val="24"/>
          <w:lang w:val="ru-RU" w:eastAsia="ru-RU"/>
        </w:rPr>
        <w:t xml:space="preserve"> строительства</w:t>
      </w:r>
    </w:p>
    <w:p w:rsidR="003F35D2" w:rsidRPr="006C22B5" w:rsidRDefault="003F35D2" w:rsidP="00BE53B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присвоение адресов объектам адресации, изменение, аннулирование адресов, присвоение наименований элементам улично-дорожной сети (за исключением автомобильных дорог федерального значения, </w:t>
      </w:r>
      <w:r w:rsidRPr="006C22B5">
        <w:rPr>
          <w:rFonts w:ascii="Times New Roman" w:eastAsia="Times New Roman" w:hAnsi="Times New Roman" w:cs="Times New Roman"/>
          <w:sz w:val="28"/>
          <w:szCs w:val="24"/>
          <w:lang w:val="ru-RU" w:eastAsia="ru-RU"/>
        </w:rPr>
        <w:lastRenderedPageBreak/>
        <w:t>автомобильных дорог регионального или межмуниципального значения, местного значения муниципального района), наименований элементам планировочной структуры в границах поселения, изменение, аннулирование таких наименований, размещение информации в государственном адресном реестре;</w:t>
      </w:r>
    </w:p>
    <w:p w:rsidR="003F35D2" w:rsidRPr="006C22B5" w:rsidRDefault="003F35D2" w:rsidP="00BE53B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содействие в развитии сельскохозяйственного производства, создание условий для развития малого и среднего предпринимательства;</w:t>
      </w:r>
    </w:p>
    <w:p w:rsidR="003F35D2" w:rsidRPr="006C22B5" w:rsidRDefault="003F35D2" w:rsidP="00BE53B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организация и осуществление мероприятий по работе с детьми и </w:t>
      </w:r>
      <w:r w:rsidR="009E51F7" w:rsidRPr="006C22B5">
        <w:rPr>
          <w:rFonts w:ascii="Times New Roman" w:eastAsia="Times New Roman" w:hAnsi="Times New Roman" w:cs="Times New Roman"/>
          <w:sz w:val="28"/>
          <w:szCs w:val="24"/>
          <w:lang w:val="ru-RU" w:eastAsia="ru-RU"/>
        </w:rPr>
        <w:t>молодёжью</w:t>
      </w:r>
      <w:r w:rsidRPr="006C22B5">
        <w:rPr>
          <w:rFonts w:ascii="Times New Roman" w:eastAsia="Times New Roman" w:hAnsi="Times New Roman" w:cs="Times New Roman"/>
          <w:sz w:val="28"/>
          <w:szCs w:val="24"/>
          <w:lang w:val="ru-RU" w:eastAsia="ru-RU"/>
        </w:rPr>
        <w:t xml:space="preserve"> в поселении;</w:t>
      </w:r>
    </w:p>
    <w:p w:rsidR="003F35D2" w:rsidRPr="006C22B5" w:rsidRDefault="003F35D2" w:rsidP="00BE53B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предоставление помещения для работы на обслуживаемом административном участке поселения сотруднику, замещающему должность участкового уполномоченного полиции</w:t>
      </w:r>
      <w:r w:rsidR="009E51F7" w:rsidRPr="006C22B5">
        <w:rPr>
          <w:rFonts w:ascii="Times New Roman" w:eastAsia="Times New Roman" w:hAnsi="Times New Roman" w:cs="Times New Roman"/>
          <w:sz w:val="28"/>
          <w:szCs w:val="24"/>
          <w:lang w:val="ru-RU" w:eastAsia="ru-RU"/>
        </w:rPr>
        <w:t>.</w:t>
      </w:r>
    </w:p>
    <w:p w:rsidR="003C11E6" w:rsidRPr="006C22B5" w:rsidRDefault="003C11E6" w:rsidP="00BE53B6">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cs="Times New Roman"/>
          <w:sz w:val="28"/>
          <w:szCs w:val="24"/>
          <w:lang w:val="ru-RU" w:eastAsia="ru-RU"/>
        </w:rPr>
        <w:t>Органы</w:t>
      </w:r>
      <w:r w:rsidRPr="006C22B5">
        <w:rPr>
          <w:rFonts w:ascii="Times New Roman" w:eastAsia="Times New Roman" w:hAnsi="Times New Roman"/>
          <w:sz w:val="28"/>
          <w:szCs w:val="28"/>
          <w:lang w:val="ru-RU"/>
        </w:rPr>
        <w:t xml:space="preserve"> местного самоуправления</w:t>
      </w:r>
      <w:r w:rsidR="009E51F7" w:rsidRPr="006C22B5">
        <w:rPr>
          <w:rFonts w:ascii="Times New Roman" w:eastAsia="Times New Roman" w:hAnsi="Times New Roman"/>
          <w:sz w:val="28"/>
          <w:szCs w:val="28"/>
          <w:lang w:val="ru-RU"/>
        </w:rPr>
        <w:t xml:space="preserve"> поселения</w:t>
      </w:r>
      <w:r w:rsidRPr="006C22B5">
        <w:rPr>
          <w:rFonts w:ascii="Times New Roman" w:eastAsia="Times New Roman" w:hAnsi="Times New Roman"/>
          <w:sz w:val="28"/>
          <w:szCs w:val="28"/>
          <w:lang w:val="ru-RU"/>
        </w:rPr>
        <w:t xml:space="preserve"> имеют право на:</w:t>
      </w:r>
    </w:p>
    <w:p w:rsidR="009E51F7" w:rsidRPr="006C22B5" w:rsidRDefault="009E51F7" w:rsidP="00BE53B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создание музеев поселения;</w:t>
      </w:r>
    </w:p>
    <w:p w:rsidR="009E51F7" w:rsidRPr="006C22B5" w:rsidRDefault="009E51F7" w:rsidP="00BE53B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совершение нотариальных действий, предусмотренных законодательством, в случае отсутствия в поселении нотариуса;</w:t>
      </w:r>
    </w:p>
    <w:p w:rsidR="009E51F7" w:rsidRPr="006C22B5" w:rsidRDefault="009E51F7" w:rsidP="00BE53B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участие в осуществлении деятельности по опеке и попечительству;</w:t>
      </w:r>
    </w:p>
    <w:p w:rsidR="009E51F7" w:rsidRPr="006C22B5" w:rsidRDefault="009E51F7" w:rsidP="00BE53B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создание условий для осуществления деятельности, связанной с реализацией прав местных национально-культурных автономий на территории поселения;</w:t>
      </w:r>
    </w:p>
    <w:p w:rsidR="009E51F7" w:rsidRPr="006C22B5" w:rsidRDefault="009E51F7" w:rsidP="00BE53B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оказание содействия национально-культурному развитию народов Российской Федерации и реализации мероприятий в сфере межнациональных отношений на территории поселения;</w:t>
      </w:r>
    </w:p>
    <w:p w:rsidR="009E51F7" w:rsidRPr="006C22B5" w:rsidRDefault="009E51F7" w:rsidP="00BE53B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участие в организации и осуществлении мероприятий по мобилизационной подготовке муниципальных предприятий и учреждений, находящихся на территории поселения;</w:t>
      </w:r>
    </w:p>
    <w:p w:rsidR="009E51F7" w:rsidRPr="006C22B5" w:rsidRDefault="009E51F7" w:rsidP="00BE53B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создание муниципальной пожарной охраны;</w:t>
      </w:r>
    </w:p>
    <w:p w:rsidR="009E51F7" w:rsidRPr="006C22B5" w:rsidRDefault="009E51F7" w:rsidP="00BE53B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создание условий для развития туризма;</w:t>
      </w:r>
    </w:p>
    <w:p w:rsidR="009E51F7" w:rsidRPr="006C22B5" w:rsidRDefault="009E51F7" w:rsidP="00BE53B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оказание поддержки общественным наблюдательным комиссиям, осуществляющим общественный контроль за обеспечением прав человека и содействие лицам, находящимся в местах принудительного содержания;</w:t>
      </w:r>
    </w:p>
    <w:p w:rsidR="009E51F7" w:rsidRPr="006C22B5" w:rsidRDefault="009E51F7" w:rsidP="00BE53B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оказание поддержки общественным объединениям инвалидов, а также созданным общероссийскими общественными объединениями инвалидов организациям в соответствии с Федеральным законом от 24 ноября 1995 года № 181-ФЗ «О социальной защите инвалидов в Российской Федерации»;</w:t>
      </w:r>
    </w:p>
    <w:p w:rsidR="009E51F7" w:rsidRPr="006C22B5" w:rsidRDefault="009E51F7" w:rsidP="00BE53B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предоставление гражданам жилых помещений муниципального жилищного фонда по договорам найма жилых помещений жилищного фонда социального использования в соответствии с жилищным законодательством;</w:t>
      </w:r>
    </w:p>
    <w:p w:rsidR="009E51F7" w:rsidRPr="006C22B5" w:rsidRDefault="009E51F7" w:rsidP="00BE53B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осуществление деятельности по обращению с животными без владельцев, обитающими на территории поселения;</w:t>
      </w:r>
    </w:p>
    <w:p w:rsidR="009E51F7" w:rsidRPr="006C22B5" w:rsidRDefault="009E51F7" w:rsidP="00BE53B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lastRenderedPageBreak/>
        <w:t>осуществление мероприятий в сфере профилактики правонарушений, предусмотренных Федеральным законом «Об основах системы профилактики правонарушений в Российской Федерации»;</w:t>
      </w:r>
    </w:p>
    <w:p w:rsidR="009E51F7" w:rsidRPr="006C22B5" w:rsidRDefault="009E51F7" w:rsidP="00BE53B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оказание содействия развитию физической культуры и спорта инвалидов, лиц с ограниченными возможностями здоровья, адаптивной физической культуры и адаптивного спорта;</w:t>
      </w:r>
    </w:p>
    <w:p w:rsidR="009E51F7" w:rsidRPr="006C22B5" w:rsidRDefault="009E51F7" w:rsidP="00BE53B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осуществление мероприятий по защите прав потребителей, предусмотренных Законом Российской Федерации от 7 февраля 1992 года № 2300-1 «О защите прав потребителей»;</w:t>
      </w:r>
    </w:p>
    <w:p w:rsidR="009E51F7" w:rsidRPr="006C22B5" w:rsidRDefault="009E51F7" w:rsidP="00BE53B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предоставление сотруднику, замещающему должность участкового уполномоченного полиции, и членам его семьи жилого помещения на период замещения сотрудником указанной должности;</w:t>
      </w:r>
    </w:p>
    <w:p w:rsidR="009E51F7" w:rsidRPr="006C22B5" w:rsidRDefault="009E51F7" w:rsidP="00BE53B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осуществление мероприятий по оказанию помощи лицам, находящимся в состоянии алкогольного, наркотического или иного токсического опьянения.</w:t>
      </w:r>
    </w:p>
    <w:p w:rsidR="00781D8D" w:rsidRPr="006C22B5" w:rsidRDefault="0013052E" w:rsidP="00BE53B6">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Процессы разработки концепции социально-экономического развития, постановки целей и задач в рамках реализации каждого выбранного приоритетного направления </w:t>
      </w:r>
      <w:r w:rsidRPr="006C22B5">
        <w:rPr>
          <w:rFonts w:ascii="Times New Roman" w:eastAsia="Times New Roman" w:hAnsi="Times New Roman" w:cs="Times New Roman"/>
          <w:sz w:val="28"/>
          <w:szCs w:val="24"/>
          <w:lang w:val="ru-RU" w:eastAsia="ru-RU"/>
        </w:rPr>
        <w:t>развития</w:t>
      </w:r>
      <w:r w:rsidRPr="006C22B5">
        <w:rPr>
          <w:rFonts w:ascii="Times New Roman" w:eastAsia="Times New Roman" w:hAnsi="Times New Roman"/>
          <w:sz w:val="28"/>
          <w:szCs w:val="28"/>
          <w:lang w:val="ru-RU"/>
        </w:rPr>
        <w:t xml:space="preserve"> велись в соответствии с функциями и полномочиями органов местного самоуправления </w:t>
      </w:r>
      <w:r w:rsidR="009E51F7" w:rsidRPr="006C22B5">
        <w:rPr>
          <w:rFonts w:ascii="Times New Roman" w:eastAsia="Times New Roman" w:hAnsi="Times New Roman"/>
          <w:sz w:val="28"/>
          <w:szCs w:val="28"/>
          <w:lang w:val="ru-RU"/>
        </w:rPr>
        <w:t>сельского поселения</w:t>
      </w:r>
      <w:r w:rsidRPr="006C22B5">
        <w:rPr>
          <w:rFonts w:ascii="Times New Roman" w:eastAsia="Times New Roman" w:hAnsi="Times New Roman"/>
          <w:sz w:val="28"/>
          <w:szCs w:val="28"/>
          <w:lang w:val="ru-RU"/>
        </w:rPr>
        <w:t xml:space="preserve"> по решению вопросов, находящихся в компетенции </w:t>
      </w:r>
      <w:r w:rsidR="009E51F7" w:rsidRPr="006C22B5">
        <w:rPr>
          <w:rFonts w:ascii="Times New Roman" w:eastAsia="Times New Roman" w:hAnsi="Times New Roman"/>
          <w:sz w:val="28"/>
          <w:szCs w:val="28"/>
          <w:lang w:val="ru-RU"/>
        </w:rPr>
        <w:t>поселения</w:t>
      </w:r>
      <w:r w:rsidRPr="006C22B5">
        <w:rPr>
          <w:rFonts w:ascii="Times New Roman" w:eastAsia="Times New Roman" w:hAnsi="Times New Roman"/>
          <w:sz w:val="28"/>
          <w:szCs w:val="28"/>
          <w:lang w:val="ru-RU"/>
        </w:rPr>
        <w:t>.</w:t>
      </w:r>
    </w:p>
    <w:p w:rsidR="00D22E5E" w:rsidRPr="006C22B5" w:rsidRDefault="00D22E5E" w:rsidP="00351164">
      <w:pPr>
        <w:spacing w:line="359" w:lineRule="auto"/>
        <w:jc w:val="both"/>
        <w:rPr>
          <w:lang w:val="ru-RU"/>
        </w:rPr>
      </w:pPr>
    </w:p>
    <w:p w:rsidR="00781D8D" w:rsidRPr="006C22B5" w:rsidRDefault="003D2568" w:rsidP="00785C26">
      <w:pPr>
        <w:pStyle w:val="1"/>
        <w:numPr>
          <w:ilvl w:val="0"/>
          <w:numId w:val="8"/>
        </w:numPr>
        <w:tabs>
          <w:tab w:val="left" w:pos="426"/>
        </w:tabs>
        <w:ind w:left="426" w:hanging="426"/>
        <w:jc w:val="both"/>
        <w:rPr>
          <w:lang w:val="ru-RU"/>
        </w:rPr>
      </w:pPr>
      <w:bookmarkStart w:id="254" w:name="_Toc143514327"/>
      <w:r w:rsidRPr="006C22B5">
        <w:rPr>
          <w:lang w:val="ru-RU"/>
        </w:rPr>
        <w:t xml:space="preserve">Разработка сценарных условий и параметров трансформации системы расселения населения </w:t>
      </w:r>
      <w:r w:rsidR="00E32A4A" w:rsidRPr="006C22B5">
        <w:rPr>
          <w:lang w:val="ru-RU"/>
        </w:rPr>
        <w:t xml:space="preserve">сельского поселения «Село </w:t>
      </w:r>
      <w:r w:rsidR="00BE53B6" w:rsidRPr="006C22B5">
        <w:rPr>
          <w:lang w:val="ru-RU"/>
        </w:rPr>
        <w:t>Ивашка</w:t>
      </w:r>
      <w:r w:rsidR="00E32A4A" w:rsidRPr="006C22B5">
        <w:rPr>
          <w:lang w:val="ru-RU"/>
        </w:rPr>
        <w:t xml:space="preserve">» </w:t>
      </w:r>
      <w:r w:rsidR="00DB43CA" w:rsidRPr="006C22B5">
        <w:rPr>
          <w:lang w:val="ru-RU"/>
        </w:rPr>
        <w:t>Карагинского</w:t>
      </w:r>
      <w:r w:rsidRPr="006C22B5">
        <w:rPr>
          <w:lang w:val="ru-RU"/>
        </w:rPr>
        <w:t xml:space="preserve"> муниципального района Камчатского края</w:t>
      </w:r>
      <w:bookmarkEnd w:id="254"/>
    </w:p>
    <w:p w:rsidR="009E51F7" w:rsidRPr="006C22B5" w:rsidRDefault="009E51F7" w:rsidP="000B52CA">
      <w:pPr>
        <w:widowControl/>
        <w:ind w:firstLine="567"/>
        <w:jc w:val="both"/>
        <w:rPr>
          <w:rFonts w:ascii="Times New Roman" w:eastAsia="Times New Roman" w:hAnsi="Times New Roman"/>
          <w:sz w:val="28"/>
          <w:szCs w:val="28"/>
          <w:lang w:val="ru-RU"/>
        </w:rPr>
      </w:pPr>
      <w:bookmarkStart w:id="255" w:name="_Hlk17016396"/>
    </w:p>
    <w:p w:rsidR="00781D8D" w:rsidRPr="006C22B5" w:rsidRDefault="0013052E" w:rsidP="00485CCF">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Сценарий представляет собой описание будущего, составленное с </w:t>
      </w:r>
      <w:r w:rsidR="00D22E5E" w:rsidRPr="006C22B5">
        <w:rPr>
          <w:rFonts w:ascii="Times New Roman" w:eastAsia="Times New Roman" w:hAnsi="Times New Roman"/>
          <w:sz w:val="28"/>
          <w:szCs w:val="28"/>
          <w:lang w:val="ru-RU"/>
        </w:rPr>
        <w:t>учётом</w:t>
      </w:r>
      <w:r w:rsidRPr="006C22B5">
        <w:rPr>
          <w:rFonts w:ascii="Times New Roman" w:eastAsia="Times New Roman" w:hAnsi="Times New Roman"/>
          <w:sz w:val="28"/>
          <w:szCs w:val="28"/>
          <w:lang w:val="ru-RU"/>
        </w:rPr>
        <w:t xml:space="preserve"> правдоподобных предположений. Методология составления сценариев развития муниципальных образований включает в себя использование ряда принципов, важнейшим из которых является принцип вариантности/альтернативности, предполагающий выбор наиболее приемлемого варианта развития из ряда альтернативных. При этом все рассматриваемые для выбора сценарии должны быть реалистичными. К нереалистичным сценариям относятся те варианты социально-экономического развития, для которых вероятность реализации крайне мала (например, «стагнация» или «бум»).</w:t>
      </w:r>
    </w:p>
    <w:p w:rsidR="00781D8D" w:rsidRPr="006C22B5" w:rsidRDefault="004663A0" w:rsidP="00485CCF">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 В соответствии с принятым в муниципальном районе </w:t>
      </w:r>
      <w:r w:rsidR="00DB43CA" w:rsidRPr="006C22B5">
        <w:rPr>
          <w:rFonts w:ascii="Times New Roman" w:eastAsia="Times New Roman" w:hAnsi="Times New Roman"/>
          <w:sz w:val="28"/>
          <w:szCs w:val="28"/>
          <w:lang w:val="ru-RU"/>
        </w:rPr>
        <w:t>Прогнозом социально-экономического развития Карагинского муниципального района на 2020 год и на период до 2024 года</w:t>
      </w:r>
      <w:r w:rsidRPr="006C22B5">
        <w:rPr>
          <w:rFonts w:ascii="Times New Roman" w:eastAsia="Times New Roman" w:hAnsi="Times New Roman"/>
          <w:sz w:val="28"/>
          <w:szCs w:val="28"/>
          <w:lang w:val="ru-RU"/>
        </w:rPr>
        <w:t>, в</w:t>
      </w:r>
      <w:r w:rsidR="0013052E" w:rsidRPr="006C22B5">
        <w:rPr>
          <w:rFonts w:ascii="Times New Roman" w:eastAsia="Times New Roman" w:hAnsi="Times New Roman"/>
          <w:sz w:val="28"/>
          <w:szCs w:val="28"/>
          <w:lang w:val="ru-RU"/>
        </w:rPr>
        <w:t xml:space="preserve"> рамках разработки </w:t>
      </w:r>
      <w:r w:rsidR="00EA6D3A" w:rsidRPr="006C22B5">
        <w:rPr>
          <w:rFonts w:ascii="Times New Roman" w:eastAsia="Times New Roman" w:hAnsi="Times New Roman"/>
          <w:sz w:val="28"/>
          <w:szCs w:val="28"/>
          <w:lang w:val="ru-RU"/>
        </w:rPr>
        <w:t xml:space="preserve">данной </w:t>
      </w:r>
      <w:r w:rsidR="0013052E" w:rsidRPr="006C22B5">
        <w:rPr>
          <w:rFonts w:ascii="Times New Roman" w:eastAsia="Times New Roman" w:hAnsi="Times New Roman"/>
          <w:sz w:val="28"/>
          <w:szCs w:val="28"/>
          <w:lang w:val="ru-RU"/>
        </w:rPr>
        <w:t xml:space="preserve">Концепции </w:t>
      </w:r>
      <w:r w:rsidR="000B52CA" w:rsidRPr="006C22B5">
        <w:rPr>
          <w:rFonts w:ascii="Times New Roman" w:eastAsia="Times New Roman" w:hAnsi="Times New Roman"/>
          <w:sz w:val="28"/>
          <w:szCs w:val="28"/>
          <w:lang w:val="ru-RU"/>
        </w:rPr>
        <w:t>пространственного</w:t>
      </w:r>
      <w:r w:rsidR="0013052E" w:rsidRPr="006C22B5">
        <w:rPr>
          <w:rFonts w:ascii="Times New Roman" w:eastAsia="Times New Roman" w:hAnsi="Times New Roman"/>
          <w:sz w:val="28"/>
          <w:szCs w:val="28"/>
          <w:lang w:val="ru-RU"/>
        </w:rPr>
        <w:t xml:space="preserve"> развития </w:t>
      </w:r>
      <w:r w:rsidR="00DB43CA" w:rsidRPr="006C22B5">
        <w:rPr>
          <w:rFonts w:ascii="Times New Roman" w:eastAsia="Times New Roman" w:hAnsi="Times New Roman"/>
          <w:sz w:val="28"/>
          <w:szCs w:val="28"/>
          <w:lang w:val="ru-RU"/>
        </w:rPr>
        <w:t>Карагинского</w:t>
      </w:r>
      <w:r w:rsidR="000B52CA" w:rsidRPr="006C22B5">
        <w:rPr>
          <w:rFonts w:ascii="Times New Roman" w:eastAsia="Times New Roman" w:hAnsi="Times New Roman"/>
          <w:sz w:val="28"/>
          <w:szCs w:val="28"/>
          <w:lang w:val="ru-RU"/>
        </w:rPr>
        <w:t xml:space="preserve"> МР</w:t>
      </w:r>
      <w:r w:rsidR="0013052E" w:rsidRPr="006C22B5">
        <w:rPr>
          <w:rFonts w:ascii="Times New Roman" w:eastAsia="Times New Roman" w:hAnsi="Times New Roman"/>
          <w:sz w:val="28"/>
          <w:szCs w:val="28"/>
          <w:lang w:val="ru-RU"/>
        </w:rPr>
        <w:t xml:space="preserve"> был</w:t>
      </w:r>
      <w:r w:rsidRPr="006C22B5">
        <w:rPr>
          <w:rFonts w:ascii="Times New Roman" w:eastAsia="Times New Roman" w:hAnsi="Times New Roman"/>
          <w:sz w:val="28"/>
          <w:szCs w:val="28"/>
          <w:lang w:val="ru-RU"/>
        </w:rPr>
        <w:t>и</w:t>
      </w:r>
      <w:r w:rsidR="0013052E" w:rsidRPr="006C22B5">
        <w:rPr>
          <w:rFonts w:ascii="Times New Roman" w:eastAsia="Times New Roman" w:hAnsi="Times New Roman"/>
          <w:sz w:val="28"/>
          <w:szCs w:val="28"/>
          <w:lang w:val="ru-RU"/>
        </w:rPr>
        <w:t xml:space="preserve"> рассмотрен</w:t>
      </w:r>
      <w:r w:rsidRPr="006C22B5">
        <w:rPr>
          <w:rFonts w:ascii="Times New Roman" w:eastAsia="Times New Roman" w:hAnsi="Times New Roman"/>
          <w:sz w:val="28"/>
          <w:szCs w:val="28"/>
          <w:lang w:val="ru-RU"/>
        </w:rPr>
        <w:t xml:space="preserve">ы </w:t>
      </w:r>
      <w:r w:rsidR="00E55F05" w:rsidRPr="006C22B5">
        <w:rPr>
          <w:rFonts w:ascii="Times New Roman" w:eastAsia="Times New Roman" w:hAnsi="Times New Roman"/>
          <w:sz w:val="28"/>
          <w:szCs w:val="28"/>
          <w:lang w:val="ru-RU"/>
        </w:rPr>
        <w:t>три</w:t>
      </w:r>
      <w:r w:rsidR="0013052E" w:rsidRPr="006C22B5">
        <w:rPr>
          <w:rFonts w:ascii="Times New Roman" w:eastAsia="Times New Roman" w:hAnsi="Times New Roman"/>
          <w:sz w:val="28"/>
          <w:szCs w:val="28"/>
          <w:lang w:val="ru-RU"/>
        </w:rPr>
        <w:t xml:space="preserve"> сценария развития: </w:t>
      </w:r>
      <w:r w:rsidR="00F574C8" w:rsidRPr="006C22B5">
        <w:rPr>
          <w:rFonts w:ascii="Times New Roman" w:eastAsia="Times New Roman" w:hAnsi="Times New Roman"/>
          <w:sz w:val="28"/>
          <w:szCs w:val="28"/>
          <w:lang w:val="ru-RU"/>
        </w:rPr>
        <w:t>И</w:t>
      </w:r>
      <w:r w:rsidR="0013052E" w:rsidRPr="006C22B5">
        <w:rPr>
          <w:rFonts w:ascii="Times New Roman" w:eastAsia="Times New Roman" w:hAnsi="Times New Roman"/>
          <w:sz w:val="28"/>
          <w:szCs w:val="28"/>
          <w:lang w:val="ru-RU"/>
        </w:rPr>
        <w:t>нерционный</w:t>
      </w:r>
      <w:r w:rsidR="00FD6D08" w:rsidRPr="006C22B5">
        <w:rPr>
          <w:rFonts w:ascii="Times New Roman" w:eastAsia="Times New Roman" w:hAnsi="Times New Roman"/>
          <w:sz w:val="28"/>
          <w:szCs w:val="28"/>
          <w:lang w:val="ru-RU"/>
        </w:rPr>
        <w:t>,</w:t>
      </w:r>
      <w:r w:rsidR="0013052E" w:rsidRPr="006C22B5">
        <w:rPr>
          <w:rFonts w:ascii="Times New Roman" w:eastAsia="Times New Roman" w:hAnsi="Times New Roman"/>
          <w:sz w:val="28"/>
          <w:szCs w:val="28"/>
          <w:lang w:val="ru-RU"/>
        </w:rPr>
        <w:t xml:space="preserve"> </w:t>
      </w:r>
      <w:r w:rsidR="00E55F05" w:rsidRPr="006C22B5">
        <w:rPr>
          <w:rFonts w:ascii="Times New Roman" w:eastAsia="Times New Roman" w:hAnsi="Times New Roman"/>
          <w:sz w:val="28"/>
          <w:szCs w:val="28"/>
          <w:lang w:val="ru-RU"/>
        </w:rPr>
        <w:t xml:space="preserve">Инвестиционный </w:t>
      </w:r>
      <w:r w:rsidR="0013052E" w:rsidRPr="006C22B5">
        <w:rPr>
          <w:rFonts w:ascii="Times New Roman" w:eastAsia="Times New Roman" w:hAnsi="Times New Roman"/>
          <w:sz w:val="28"/>
          <w:szCs w:val="28"/>
          <w:lang w:val="ru-RU"/>
        </w:rPr>
        <w:t xml:space="preserve">и </w:t>
      </w:r>
      <w:r w:rsidR="00F574C8" w:rsidRPr="006C22B5">
        <w:rPr>
          <w:rFonts w:ascii="Times New Roman" w:eastAsia="Times New Roman" w:hAnsi="Times New Roman"/>
          <w:sz w:val="28"/>
          <w:szCs w:val="28"/>
          <w:lang w:val="ru-RU"/>
        </w:rPr>
        <w:t>Умеренно-оптимистический (базовый)</w:t>
      </w:r>
      <w:r w:rsidR="0013052E" w:rsidRPr="006C22B5">
        <w:rPr>
          <w:rFonts w:ascii="Times New Roman" w:eastAsia="Times New Roman" w:hAnsi="Times New Roman"/>
          <w:sz w:val="28"/>
          <w:szCs w:val="28"/>
          <w:lang w:val="ru-RU"/>
        </w:rPr>
        <w:t>.</w:t>
      </w:r>
    </w:p>
    <w:p w:rsidR="00781D8D" w:rsidRPr="006C22B5" w:rsidRDefault="00F574C8" w:rsidP="00485CCF">
      <w:pPr>
        <w:widowControl/>
        <w:ind w:firstLine="709"/>
        <w:jc w:val="both"/>
        <w:rPr>
          <w:rFonts w:ascii="Times New Roman" w:eastAsia="Times New Roman" w:hAnsi="Times New Roman"/>
          <w:b/>
          <w:bCs/>
          <w:sz w:val="28"/>
          <w:szCs w:val="28"/>
          <w:u w:val="single"/>
          <w:lang w:val="ru-RU"/>
        </w:rPr>
      </w:pPr>
      <w:r w:rsidRPr="006C22B5">
        <w:rPr>
          <w:rFonts w:ascii="Times New Roman" w:eastAsia="Times New Roman" w:hAnsi="Times New Roman"/>
          <w:b/>
          <w:bCs/>
          <w:sz w:val="28"/>
          <w:szCs w:val="28"/>
          <w:u w:val="single"/>
          <w:lang w:val="ru-RU"/>
        </w:rPr>
        <w:t>Инерционный</w:t>
      </w:r>
      <w:r w:rsidR="004663A0" w:rsidRPr="006C22B5">
        <w:rPr>
          <w:rFonts w:ascii="Times New Roman" w:eastAsia="Times New Roman" w:hAnsi="Times New Roman"/>
          <w:b/>
          <w:bCs/>
          <w:sz w:val="28"/>
          <w:szCs w:val="28"/>
          <w:u w:val="single"/>
          <w:lang w:val="ru-RU"/>
        </w:rPr>
        <w:t xml:space="preserve"> </w:t>
      </w:r>
      <w:r w:rsidR="0013052E" w:rsidRPr="006C22B5">
        <w:rPr>
          <w:rFonts w:ascii="Times New Roman" w:eastAsia="Times New Roman" w:hAnsi="Times New Roman"/>
          <w:b/>
          <w:bCs/>
          <w:sz w:val="28"/>
          <w:szCs w:val="28"/>
          <w:u w:val="single"/>
          <w:lang w:val="ru-RU"/>
        </w:rPr>
        <w:t>сценарий</w:t>
      </w:r>
    </w:p>
    <w:p w:rsidR="004663A0" w:rsidRPr="006C22B5" w:rsidRDefault="004663A0" w:rsidP="00485CCF">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Данный вариант предусматривает реализацию следующих рисков снижения темпов развития экономики:</w:t>
      </w:r>
    </w:p>
    <w:p w:rsidR="004663A0" w:rsidRPr="006C22B5" w:rsidRDefault="004663A0" w:rsidP="00BE53B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lastRenderedPageBreak/>
        <w:t>сохранение действия финансовых и экономических санкций в отношении российской экономики, а также ответных мер на протяжении всего прогнозного периода;</w:t>
      </w:r>
    </w:p>
    <w:p w:rsidR="004663A0" w:rsidRPr="006C22B5" w:rsidRDefault="004663A0" w:rsidP="00BE53B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постепенное замедление темпов мирового экономического роста;</w:t>
      </w:r>
    </w:p>
    <w:p w:rsidR="004663A0" w:rsidRPr="006C22B5" w:rsidRDefault="004663A0" w:rsidP="00BE53B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сохранение неблагоприятных демографических тенденций: старение населения и увеличение населения выше трудоспособного возраста, миграционный отток населения;</w:t>
      </w:r>
    </w:p>
    <w:p w:rsidR="004663A0" w:rsidRPr="006C22B5" w:rsidRDefault="004663A0" w:rsidP="00BE53B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сокращение инвестиционных программ ведущих компаний </w:t>
      </w:r>
      <w:r w:rsidR="005C7DA0" w:rsidRPr="006C22B5">
        <w:rPr>
          <w:rFonts w:ascii="Times New Roman" w:eastAsia="Times New Roman" w:hAnsi="Times New Roman" w:cs="Times New Roman"/>
          <w:sz w:val="28"/>
          <w:szCs w:val="24"/>
          <w:lang w:val="ru-RU" w:eastAsia="ru-RU"/>
        </w:rPr>
        <w:t>Карагинского</w:t>
      </w:r>
      <w:r w:rsidRPr="006C22B5">
        <w:rPr>
          <w:rFonts w:ascii="Times New Roman" w:eastAsia="Times New Roman" w:hAnsi="Times New Roman" w:cs="Times New Roman"/>
          <w:sz w:val="28"/>
          <w:szCs w:val="24"/>
          <w:lang w:val="ru-RU" w:eastAsia="ru-RU"/>
        </w:rPr>
        <w:t xml:space="preserve"> района, отсрочка реализации инвестиционных намерений на территории района;</w:t>
      </w:r>
    </w:p>
    <w:p w:rsidR="004663A0" w:rsidRPr="006C22B5" w:rsidRDefault="004663A0" w:rsidP="00BE53B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сокращение объёмов и перенос сроков планового финансирования инфраструктурных проектов, реализуемых за счёт средств федерального и краевого бюджетов;</w:t>
      </w:r>
    </w:p>
    <w:p w:rsidR="004663A0" w:rsidRPr="006C22B5" w:rsidRDefault="004663A0" w:rsidP="00BE53B6">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снижение мировых цен на драгоценные металлы</w:t>
      </w:r>
      <w:r w:rsidR="00F574C8" w:rsidRPr="006C22B5">
        <w:rPr>
          <w:rFonts w:ascii="Times New Roman" w:eastAsia="Times New Roman" w:hAnsi="Times New Roman" w:cs="Times New Roman"/>
          <w:sz w:val="28"/>
          <w:szCs w:val="24"/>
          <w:lang w:val="ru-RU" w:eastAsia="ru-RU"/>
        </w:rPr>
        <w:t xml:space="preserve"> и нефть</w:t>
      </w:r>
      <w:r w:rsidRPr="006C22B5">
        <w:rPr>
          <w:rFonts w:ascii="Times New Roman" w:eastAsia="Times New Roman" w:hAnsi="Times New Roman" w:cs="Times New Roman"/>
          <w:sz w:val="28"/>
          <w:szCs w:val="24"/>
          <w:lang w:val="ru-RU" w:eastAsia="ru-RU"/>
        </w:rPr>
        <w:t>.</w:t>
      </w:r>
    </w:p>
    <w:p w:rsidR="004663A0" w:rsidRPr="006C22B5" w:rsidRDefault="004663A0" w:rsidP="00485CCF">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Ожидается снижение темпов объёмов инвестиций в основной капитал, незначительное увеличением параметров инфляции по сравнению с базовым вариантом на 0,3</w:t>
      </w:r>
      <w:r w:rsidR="006F5F7C" w:rsidRPr="006C22B5">
        <w:rPr>
          <w:rFonts w:ascii="Times New Roman" w:eastAsia="Times New Roman" w:hAnsi="Times New Roman"/>
          <w:sz w:val="28"/>
          <w:szCs w:val="28"/>
          <w:lang w:val="ru-RU"/>
        </w:rPr>
        <w:t>-0,5</w:t>
      </w:r>
      <w:r w:rsidRPr="006C22B5">
        <w:rPr>
          <w:rFonts w:ascii="Times New Roman" w:eastAsia="Times New Roman" w:hAnsi="Times New Roman"/>
          <w:sz w:val="28"/>
          <w:szCs w:val="28"/>
          <w:lang w:val="ru-RU"/>
        </w:rPr>
        <w:t xml:space="preserve"> % в 20</w:t>
      </w:r>
      <w:r w:rsidR="00F574C8" w:rsidRPr="006C22B5">
        <w:rPr>
          <w:rFonts w:ascii="Times New Roman" w:eastAsia="Times New Roman" w:hAnsi="Times New Roman"/>
          <w:sz w:val="28"/>
          <w:szCs w:val="28"/>
          <w:lang w:val="ru-RU"/>
        </w:rPr>
        <w:t>20</w:t>
      </w:r>
      <w:r w:rsidRPr="006C22B5">
        <w:rPr>
          <w:rFonts w:ascii="Times New Roman" w:eastAsia="Times New Roman" w:hAnsi="Times New Roman"/>
          <w:sz w:val="28"/>
          <w:szCs w:val="28"/>
          <w:lang w:val="ru-RU"/>
        </w:rPr>
        <w:t xml:space="preserve"> году и сохранением </w:t>
      </w:r>
      <w:r w:rsidR="006F5F7C" w:rsidRPr="006C22B5">
        <w:rPr>
          <w:rFonts w:ascii="Times New Roman" w:eastAsia="Times New Roman" w:hAnsi="Times New Roman"/>
          <w:sz w:val="28"/>
          <w:szCs w:val="28"/>
          <w:lang w:val="ru-RU"/>
        </w:rPr>
        <w:t>такой динамики</w:t>
      </w:r>
      <w:r w:rsidRPr="006C22B5">
        <w:rPr>
          <w:rFonts w:ascii="Times New Roman" w:eastAsia="Times New Roman" w:hAnsi="Times New Roman"/>
          <w:sz w:val="28"/>
          <w:szCs w:val="28"/>
          <w:lang w:val="ru-RU"/>
        </w:rPr>
        <w:t xml:space="preserve"> </w:t>
      </w:r>
      <w:r w:rsidR="006F5F7C" w:rsidRPr="006C22B5">
        <w:rPr>
          <w:rFonts w:ascii="Times New Roman" w:eastAsia="Times New Roman" w:hAnsi="Times New Roman"/>
          <w:sz w:val="28"/>
          <w:szCs w:val="28"/>
          <w:lang w:val="ru-RU"/>
        </w:rPr>
        <w:t>до</w:t>
      </w:r>
      <w:r w:rsidRPr="006C22B5">
        <w:rPr>
          <w:rFonts w:ascii="Times New Roman" w:eastAsia="Times New Roman" w:hAnsi="Times New Roman"/>
          <w:sz w:val="28"/>
          <w:szCs w:val="28"/>
          <w:lang w:val="ru-RU"/>
        </w:rPr>
        <w:t xml:space="preserve"> 20</w:t>
      </w:r>
      <w:r w:rsidR="006F5F7C" w:rsidRPr="006C22B5">
        <w:rPr>
          <w:rFonts w:ascii="Times New Roman" w:eastAsia="Times New Roman" w:hAnsi="Times New Roman"/>
          <w:sz w:val="28"/>
          <w:szCs w:val="28"/>
          <w:lang w:val="ru-RU"/>
        </w:rPr>
        <w:t>40</w:t>
      </w:r>
      <w:r w:rsidRPr="006C22B5">
        <w:rPr>
          <w:rFonts w:ascii="Times New Roman" w:eastAsia="Times New Roman" w:hAnsi="Times New Roman"/>
          <w:sz w:val="28"/>
          <w:szCs w:val="28"/>
          <w:lang w:val="ru-RU"/>
        </w:rPr>
        <w:t xml:space="preserve"> год</w:t>
      </w:r>
      <w:r w:rsidR="006F5F7C" w:rsidRPr="006C22B5">
        <w:rPr>
          <w:rFonts w:ascii="Times New Roman" w:eastAsia="Times New Roman" w:hAnsi="Times New Roman"/>
          <w:sz w:val="28"/>
          <w:szCs w:val="28"/>
          <w:lang w:val="ru-RU"/>
        </w:rPr>
        <w:t>а</w:t>
      </w:r>
      <w:r w:rsidRPr="006C22B5">
        <w:rPr>
          <w:rFonts w:ascii="Times New Roman" w:eastAsia="Times New Roman" w:hAnsi="Times New Roman"/>
          <w:sz w:val="28"/>
          <w:szCs w:val="28"/>
          <w:lang w:val="ru-RU"/>
        </w:rPr>
        <w:t>.</w:t>
      </w:r>
    </w:p>
    <w:p w:rsidR="00781D8D" w:rsidRPr="006C22B5" w:rsidRDefault="00F574C8" w:rsidP="00485CCF">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Инерционный</w:t>
      </w:r>
      <w:r w:rsidR="006F5F7C" w:rsidRPr="006C22B5">
        <w:rPr>
          <w:rFonts w:ascii="Times New Roman" w:eastAsia="Times New Roman" w:hAnsi="Times New Roman"/>
          <w:sz w:val="28"/>
          <w:szCs w:val="28"/>
          <w:lang w:val="ru-RU"/>
        </w:rPr>
        <w:t xml:space="preserve"> </w:t>
      </w:r>
      <w:r w:rsidR="0013052E" w:rsidRPr="006C22B5">
        <w:rPr>
          <w:rFonts w:ascii="Times New Roman" w:eastAsia="Times New Roman" w:hAnsi="Times New Roman"/>
          <w:sz w:val="28"/>
          <w:szCs w:val="28"/>
          <w:lang w:val="ru-RU"/>
        </w:rPr>
        <w:t xml:space="preserve">сценарий развития предполагает сохранение текущих тенденций на долгосрочную перспективу. При этом сохранятся такие негативные тенденции как: сокращение рождаемости, депопуляционный характер демографической ситуации в </w:t>
      </w:r>
      <w:r w:rsidR="006F5F7C" w:rsidRPr="006C22B5">
        <w:rPr>
          <w:rFonts w:ascii="Times New Roman" w:eastAsia="Times New Roman" w:hAnsi="Times New Roman"/>
          <w:sz w:val="28"/>
          <w:szCs w:val="28"/>
          <w:lang w:val="ru-RU"/>
        </w:rPr>
        <w:t>районе</w:t>
      </w:r>
      <w:r w:rsidR="0013052E" w:rsidRPr="006C22B5">
        <w:rPr>
          <w:rFonts w:ascii="Times New Roman" w:eastAsia="Times New Roman" w:hAnsi="Times New Roman"/>
          <w:sz w:val="28"/>
          <w:szCs w:val="28"/>
          <w:lang w:val="ru-RU"/>
        </w:rPr>
        <w:t xml:space="preserve">. Главной проблемой останется отток трудовых ресурсов за пределы </w:t>
      </w:r>
      <w:r w:rsidR="006F5F7C" w:rsidRPr="006C22B5">
        <w:rPr>
          <w:rFonts w:ascii="Times New Roman" w:eastAsia="Times New Roman" w:hAnsi="Times New Roman"/>
          <w:sz w:val="28"/>
          <w:szCs w:val="28"/>
          <w:lang w:val="ru-RU"/>
        </w:rPr>
        <w:t>района</w:t>
      </w:r>
      <w:r w:rsidR="0013052E" w:rsidRPr="006C22B5">
        <w:rPr>
          <w:rFonts w:ascii="Times New Roman" w:eastAsia="Times New Roman" w:hAnsi="Times New Roman"/>
          <w:sz w:val="28"/>
          <w:szCs w:val="28"/>
          <w:lang w:val="ru-RU"/>
        </w:rPr>
        <w:t xml:space="preserve"> вследствие отсутствия рабочих мест.</w:t>
      </w:r>
    </w:p>
    <w:p w:rsidR="00781D8D" w:rsidRPr="006C22B5" w:rsidRDefault="00EA6D3A" w:rsidP="00485CCF">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Существующие объекты хозяйствования</w:t>
      </w:r>
      <w:r w:rsidR="0013052E" w:rsidRPr="006C22B5">
        <w:rPr>
          <w:rFonts w:ascii="Times New Roman" w:eastAsia="Times New Roman" w:hAnsi="Times New Roman"/>
          <w:sz w:val="28"/>
          <w:szCs w:val="28"/>
          <w:lang w:val="ru-RU"/>
        </w:rPr>
        <w:t xml:space="preserve"> сохран</w:t>
      </w:r>
      <w:r w:rsidRPr="006C22B5">
        <w:rPr>
          <w:rFonts w:ascii="Times New Roman" w:eastAsia="Times New Roman" w:hAnsi="Times New Roman"/>
          <w:sz w:val="28"/>
          <w:szCs w:val="28"/>
          <w:lang w:val="ru-RU"/>
        </w:rPr>
        <w:t>я</w:t>
      </w:r>
      <w:r w:rsidR="0013052E" w:rsidRPr="006C22B5">
        <w:rPr>
          <w:rFonts w:ascii="Times New Roman" w:eastAsia="Times New Roman" w:hAnsi="Times New Roman"/>
          <w:sz w:val="28"/>
          <w:szCs w:val="28"/>
          <w:lang w:val="ru-RU"/>
        </w:rPr>
        <w:t xml:space="preserve">т доминирующее положение в экономике </w:t>
      </w:r>
      <w:r w:rsidR="006F5F7C" w:rsidRPr="006C22B5">
        <w:rPr>
          <w:rFonts w:ascii="Times New Roman" w:eastAsia="Times New Roman" w:hAnsi="Times New Roman"/>
          <w:sz w:val="28"/>
          <w:szCs w:val="28"/>
          <w:lang w:val="ru-RU"/>
        </w:rPr>
        <w:t>района</w:t>
      </w:r>
      <w:r w:rsidR="0013052E" w:rsidRPr="006C22B5">
        <w:rPr>
          <w:rFonts w:ascii="Times New Roman" w:eastAsia="Times New Roman" w:hAnsi="Times New Roman"/>
          <w:sz w:val="28"/>
          <w:szCs w:val="28"/>
          <w:lang w:val="ru-RU"/>
        </w:rPr>
        <w:t xml:space="preserve"> (как основн</w:t>
      </w:r>
      <w:r w:rsidRPr="006C22B5">
        <w:rPr>
          <w:rFonts w:ascii="Times New Roman" w:eastAsia="Times New Roman" w:hAnsi="Times New Roman"/>
          <w:sz w:val="28"/>
          <w:szCs w:val="28"/>
          <w:lang w:val="ru-RU"/>
        </w:rPr>
        <w:t>ые</w:t>
      </w:r>
      <w:r w:rsidR="0013052E" w:rsidRPr="006C22B5">
        <w:rPr>
          <w:rFonts w:ascii="Times New Roman" w:eastAsia="Times New Roman" w:hAnsi="Times New Roman"/>
          <w:sz w:val="28"/>
          <w:szCs w:val="28"/>
          <w:lang w:val="ru-RU"/>
        </w:rPr>
        <w:t xml:space="preserve"> работодател</w:t>
      </w:r>
      <w:r w:rsidRPr="006C22B5">
        <w:rPr>
          <w:rFonts w:ascii="Times New Roman" w:eastAsia="Times New Roman" w:hAnsi="Times New Roman"/>
          <w:sz w:val="28"/>
          <w:szCs w:val="28"/>
          <w:lang w:val="ru-RU"/>
        </w:rPr>
        <w:t xml:space="preserve">и </w:t>
      </w:r>
      <w:r w:rsidR="0013052E" w:rsidRPr="006C22B5">
        <w:rPr>
          <w:rFonts w:ascii="Times New Roman" w:eastAsia="Times New Roman" w:hAnsi="Times New Roman"/>
          <w:sz w:val="28"/>
          <w:szCs w:val="28"/>
          <w:lang w:val="ru-RU"/>
        </w:rPr>
        <w:t>и налогоплательщик</w:t>
      </w:r>
      <w:r w:rsidRPr="006C22B5">
        <w:rPr>
          <w:rFonts w:ascii="Times New Roman" w:eastAsia="Times New Roman" w:hAnsi="Times New Roman"/>
          <w:sz w:val="28"/>
          <w:szCs w:val="28"/>
          <w:lang w:val="ru-RU"/>
        </w:rPr>
        <w:t>и</w:t>
      </w:r>
      <w:r w:rsidR="0013052E" w:rsidRPr="006C22B5">
        <w:rPr>
          <w:rFonts w:ascii="Times New Roman" w:eastAsia="Times New Roman" w:hAnsi="Times New Roman"/>
          <w:sz w:val="28"/>
          <w:szCs w:val="28"/>
          <w:lang w:val="ru-RU"/>
        </w:rPr>
        <w:t xml:space="preserve">). Таким образом, уровень поступления собственных доходов в бюджет поселения существенно не увеличится. Развитие малого бизнеса </w:t>
      </w:r>
      <w:r w:rsidRPr="006C22B5">
        <w:rPr>
          <w:rFonts w:ascii="Times New Roman" w:eastAsia="Times New Roman" w:hAnsi="Times New Roman"/>
          <w:sz w:val="28"/>
          <w:szCs w:val="28"/>
          <w:lang w:val="ru-RU"/>
        </w:rPr>
        <w:t>приведёт</w:t>
      </w:r>
      <w:r w:rsidR="0013052E" w:rsidRPr="006C22B5">
        <w:rPr>
          <w:rFonts w:ascii="Times New Roman" w:eastAsia="Times New Roman" w:hAnsi="Times New Roman"/>
          <w:sz w:val="28"/>
          <w:szCs w:val="28"/>
          <w:lang w:val="ru-RU"/>
        </w:rPr>
        <w:t xml:space="preserve"> к возникновению мелких обрабатывающих производств и расширению сферы предоставления потребительских услуг населению</w:t>
      </w:r>
      <w:r w:rsidRPr="006C22B5">
        <w:rPr>
          <w:rFonts w:ascii="Times New Roman" w:eastAsia="Times New Roman" w:hAnsi="Times New Roman"/>
          <w:sz w:val="28"/>
          <w:szCs w:val="28"/>
          <w:lang w:val="ru-RU"/>
        </w:rPr>
        <w:t xml:space="preserve"> и торговли</w:t>
      </w:r>
      <w:r w:rsidR="0013052E" w:rsidRPr="006C22B5">
        <w:rPr>
          <w:rFonts w:ascii="Times New Roman" w:eastAsia="Times New Roman" w:hAnsi="Times New Roman"/>
          <w:sz w:val="28"/>
          <w:szCs w:val="28"/>
          <w:lang w:val="ru-RU"/>
        </w:rPr>
        <w:t xml:space="preserve">. Однако развитие малого и среднего предпринимательства будет ограничено покупательской способностью и </w:t>
      </w:r>
      <w:r w:rsidRPr="006C22B5">
        <w:rPr>
          <w:rFonts w:ascii="Times New Roman" w:eastAsia="Times New Roman" w:hAnsi="Times New Roman"/>
          <w:sz w:val="28"/>
          <w:szCs w:val="28"/>
          <w:lang w:val="ru-RU"/>
        </w:rPr>
        <w:t>платёжеспособным</w:t>
      </w:r>
      <w:r w:rsidR="0013052E" w:rsidRPr="006C22B5">
        <w:rPr>
          <w:rFonts w:ascii="Times New Roman" w:eastAsia="Times New Roman" w:hAnsi="Times New Roman"/>
          <w:sz w:val="28"/>
          <w:szCs w:val="28"/>
          <w:lang w:val="ru-RU"/>
        </w:rPr>
        <w:t xml:space="preserve"> спросом местного населения</w:t>
      </w:r>
      <w:r w:rsidRPr="006C22B5">
        <w:rPr>
          <w:rFonts w:ascii="Times New Roman" w:eastAsia="Times New Roman" w:hAnsi="Times New Roman"/>
          <w:sz w:val="28"/>
          <w:szCs w:val="28"/>
          <w:lang w:val="ru-RU"/>
        </w:rPr>
        <w:t xml:space="preserve"> и приезжающих туристов</w:t>
      </w:r>
      <w:r w:rsidR="0013052E" w:rsidRPr="006C22B5">
        <w:rPr>
          <w:rFonts w:ascii="Times New Roman" w:eastAsia="Times New Roman" w:hAnsi="Times New Roman"/>
          <w:sz w:val="28"/>
          <w:szCs w:val="28"/>
          <w:lang w:val="ru-RU"/>
        </w:rPr>
        <w:t>.</w:t>
      </w:r>
    </w:p>
    <w:p w:rsidR="00781D8D" w:rsidRPr="006C22B5" w:rsidRDefault="0013052E" w:rsidP="00485CCF">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Доходы бюджета поселения будут формироваться в основном за </w:t>
      </w:r>
      <w:r w:rsidR="00EA6D3A" w:rsidRPr="006C22B5">
        <w:rPr>
          <w:rFonts w:ascii="Times New Roman" w:eastAsia="Times New Roman" w:hAnsi="Times New Roman"/>
          <w:sz w:val="28"/>
          <w:szCs w:val="28"/>
          <w:lang w:val="ru-RU"/>
        </w:rPr>
        <w:t>счёт</w:t>
      </w:r>
      <w:r w:rsidRPr="006C22B5">
        <w:rPr>
          <w:rFonts w:ascii="Times New Roman" w:eastAsia="Times New Roman" w:hAnsi="Times New Roman"/>
          <w:sz w:val="28"/>
          <w:szCs w:val="28"/>
          <w:lang w:val="ru-RU"/>
        </w:rPr>
        <w:t xml:space="preserve"> средств, предоставляемых бюджетом </w:t>
      </w:r>
      <w:r w:rsidR="00EA6D3A" w:rsidRPr="006C22B5">
        <w:rPr>
          <w:rFonts w:ascii="Times New Roman" w:eastAsia="Times New Roman" w:hAnsi="Times New Roman"/>
          <w:sz w:val="28"/>
          <w:szCs w:val="28"/>
          <w:lang w:val="ru-RU"/>
        </w:rPr>
        <w:t>Камчатского края</w:t>
      </w:r>
      <w:r w:rsidRPr="006C22B5">
        <w:rPr>
          <w:rFonts w:ascii="Times New Roman" w:eastAsia="Times New Roman" w:hAnsi="Times New Roman"/>
          <w:sz w:val="28"/>
          <w:szCs w:val="28"/>
          <w:lang w:val="ru-RU"/>
        </w:rPr>
        <w:t xml:space="preserve"> на выравнивание бюджетной обеспеченности, а также предоставляемых фондом реформирования ЖКХ. Расходная часть бюджета </w:t>
      </w:r>
      <w:r w:rsidR="00EA6D3A" w:rsidRPr="006C22B5">
        <w:rPr>
          <w:rFonts w:ascii="Times New Roman" w:eastAsia="Times New Roman" w:hAnsi="Times New Roman"/>
          <w:sz w:val="28"/>
          <w:szCs w:val="28"/>
          <w:lang w:val="ru-RU"/>
        </w:rPr>
        <w:t xml:space="preserve">преимущественно </w:t>
      </w:r>
      <w:r w:rsidRPr="006C22B5">
        <w:rPr>
          <w:rFonts w:ascii="Times New Roman" w:eastAsia="Times New Roman" w:hAnsi="Times New Roman"/>
          <w:sz w:val="28"/>
          <w:szCs w:val="28"/>
          <w:lang w:val="ru-RU"/>
        </w:rPr>
        <w:t>будет направлена на соде</w:t>
      </w:r>
      <w:r w:rsidR="00EA6D3A" w:rsidRPr="006C22B5">
        <w:rPr>
          <w:rFonts w:ascii="Times New Roman" w:eastAsia="Times New Roman" w:hAnsi="Times New Roman"/>
          <w:sz w:val="28"/>
          <w:szCs w:val="28"/>
          <w:lang w:val="ru-RU"/>
        </w:rPr>
        <w:t>ржание и реконструкцию жилищно-</w:t>
      </w:r>
      <w:r w:rsidRPr="006C22B5">
        <w:rPr>
          <w:rFonts w:ascii="Times New Roman" w:eastAsia="Times New Roman" w:hAnsi="Times New Roman"/>
          <w:sz w:val="28"/>
          <w:szCs w:val="28"/>
          <w:lang w:val="ru-RU"/>
        </w:rPr>
        <w:t xml:space="preserve">коммунального хозяйства </w:t>
      </w:r>
      <w:r w:rsidR="00C91DFF" w:rsidRPr="006C22B5">
        <w:rPr>
          <w:rFonts w:ascii="Times New Roman" w:eastAsia="Times New Roman" w:hAnsi="Times New Roman"/>
          <w:sz w:val="28"/>
          <w:szCs w:val="28"/>
          <w:lang w:val="ru-RU"/>
        </w:rPr>
        <w:t>района</w:t>
      </w:r>
      <w:r w:rsidRPr="006C22B5">
        <w:rPr>
          <w:rFonts w:ascii="Times New Roman" w:eastAsia="Times New Roman" w:hAnsi="Times New Roman"/>
          <w:sz w:val="28"/>
          <w:szCs w:val="28"/>
          <w:lang w:val="ru-RU"/>
        </w:rPr>
        <w:t>.</w:t>
      </w:r>
    </w:p>
    <w:p w:rsidR="004663A0" w:rsidRPr="006C22B5" w:rsidRDefault="00F574C8" w:rsidP="00485CCF">
      <w:pPr>
        <w:widowControl/>
        <w:ind w:firstLine="709"/>
        <w:jc w:val="both"/>
        <w:rPr>
          <w:rFonts w:ascii="Times New Roman" w:eastAsia="Times New Roman" w:hAnsi="Times New Roman"/>
          <w:b/>
          <w:bCs/>
          <w:sz w:val="28"/>
          <w:szCs w:val="28"/>
          <w:u w:val="single"/>
          <w:lang w:val="ru-RU"/>
        </w:rPr>
      </w:pPr>
      <w:r w:rsidRPr="006C22B5">
        <w:rPr>
          <w:rFonts w:ascii="Times New Roman" w:eastAsia="Times New Roman" w:hAnsi="Times New Roman"/>
          <w:b/>
          <w:bCs/>
          <w:sz w:val="28"/>
          <w:szCs w:val="28"/>
          <w:u w:val="single"/>
          <w:lang w:val="ru-RU"/>
        </w:rPr>
        <w:t>Инвестиционный</w:t>
      </w:r>
      <w:r w:rsidR="004663A0" w:rsidRPr="006C22B5">
        <w:rPr>
          <w:rFonts w:ascii="Times New Roman" w:eastAsia="Times New Roman" w:hAnsi="Times New Roman"/>
          <w:b/>
          <w:bCs/>
          <w:sz w:val="28"/>
          <w:szCs w:val="28"/>
          <w:u w:val="single"/>
          <w:lang w:val="ru-RU"/>
        </w:rPr>
        <w:t xml:space="preserve"> сценарий</w:t>
      </w:r>
    </w:p>
    <w:p w:rsidR="000761D8" w:rsidRPr="006C22B5" w:rsidRDefault="00F574C8" w:rsidP="00485CCF">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Сценарием</w:t>
      </w:r>
      <w:r w:rsidR="000761D8" w:rsidRPr="006C22B5">
        <w:rPr>
          <w:rFonts w:ascii="Times New Roman" w:eastAsia="Times New Roman" w:hAnsi="Times New Roman"/>
          <w:sz w:val="28"/>
          <w:szCs w:val="28"/>
          <w:lang w:val="ru-RU"/>
        </w:rPr>
        <w:t xml:space="preserve"> предусмотрен рост расходов домашних хозяйств на конечное потребление, что будет обусловлено положительной динамикой доходов населения и ростом заработной платы в реальном выражении. При этом закладывается сохранение действия финансовых и экономических санкций в отношении российской экономики.</w:t>
      </w:r>
      <w:r w:rsidR="00066158" w:rsidRPr="006C22B5">
        <w:rPr>
          <w:rFonts w:ascii="Times New Roman" w:eastAsia="Times New Roman" w:hAnsi="Times New Roman"/>
          <w:sz w:val="28"/>
          <w:szCs w:val="28"/>
          <w:lang w:val="ru-RU"/>
        </w:rPr>
        <w:t xml:space="preserve"> </w:t>
      </w:r>
    </w:p>
    <w:p w:rsidR="000761D8" w:rsidRPr="006C22B5" w:rsidRDefault="000761D8" w:rsidP="00485CCF">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Рост региональной экономики будет поддерживаться сложившимися условиями макро- и мезоуровня, ростом инвестиционной активности, начиная с 2020 года, стабильным состоянием экономической конъюнктуры. Соотношения </w:t>
      </w:r>
      <w:r w:rsidRPr="006C22B5">
        <w:rPr>
          <w:rFonts w:ascii="Times New Roman" w:eastAsia="Times New Roman" w:hAnsi="Times New Roman"/>
          <w:sz w:val="28"/>
          <w:szCs w:val="28"/>
          <w:lang w:val="ru-RU"/>
        </w:rPr>
        <w:lastRenderedPageBreak/>
        <w:t>ожидаемых темпов роста отраслей хозяйства позволяют отметить, что лидеры, производящие основной объём добавленной стоимости, останутся на устоявшихся позициях.</w:t>
      </w:r>
    </w:p>
    <w:p w:rsidR="000761D8" w:rsidRPr="006C22B5" w:rsidRDefault="0016119E" w:rsidP="00485CCF">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В</w:t>
      </w:r>
      <w:r w:rsidR="000761D8" w:rsidRPr="006C22B5">
        <w:rPr>
          <w:rFonts w:ascii="Times New Roman" w:eastAsia="Times New Roman" w:hAnsi="Times New Roman"/>
          <w:sz w:val="28"/>
          <w:szCs w:val="28"/>
          <w:lang w:val="ru-RU"/>
        </w:rPr>
        <w:t xml:space="preserve">ариантом прогноза предусмотрена реализация региональной политики по формированию благоприятного инвестиционного климата, стимулированию экономического роста и модернизации производства. За счёт средств краевого бюджета продолжится реализация мер поддержки и стимулирования развития экономики: компенсация сниженного теплотарифа для населения, сниженного энерготарифа, поддержка малого бизнеса, субсидирование авиаперевозок на местных авиалиниях, поддержка импортозамещения, индексация заработной платы работников бюджетной сферы, обозначенных в Указе Президента РФ от 07.05.2012 № 597. </w:t>
      </w:r>
    </w:p>
    <w:p w:rsidR="000761D8" w:rsidRPr="006C22B5" w:rsidRDefault="000761D8" w:rsidP="00485CCF">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Инфляция ускорится до 4,3 % в 2019 году против 3,4 % в 2018 году c дальнейшим замедлением её роста до 4,0 % к 2021 году с сохранением динамики до 2040 года. </w:t>
      </w:r>
    </w:p>
    <w:p w:rsidR="004663A0" w:rsidRPr="006C22B5" w:rsidRDefault="000761D8" w:rsidP="00485CCF">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Развитие муниципального образования в прогнозном периоде будет зависеть от общих макроэкономических условий, определяющих возможности реализации намеченных локальных задач с </w:t>
      </w:r>
      <w:r w:rsidR="00396103" w:rsidRPr="006C22B5">
        <w:rPr>
          <w:rFonts w:ascii="Times New Roman" w:eastAsia="Times New Roman" w:hAnsi="Times New Roman"/>
          <w:sz w:val="28"/>
          <w:szCs w:val="28"/>
          <w:lang w:val="ru-RU"/>
        </w:rPr>
        <w:t>учётом</w:t>
      </w:r>
      <w:r w:rsidRPr="006C22B5">
        <w:rPr>
          <w:rFonts w:ascii="Times New Roman" w:eastAsia="Times New Roman" w:hAnsi="Times New Roman"/>
          <w:sz w:val="28"/>
          <w:szCs w:val="28"/>
          <w:lang w:val="ru-RU"/>
        </w:rPr>
        <w:t xml:space="preserve"> обозначенных государством приоритетов. Вместе с тем, реализация проектов по созданию ТОР «Камчатка» будет способствовать опережающему развитию Авачинской агломерации.</w:t>
      </w:r>
    </w:p>
    <w:p w:rsidR="00781D8D" w:rsidRPr="006C22B5" w:rsidRDefault="00F574C8" w:rsidP="00485CCF">
      <w:pPr>
        <w:widowControl/>
        <w:ind w:firstLine="709"/>
        <w:jc w:val="both"/>
        <w:rPr>
          <w:rFonts w:ascii="Times New Roman" w:eastAsia="Times New Roman" w:hAnsi="Times New Roman"/>
          <w:b/>
          <w:bCs/>
          <w:sz w:val="28"/>
          <w:szCs w:val="28"/>
          <w:u w:val="single"/>
          <w:lang w:val="ru-RU"/>
        </w:rPr>
      </w:pPr>
      <w:r w:rsidRPr="006C22B5">
        <w:rPr>
          <w:rFonts w:ascii="Times New Roman" w:eastAsia="Times New Roman" w:hAnsi="Times New Roman"/>
          <w:b/>
          <w:bCs/>
          <w:sz w:val="28"/>
          <w:szCs w:val="28"/>
          <w:u w:val="single"/>
          <w:lang w:val="ru-RU"/>
        </w:rPr>
        <w:t>Умеренно-оптимистический (базовый) сценарий</w:t>
      </w:r>
    </w:p>
    <w:p w:rsidR="00396103" w:rsidRPr="006C22B5" w:rsidRDefault="00396103" w:rsidP="00485CCF">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Вариант прогноза ориентирует на достижение целевых показателей социально-экономического развития и решение задач стратегического планирования в рамках Указа Президента РФ от 07.05.2018 № 204 «О национальных целях и стратегических задачах развития Российской Федерации на период до 2024 года». Сценарий характеризует развитие экономики в условиях: повышения доверия частного бизнеса; применения дополнительных мер стимулирующего характера, связанных с расходами бюджета на финансирование новых инфраструктурных проектов; поддержания кредитования наиболее уязвимых секторов экономики; увеличения финансирования на развитие человеческого капитала; положительной динамикой доходов населения в реальном выражении; роста реальной заработной платы, что повлечёт за собой оживление показателей розничной торговли и сектора услуг.</w:t>
      </w:r>
    </w:p>
    <w:p w:rsidR="00396103" w:rsidRPr="006C22B5" w:rsidRDefault="00396103" w:rsidP="00485CCF">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Внешние условия сохраняются на уровне </w:t>
      </w:r>
      <w:r w:rsidR="00F574C8" w:rsidRPr="006C22B5">
        <w:rPr>
          <w:rFonts w:ascii="Times New Roman" w:eastAsia="Times New Roman" w:hAnsi="Times New Roman"/>
          <w:sz w:val="28"/>
          <w:szCs w:val="28"/>
          <w:lang w:val="ru-RU"/>
        </w:rPr>
        <w:t>инерционного сценария</w:t>
      </w:r>
      <w:r w:rsidRPr="006C22B5">
        <w:rPr>
          <w:rFonts w:ascii="Times New Roman" w:eastAsia="Times New Roman" w:hAnsi="Times New Roman"/>
          <w:sz w:val="28"/>
          <w:szCs w:val="28"/>
          <w:lang w:val="ru-RU"/>
        </w:rPr>
        <w:t>, но для достижения намеченных целей предполагается смена ориентации экономики на инвестиционную модель развития при сдерживании в прогнозном периоде роста расходов на потребление и социальные обязательства государства и бизнеса. Рост инвестиций в основной капитал к 2021 году достигнет темпов, необходимых для динамичного роста экономики, вследствие значительной инерционности инвестиционного процесса и ограниченности финансирования.</w:t>
      </w:r>
    </w:p>
    <w:p w:rsidR="00781D8D" w:rsidRPr="006C22B5" w:rsidRDefault="00396103" w:rsidP="00485CCF">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С</w:t>
      </w:r>
      <w:r w:rsidR="0013052E" w:rsidRPr="006C22B5">
        <w:rPr>
          <w:rFonts w:ascii="Times New Roman" w:eastAsia="Times New Roman" w:hAnsi="Times New Roman"/>
          <w:sz w:val="28"/>
          <w:szCs w:val="28"/>
          <w:lang w:val="ru-RU"/>
        </w:rPr>
        <w:t xml:space="preserve">ценарий развития предполагает активные действия со стороны администрации </w:t>
      </w:r>
      <w:r w:rsidR="00F574C8" w:rsidRPr="006C22B5">
        <w:rPr>
          <w:rFonts w:ascii="Times New Roman" w:eastAsia="Times New Roman" w:hAnsi="Times New Roman"/>
          <w:sz w:val="28"/>
          <w:szCs w:val="28"/>
          <w:lang w:val="ru-RU"/>
        </w:rPr>
        <w:t>Карагинского</w:t>
      </w:r>
      <w:r w:rsidR="0013052E" w:rsidRPr="006C22B5">
        <w:rPr>
          <w:rFonts w:ascii="Times New Roman" w:eastAsia="Times New Roman" w:hAnsi="Times New Roman"/>
          <w:sz w:val="28"/>
          <w:szCs w:val="28"/>
          <w:lang w:val="ru-RU"/>
        </w:rPr>
        <w:t xml:space="preserve"> </w:t>
      </w:r>
      <w:r w:rsidR="00EA6D3A" w:rsidRPr="006C22B5">
        <w:rPr>
          <w:rFonts w:ascii="Times New Roman" w:eastAsia="Times New Roman" w:hAnsi="Times New Roman"/>
          <w:sz w:val="28"/>
          <w:szCs w:val="28"/>
          <w:lang w:val="ru-RU"/>
        </w:rPr>
        <w:t xml:space="preserve">муниципального </w:t>
      </w:r>
      <w:r w:rsidR="0013052E" w:rsidRPr="006C22B5">
        <w:rPr>
          <w:rFonts w:ascii="Times New Roman" w:eastAsia="Times New Roman" w:hAnsi="Times New Roman"/>
          <w:sz w:val="28"/>
          <w:szCs w:val="28"/>
          <w:lang w:val="ru-RU"/>
        </w:rPr>
        <w:t xml:space="preserve">района, в целях обеспечения перехода к устойчивому и управляемому развитию </w:t>
      </w:r>
      <w:r w:rsidRPr="006C22B5">
        <w:rPr>
          <w:rFonts w:ascii="Times New Roman" w:eastAsia="Times New Roman" w:hAnsi="Times New Roman"/>
          <w:sz w:val="28"/>
          <w:szCs w:val="28"/>
          <w:lang w:val="ru-RU"/>
        </w:rPr>
        <w:t>территории</w:t>
      </w:r>
      <w:r w:rsidR="0013052E" w:rsidRPr="006C22B5">
        <w:rPr>
          <w:rFonts w:ascii="Times New Roman" w:eastAsia="Times New Roman" w:hAnsi="Times New Roman"/>
          <w:sz w:val="28"/>
          <w:szCs w:val="28"/>
          <w:lang w:val="ru-RU"/>
        </w:rPr>
        <w:t>, привлечения инвестиций.</w:t>
      </w:r>
      <w:r w:rsidR="009E4CCC" w:rsidRPr="006C22B5">
        <w:rPr>
          <w:rFonts w:ascii="Times New Roman" w:eastAsia="Times New Roman" w:hAnsi="Times New Roman"/>
          <w:sz w:val="28"/>
          <w:szCs w:val="28"/>
          <w:lang w:val="ru-RU"/>
        </w:rPr>
        <w:t xml:space="preserve"> </w:t>
      </w:r>
    </w:p>
    <w:p w:rsidR="00781D8D" w:rsidRPr="006C22B5" w:rsidRDefault="0013052E" w:rsidP="00485CCF">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lastRenderedPageBreak/>
        <w:t xml:space="preserve">Данный вариант предполагает развитие </w:t>
      </w:r>
      <w:r w:rsidR="00EA6D3A" w:rsidRPr="006C22B5">
        <w:rPr>
          <w:rFonts w:ascii="Times New Roman" w:eastAsia="Times New Roman" w:hAnsi="Times New Roman"/>
          <w:sz w:val="28"/>
          <w:szCs w:val="28"/>
          <w:lang w:val="ru-RU"/>
        </w:rPr>
        <w:t xml:space="preserve">территории </w:t>
      </w:r>
      <w:r w:rsidR="00F574C8" w:rsidRPr="006C22B5">
        <w:rPr>
          <w:rFonts w:ascii="Times New Roman" w:eastAsia="Times New Roman" w:hAnsi="Times New Roman"/>
          <w:sz w:val="28"/>
          <w:szCs w:val="28"/>
          <w:lang w:val="ru-RU"/>
        </w:rPr>
        <w:t>района</w:t>
      </w:r>
      <w:r w:rsidR="00EA6D3A" w:rsidRPr="006C22B5">
        <w:rPr>
          <w:rFonts w:ascii="Times New Roman" w:eastAsia="Times New Roman" w:hAnsi="Times New Roman"/>
          <w:sz w:val="28"/>
          <w:szCs w:val="28"/>
          <w:lang w:val="ru-RU"/>
        </w:rPr>
        <w:t xml:space="preserve"> на базе реализации проект</w:t>
      </w:r>
      <w:r w:rsidR="00396103" w:rsidRPr="006C22B5">
        <w:rPr>
          <w:rFonts w:ascii="Times New Roman" w:eastAsia="Times New Roman" w:hAnsi="Times New Roman"/>
          <w:sz w:val="28"/>
          <w:szCs w:val="28"/>
          <w:lang w:val="ru-RU"/>
        </w:rPr>
        <w:t xml:space="preserve">ов </w:t>
      </w:r>
      <w:r w:rsidR="00EA6D3A" w:rsidRPr="006C22B5">
        <w:rPr>
          <w:rFonts w:ascii="Times New Roman" w:eastAsia="Times New Roman" w:hAnsi="Times New Roman"/>
          <w:sz w:val="28"/>
          <w:szCs w:val="28"/>
          <w:lang w:val="ru-RU"/>
        </w:rPr>
        <w:t xml:space="preserve">развития </w:t>
      </w:r>
      <w:r w:rsidRPr="006C22B5">
        <w:rPr>
          <w:rFonts w:ascii="Times New Roman" w:eastAsia="Times New Roman" w:hAnsi="Times New Roman"/>
          <w:sz w:val="28"/>
          <w:szCs w:val="28"/>
          <w:lang w:val="ru-RU"/>
        </w:rPr>
        <w:t>реального сектора экономики, диверсификации производственного сектора на основе реализации территориального,</w:t>
      </w:r>
      <w:r w:rsidR="00EA6D3A" w:rsidRPr="006C22B5">
        <w:rPr>
          <w:rFonts w:ascii="Times New Roman" w:eastAsia="Times New Roman" w:hAnsi="Times New Roman"/>
          <w:sz w:val="28"/>
          <w:szCs w:val="28"/>
          <w:lang w:val="ru-RU"/>
        </w:rPr>
        <w:t xml:space="preserve"> природного,</w:t>
      </w:r>
      <w:r w:rsidRPr="006C22B5">
        <w:rPr>
          <w:rFonts w:ascii="Times New Roman" w:eastAsia="Times New Roman" w:hAnsi="Times New Roman"/>
          <w:sz w:val="28"/>
          <w:szCs w:val="28"/>
          <w:lang w:val="ru-RU"/>
        </w:rPr>
        <w:t xml:space="preserve"> трудового и транспортного потенциала территории, что, в свою очередь, </w:t>
      </w:r>
      <w:r w:rsidR="00EA6D3A" w:rsidRPr="006C22B5">
        <w:rPr>
          <w:rFonts w:ascii="Times New Roman" w:eastAsia="Times New Roman" w:hAnsi="Times New Roman"/>
          <w:sz w:val="28"/>
          <w:szCs w:val="28"/>
          <w:lang w:val="ru-RU"/>
        </w:rPr>
        <w:t>приведёт</w:t>
      </w:r>
      <w:r w:rsidRPr="006C22B5">
        <w:rPr>
          <w:rFonts w:ascii="Times New Roman" w:eastAsia="Times New Roman" w:hAnsi="Times New Roman"/>
          <w:sz w:val="28"/>
          <w:szCs w:val="28"/>
          <w:lang w:val="ru-RU"/>
        </w:rPr>
        <w:t xml:space="preserve"> к созданию новых рабочих мест, </w:t>
      </w:r>
      <w:r w:rsidR="00A372A6" w:rsidRPr="006C22B5">
        <w:rPr>
          <w:rFonts w:ascii="Times New Roman" w:eastAsia="Times New Roman" w:hAnsi="Times New Roman"/>
          <w:sz w:val="28"/>
          <w:szCs w:val="28"/>
          <w:lang w:val="ru-RU"/>
        </w:rPr>
        <w:t xml:space="preserve">росту эффективности использования потенциала территории, реализации целого комплекса инвестиционных проектов, </w:t>
      </w:r>
      <w:r w:rsidRPr="006C22B5">
        <w:rPr>
          <w:rFonts w:ascii="Times New Roman" w:eastAsia="Times New Roman" w:hAnsi="Times New Roman"/>
          <w:sz w:val="28"/>
          <w:szCs w:val="28"/>
          <w:lang w:val="ru-RU"/>
        </w:rPr>
        <w:t xml:space="preserve">увеличению собственных доходов бюджета поселения, </w:t>
      </w:r>
      <w:r w:rsidR="00A372A6" w:rsidRPr="006C22B5">
        <w:rPr>
          <w:rFonts w:ascii="Times New Roman" w:eastAsia="Times New Roman" w:hAnsi="Times New Roman"/>
          <w:sz w:val="28"/>
          <w:szCs w:val="28"/>
          <w:lang w:val="ru-RU"/>
        </w:rPr>
        <w:t xml:space="preserve">снижению его дотационности и, в конечном итоге, к </w:t>
      </w:r>
      <w:r w:rsidRPr="006C22B5">
        <w:rPr>
          <w:rFonts w:ascii="Times New Roman" w:eastAsia="Times New Roman" w:hAnsi="Times New Roman"/>
          <w:sz w:val="28"/>
          <w:szCs w:val="28"/>
          <w:lang w:val="ru-RU"/>
        </w:rPr>
        <w:t xml:space="preserve">улучшению качества среды проживания на территории </w:t>
      </w:r>
      <w:r w:rsidR="00F574C8" w:rsidRPr="006C22B5">
        <w:rPr>
          <w:rFonts w:ascii="Times New Roman" w:eastAsia="Times New Roman" w:hAnsi="Times New Roman"/>
          <w:sz w:val="28"/>
          <w:szCs w:val="28"/>
          <w:lang w:val="ru-RU"/>
        </w:rPr>
        <w:t>района</w:t>
      </w:r>
      <w:r w:rsidRPr="006C22B5">
        <w:rPr>
          <w:rFonts w:ascii="Times New Roman" w:eastAsia="Times New Roman" w:hAnsi="Times New Roman"/>
          <w:sz w:val="28"/>
          <w:szCs w:val="28"/>
          <w:lang w:val="ru-RU"/>
        </w:rPr>
        <w:t>.</w:t>
      </w:r>
    </w:p>
    <w:p w:rsidR="00781D8D" w:rsidRPr="006C22B5" w:rsidRDefault="0013052E" w:rsidP="00485CCF">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Реформирование бюджетного процесса, рациональное распределение бюджетных средств, сотрудничество с органами управления муниципального района позволит повысить долю расходов на социальную сферу</w:t>
      </w:r>
      <w:r w:rsidR="00A372A6" w:rsidRPr="006C22B5">
        <w:rPr>
          <w:rFonts w:ascii="Times New Roman" w:eastAsia="Times New Roman" w:hAnsi="Times New Roman"/>
          <w:sz w:val="28"/>
          <w:szCs w:val="28"/>
          <w:lang w:val="ru-RU"/>
        </w:rPr>
        <w:t xml:space="preserve"> – спорт, здравоохранение, социальную защиту и образование.</w:t>
      </w:r>
    </w:p>
    <w:p w:rsidR="00781D8D" w:rsidRPr="006C22B5" w:rsidRDefault="0013052E" w:rsidP="00485CCF">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Реализация сценария возможна при реализации следующих стратегических направлений развития поселения:</w:t>
      </w:r>
    </w:p>
    <w:p w:rsidR="00781D8D" w:rsidRPr="006C22B5" w:rsidRDefault="00A372A6"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Р</w:t>
      </w:r>
      <w:r w:rsidR="0013052E" w:rsidRPr="006C22B5">
        <w:rPr>
          <w:rFonts w:ascii="Times New Roman" w:eastAsia="Times New Roman" w:hAnsi="Times New Roman" w:cs="Times New Roman"/>
          <w:sz w:val="28"/>
          <w:szCs w:val="24"/>
          <w:lang w:val="ru-RU" w:eastAsia="ru-RU"/>
        </w:rPr>
        <w:t>ациональное</w:t>
      </w:r>
      <w:r w:rsidRPr="006C22B5">
        <w:rPr>
          <w:rFonts w:ascii="Times New Roman" w:eastAsia="Times New Roman" w:hAnsi="Times New Roman" w:cs="Times New Roman"/>
          <w:sz w:val="28"/>
          <w:szCs w:val="24"/>
          <w:lang w:val="ru-RU" w:eastAsia="ru-RU"/>
        </w:rPr>
        <w:t xml:space="preserve"> </w:t>
      </w:r>
      <w:r w:rsidR="0013052E" w:rsidRPr="006C22B5">
        <w:rPr>
          <w:rFonts w:ascii="Times New Roman" w:eastAsia="Times New Roman" w:hAnsi="Times New Roman" w:cs="Times New Roman"/>
          <w:sz w:val="28"/>
          <w:szCs w:val="24"/>
          <w:lang w:val="ru-RU" w:eastAsia="ru-RU"/>
        </w:rPr>
        <w:t>территориальное</w:t>
      </w:r>
      <w:r w:rsidRPr="006C22B5">
        <w:rPr>
          <w:rFonts w:ascii="Times New Roman" w:eastAsia="Times New Roman" w:hAnsi="Times New Roman" w:cs="Times New Roman"/>
          <w:sz w:val="28"/>
          <w:szCs w:val="24"/>
          <w:lang w:val="ru-RU" w:eastAsia="ru-RU"/>
        </w:rPr>
        <w:t xml:space="preserve"> </w:t>
      </w:r>
      <w:r w:rsidR="0013052E" w:rsidRPr="006C22B5">
        <w:rPr>
          <w:rFonts w:ascii="Times New Roman" w:eastAsia="Times New Roman" w:hAnsi="Times New Roman" w:cs="Times New Roman"/>
          <w:sz w:val="28"/>
          <w:szCs w:val="24"/>
          <w:lang w:val="ru-RU" w:eastAsia="ru-RU"/>
        </w:rPr>
        <w:t>планирование</w:t>
      </w:r>
      <w:r w:rsidRPr="006C22B5">
        <w:rPr>
          <w:rFonts w:ascii="Times New Roman" w:eastAsia="Times New Roman" w:hAnsi="Times New Roman" w:cs="Times New Roman"/>
          <w:sz w:val="28"/>
          <w:szCs w:val="24"/>
          <w:lang w:val="ru-RU" w:eastAsia="ru-RU"/>
        </w:rPr>
        <w:t xml:space="preserve"> </w:t>
      </w:r>
      <w:r w:rsidR="0013052E" w:rsidRPr="006C22B5">
        <w:rPr>
          <w:rFonts w:ascii="Times New Roman" w:eastAsia="Times New Roman" w:hAnsi="Times New Roman" w:cs="Times New Roman"/>
          <w:sz w:val="28"/>
          <w:szCs w:val="24"/>
          <w:lang w:val="ru-RU" w:eastAsia="ru-RU"/>
        </w:rPr>
        <w:t>и</w:t>
      </w:r>
      <w:r w:rsidRPr="006C22B5">
        <w:rPr>
          <w:rFonts w:ascii="Times New Roman" w:eastAsia="Times New Roman" w:hAnsi="Times New Roman" w:cs="Times New Roman"/>
          <w:sz w:val="28"/>
          <w:szCs w:val="24"/>
          <w:lang w:val="ru-RU" w:eastAsia="ru-RU"/>
        </w:rPr>
        <w:t xml:space="preserve"> </w:t>
      </w:r>
      <w:r w:rsidR="0013052E" w:rsidRPr="006C22B5">
        <w:rPr>
          <w:rFonts w:ascii="Times New Roman" w:eastAsia="Times New Roman" w:hAnsi="Times New Roman" w:cs="Times New Roman"/>
          <w:sz w:val="28"/>
          <w:szCs w:val="24"/>
          <w:lang w:val="ru-RU" w:eastAsia="ru-RU"/>
        </w:rPr>
        <w:t>зонирование территории;</w:t>
      </w:r>
    </w:p>
    <w:p w:rsidR="00781D8D" w:rsidRPr="006C22B5" w:rsidRDefault="00A372A6"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Повышение </w:t>
      </w:r>
      <w:r w:rsidR="0013052E" w:rsidRPr="006C22B5">
        <w:rPr>
          <w:rFonts w:ascii="Times New Roman" w:eastAsia="Times New Roman" w:hAnsi="Times New Roman" w:cs="Times New Roman"/>
          <w:sz w:val="28"/>
          <w:szCs w:val="24"/>
          <w:lang w:val="ru-RU" w:eastAsia="ru-RU"/>
        </w:rPr>
        <w:t>инвестиционной привлекательности</w:t>
      </w:r>
      <w:r w:rsidR="00DD5DBA" w:rsidRPr="006C22B5">
        <w:rPr>
          <w:rFonts w:ascii="Times New Roman" w:eastAsia="Times New Roman" w:hAnsi="Times New Roman" w:cs="Times New Roman"/>
          <w:sz w:val="28"/>
          <w:szCs w:val="24"/>
          <w:lang w:val="ru-RU" w:eastAsia="ru-RU"/>
        </w:rPr>
        <w:t xml:space="preserve"> </w:t>
      </w:r>
      <w:r w:rsidR="0013052E" w:rsidRPr="006C22B5">
        <w:rPr>
          <w:rFonts w:ascii="Times New Roman" w:eastAsia="Times New Roman" w:hAnsi="Times New Roman" w:cs="Times New Roman"/>
          <w:sz w:val="28"/>
          <w:szCs w:val="24"/>
          <w:lang w:val="ru-RU" w:eastAsia="ru-RU"/>
        </w:rPr>
        <w:t>поселения, темпов развития экономики и промышленности на территории поселения;</w:t>
      </w:r>
    </w:p>
    <w:p w:rsidR="00781D8D" w:rsidRPr="006C22B5" w:rsidRDefault="00A372A6"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Развитие </w:t>
      </w:r>
      <w:r w:rsidR="0013052E" w:rsidRPr="006C22B5">
        <w:rPr>
          <w:rFonts w:ascii="Times New Roman" w:eastAsia="Times New Roman" w:hAnsi="Times New Roman" w:cs="Times New Roman"/>
          <w:sz w:val="28"/>
          <w:szCs w:val="24"/>
          <w:lang w:val="ru-RU" w:eastAsia="ru-RU"/>
        </w:rPr>
        <w:t>малого и среднего предпринимательства;</w:t>
      </w:r>
    </w:p>
    <w:p w:rsidR="00781D8D" w:rsidRPr="006C22B5" w:rsidRDefault="00A372A6"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Повышение </w:t>
      </w:r>
      <w:r w:rsidR="0013052E" w:rsidRPr="006C22B5">
        <w:rPr>
          <w:rFonts w:ascii="Times New Roman" w:eastAsia="Times New Roman" w:hAnsi="Times New Roman" w:cs="Times New Roman"/>
          <w:sz w:val="28"/>
          <w:szCs w:val="24"/>
          <w:lang w:val="ru-RU" w:eastAsia="ru-RU"/>
        </w:rPr>
        <w:t>эффективности</w:t>
      </w:r>
      <w:r w:rsidRPr="006C22B5">
        <w:rPr>
          <w:rFonts w:ascii="Times New Roman" w:eastAsia="Times New Roman" w:hAnsi="Times New Roman" w:cs="Times New Roman"/>
          <w:sz w:val="28"/>
          <w:szCs w:val="24"/>
          <w:lang w:val="ru-RU" w:eastAsia="ru-RU"/>
        </w:rPr>
        <w:t xml:space="preserve"> </w:t>
      </w:r>
      <w:r w:rsidR="0013052E" w:rsidRPr="006C22B5">
        <w:rPr>
          <w:rFonts w:ascii="Times New Roman" w:eastAsia="Times New Roman" w:hAnsi="Times New Roman" w:cs="Times New Roman"/>
          <w:sz w:val="28"/>
          <w:szCs w:val="24"/>
          <w:lang w:val="ru-RU" w:eastAsia="ru-RU"/>
        </w:rPr>
        <w:t>использования</w:t>
      </w:r>
      <w:r w:rsidRPr="006C22B5">
        <w:rPr>
          <w:rFonts w:ascii="Times New Roman" w:eastAsia="Times New Roman" w:hAnsi="Times New Roman" w:cs="Times New Roman"/>
          <w:sz w:val="28"/>
          <w:szCs w:val="24"/>
          <w:lang w:val="ru-RU" w:eastAsia="ru-RU"/>
        </w:rPr>
        <w:t xml:space="preserve"> </w:t>
      </w:r>
      <w:r w:rsidR="0013052E" w:rsidRPr="006C22B5">
        <w:rPr>
          <w:rFonts w:ascii="Times New Roman" w:eastAsia="Times New Roman" w:hAnsi="Times New Roman" w:cs="Times New Roman"/>
          <w:sz w:val="28"/>
          <w:szCs w:val="24"/>
          <w:lang w:val="ru-RU" w:eastAsia="ru-RU"/>
        </w:rPr>
        <w:t>муниципального имущества, повышение уровня собственных доходов бюджета;</w:t>
      </w:r>
    </w:p>
    <w:p w:rsidR="00781D8D" w:rsidRPr="006C22B5" w:rsidRDefault="00A372A6"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Развитие </w:t>
      </w:r>
      <w:r w:rsidR="0013052E" w:rsidRPr="006C22B5">
        <w:rPr>
          <w:rFonts w:ascii="Times New Roman" w:eastAsia="Times New Roman" w:hAnsi="Times New Roman" w:cs="Times New Roman"/>
          <w:sz w:val="28"/>
          <w:szCs w:val="24"/>
          <w:lang w:val="ru-RU" w:eastAsia="ru-RU"/>
        </w:rPr>
        <w:t>жилищного</w:t>
      </w:r>
      <w:r w:rsidRPr="006C22B5">
        <w:rPr>
          <w:rFonts w:ascii="Times New Roman" w:eastAsia="Times New Roman" w:hAnsi="Times New Roman" w:cs="Times New Roman"/>
          <w:sz w:val="28"/>
          <w:szCs w:val="24"/>
          <w:lang w:val="ru-RU" w:eastAsia="ru-RU"/>
        </w:rPr>
        <w:t xml:space="preserve"> </w:t>
      </w:r>
      <w:r w:rsidR="0013052E" w:rsidRPr="006C22B5">
        <w:rPr>
          <w:rFonts w:ascii="Times New Roman" w:eastAsia="Times New Roman" w:hAnsi="Times New Roman" w:cs="Times New Roman"/>
          <w:sz w:val="28"/>
          <w:szCs w:val="24"/>
          <w:lang w:val="ru-RU" w:eastAsia="ru-RU"/>
        </w:rPr>
        <w:t>строительства,</w:t>
      </w:r>
      <w:r w:rsidRPr="006C22B5">
        <w:rPr>
          <w:rFonts w:ascii="Times New Roman" w:eastAsia="Times New Roman" w:hAnsi="Times New Roman" w:cs="Times New Roman"/>
          <w:sz w:val="28"/>
          <w:szCs w:val="24"/>
          <w:lang w:val="ru-RU" w:eastAsia="ru-RU"/>
        </w:rPr>
        <w:t xml:space="preserve"> </w:t>
      </w:r>
      <w:r w:rsidR="0013052E" w:rsidRPr="006C22B5">
        <w:rPr>
          <w:rFonts w:ascii="Times New Roman" w:eastAsia="Times New Roman" w:hAnsi="Times New Roman" w:cs="Times New Roman"/>
          <w:sz w:val="28"/>
          <w:szCs w:val="24"/>
          <w:lang w:val="ru-RU" w:eastAsia="ru-RU"/>
        </w:rPr>
        <w:t>повышение</w:t>
      </w:r>
      <w:r w:rsidRPr="006C22B5">
        <w:rPr>
          <w:rFonts w:ascii="Times New Roman" w:eastAsia="Times New Roman" w:hAnsi="Times New Roman" w:cs="Times New Roman"/>
          <w:sz w:val="28"/>
          <w:szCs w:val="24"/>
          <w:lang w:val="ru-RU" w:eastAsia="ru-RU"/>
        </w:rPr>
        <w:t xml:space="preserve"> </w:t>
      </w:r>
      <w:r w:rsidR="0013052E" w:rsidRPr="006C22B5">
        <w:rPr>
          <w:rFonts w:ascii="Times New Roman" w:eastAsia="Times New Roman" w:hAnsi="Times New Roman" w:cs="Times New Roman"/>
          <w:sz w:val="28"/>
          <w:szCs w:val="24"/>
          <w:lang w:val="ru-RU" w:eastAsia="ru-RU"/>
        </w:rPr>
        <w:t>комфортности среды проживания для населения поселения;</w:t>
      </w:r>
    </w:p>
    <w:p w:rsidR="00781D8D" w:rsidRPr="006C22B5" w:rsidRDefault="00A372A6"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Повышение</w:t>
      </w:r>
      <w:r w:rsidR="00DD5DBA" w:rsidRPr="006C22B5">
        <w:rPr>
          <w:rFonts w:ascii="Times New Roman" w:eastAsia="Times New Roman" w:hAnsi="Times New Roman" w:cs="Times New Roman"/>
          <w:sz w:val="28"/>
          <w:szCs w:val="24"/>
          <w:lang w:val="ru-RU" w:eastAsia="ru-RU"/>
        </w:rPr>
        <w:t xml:space="preserve"> </w:t>
      </w:r>
      <w:r w:rsidR="0013052E" w:rsidRPr="006C22B5">
        <w:rPr>
          <w:rFonts w:ascii="Times New Roman" w:eastAsia="Times New Roman" w:hAnsi="Times New Roman" w:cs="Times New Roman"/>
          <w:sz w:val="28"/>
          <w:szCs w:val="24"/>
          <w:lang w:val="ru-RU" w:eastAsia="ru-RU"/>
        </w:rPr>
        <w:t>доступности</w:t>
      </w:r>
      <w:r w:rsidR="00DD5DBA" w:rsidRPr="006C22B5">
        <w:rPr>
          <w:rFonts w:ascii="Times New Roman" w:eastAsia="Times New Roman" w:hAnsi="Times New Roman" w:cs="Times New Roman"/>
          <w:sz w:val="28"/>
          <w:szCs w:val="24"/>
          <w:lang w:val="ru-RU" w:eastAsia="ru-RU"/>
        </w:rPr>
        <w:t xml:space="preserve"> </w:t>
      </w:r>
      <w:r w:rsidR="0013052E" w:rsidRPr="006C22B5">
        <w:rPr>
          <w:rFonts w:ascii="Times New Roman" w:eastAsia="Times New Roman" w:hAnsi="Times New Roman" w:cs="Times New Roman"/>
          <w:sz w:val="28"/>
          <w:szCs w:val="24"/>
          <w:lang w:val="ru-RU" w:eastAsia="ru-RU"/>
        </w:rPr>
        <w:t>и</w:t>
      </w:r>
      <w:r w:rsidR="00DD5DBA" w:rsidRPr="006C22B5">
        <w:rPr>
          <w:rFonts w:ascii="Times New Roman" w:eastAsia="Times New Roman" w:hAnsi="Times New Roman" w:cs="Times New Roman"/>
          <w:sz w:val="28"/>
          <w:szCs w:val="24"/>
          <w:lang w:val="ru-RU" w:eastAsia="ru-RU"/>
        </w:rPr>
        <w:t xml:space="preserve"> </w:t>
      </w:r>
      <w:r w:rsidR="0013052E" w:rsidRPr="006C22B5">
        <w:rPr>
          <w:rFonts w:ascii="Times New Roman" w:eastAsia="Times New Roman" w:hAnsi="Times New Roman" w:cs="Times New Roman"/>
          <w:sz w:val="28"/>
          <w:szCs w:val="24"/>
          <w:lang w:val="ru-RU" w:eastAsia="ru-RU"/>
        </w:rPr>
        <w:t>качества</w:t>
      </w:r>
      <w:r w:rsidR="00DD5DBA" w:rsidRPr="006C22B5">
        <w:rPr>
          <w:rFonts w:ascii="Times New Roman" w:eastAsia="Times New Roman" w:hAnsi="Times New Roman" w:cs="Times New Roman"/>
          <w:sz w:val="28"/>
          <w:szCs w:val="24"/>
          <w:lang w:val="ru-RU" w:eastAsia="ru-RU"/>
        </w:rPr>
        <w:t xml:space="preserve"> </w:t>
      </w:r>
      <w:r w:rsidR="0013052E" w:rsidRPr="006C22B5">
        <w:rPr>
          <w:rFonts w:ascii="Times New Roman" w:eastAsia="Times New Roman" w:hAnsi="Times New Roman" w:cs="Times New Roman"/>
          <w:sz w:val="28"/>
          <w:szCs w:val="24"/>
          <w:lang w:val="ru-RU" w:eastAsia="ru-RU"/>
        </w:rPr>
        <w:t>услуг</w:t>
      </w:r>
      <w:r w:rsidR="00DD5DBA" w:rsidRPr="006C22B5">
        <w:rPr>
          <w:rFonts w:ascii="Times New Roman" w:eastAsia="Times New Roman" w:hAnsi="Times New Roman" w:cs="Times New Roman"/>
          <w:sz w:val="28"/>
          <w:szCs w:val="24"/>
          <w:lang w:val="ru-RU" w:eastAsia="ru-RU"/>
        </w:rPr>
        <w:t xml:space="preserve"> </w:t>
      </w:r>
      <w:r w:rsidR="0013052E" w:rsidRPr="006C22B5">
        <w:rPr>
          <w:rFonts w:ascii="Times New Roman" w:eastAsia="Times New Roman" w:hAnsi="Times New Roman" w:cs="Times New Roman"/>
          <w:sz w:val="28"/>
          <w:szCs w:val="24"/>
          <w:lang w:val="ru-RU" w:eastAsia="ru-RU"/>
        </w:rPr>
        <w:t>объектов</w:t>
      </w:r>
      <w:r w:rsidR="00DD5DBA" w:rsidRPr="006C22B5">
        <w:rPr>
          <w:rFonts w:ascii="Times New Roman" w:eastAsia="Times New Roman" w:hAnsi="Times New Roman" w:cs="Times New Roman"/>
          <w:sz w:val="28"/>
          <w:szCs w:val="24"/>
          <w:lang w:val="ru-RU" w:eastAsia="ru-RU"/>
        </w:rPr>
        <w:t xml:space="preserve"> </w:t>
      </w:r>
      <w:r w:rsidR="0013052E" w:rsidRPr="006C22B5">
        <w:rPr>
          <w:rFonts w:ascii="Times New Roman" w:eastAsia="Times New Roman" w:hAnsi="Times New Roman" w:cs="Times New Roman"/>
          <w:sz w:val="28"/>
          <w:szCs w:val="24"/>
          <w:lang w:val="ru-RU" w:eastAsia="ru-RU"/>
        </w:rPr>
        <w:t>социальной инфраструктуры поселения.</w:t>
      </w:r>
    </w:p>
    <w:p w:rsidR="00781D8D" w:rsidRPr="006C22B5" w:rsidRDefault="0013052E" w:rsidP="00485CCF">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Выбор в качестве </w:t>
      </w:r>
      <w:r w:rsidR="003651B6" w:rsidRPr="006C22B5">
        <w:rPr>
          <w:rFonts w:ascii="Times New Roman" w:eastAsia="Times New Roman" w:hAnsi="Times New Roman"/>
          <w:sz w:val="28"/>
          <w:szCs w:val="28"/>
          <w:lang w:val="ru-RU"/>
        </w:rPr>
        <w:t>основного</w:t>
      </w:r>
      <w:r w:rsidRPr="006C22B5">
        <w:rPr>
          <w:rFonts w:ascii="Times New Roman" w:eastAsia="Times New Roman" w:hAnsi="Times New Roman"/>
          <w:sz w:val="28"/>
          <w:szCs w:val="28"/>
          <w:lang w:val="ru-RU"/>
        </w:rPr>
        <w:t xml:space="preserve"> </w:t>
      </w:r>
      <w:r w:rsidR="003651B6" w:rsidRPr="006C22B5">
        <w:rPr>
          <w:rFonts w:ascii="Times New Roman" w:eastAsia="Times New Roman" w:hAnsi="Times New Roman"/>
          <w:sz w:val="28"/>
          <w:szCs w:val="28"/>
          <w:lang w:val="ru-RU"/>
        </w:rPr>
        <w:t>целевого</w:t>
      </w:r>
      <w:r w:rsidRPr="006C22B5">
        <w:rPr>
          <w:rFonts w:ascii="Times New Roman" w:eastAsia="Times New Roman" w:hAnsi="Times New Roman"/>
          <w:sz w:val="28"/>
          <w:szCs w:val="28"/>
          <w:lang w:val="ru-RU"/>
        </w:rPr>
        <w:t xml:space="preserve"> сценария предполагает определение внешних и внутренних позитивных и негативных факторов, влияющих на процесс его реализации.</w:t>
      </w:r>
    </w:p>
    <w:p w:rsidR="00473526" w:rsidRPr="006C22B5" w:rsidRDefault="00473526" w:rsidP="003651B6">
      <w:pPr>
        <w:spacing w:line="360" w:lineRule="auto"/>
        <w:ind w:left="207"/>
        <w:jc w:val="right"/>
        <w:rPr>
          <w:rFonts w:ascii="Times New Roman" w:eastAsia="Times New Roman" w:hAnsi="Times New Roman" w:cs="Times New Roman"/>
          <w:b/>
          <w:bCs/>
          <w:i/>
          <w:sz w:val="36"/>
          <w:szCs w:val="36"/>
          <w:lang w:val="ru-RU"/>
        </w:rPr>
      </w:pPr>
      <w:r w:rsidRPr="006C22B5">
        <w:rPr>
          <w:rFonts w:ascii="Times New Roman" w:hAnsi="Times New Roman" w:cs="Times New Roman"/>
          <w:sz w:val="28"/>
          <w:szCs w:val="24"/>
          <w:lang w:val="ru-RU"/>
        </w:rPr>
        <w:t xml:space="preserve">Таблица </w:t>
      </w:r>
      <w:bookmarkStart w:id="256" w:name="Tbl_Faktory"/>
      <w:r w:rsidR="00C81304" w:rsidRPr="006C22B5">
        <w:rPr>
          <w:rFonts w:ascii="Times New Roman" w:eastAsia="Times New Roman" w:hAnsi="Times New Roman"/>
          <w:sz w:val="28"/>
          <w:szCs w:val="28"/>
          <w:lang w:val="ru-RU" w:bidi="en-US"/>
        </w:rPr>
        <w:fldChar w:fldCharType="begin"/>
      </w:r>
      <w:r w:rsidRPr="006C22B5">
        <w:rPr>
          <w:rFonts w:ascii="Times New Roman" w:eastAsia="Times New Roman" w:hAnsi="Times New Roman"/>
          <w:sz w:val="28"/>
          <w:szCs w:val="28"/>
          <w:lang w:val="ru-RU" w:bidi="en-US"/>
        </w:rPr>
        <w:instrText xml:space="preserve"> SEQ Таблица \* ARABIC </w:instrText>
      </w:r>
      <w:r w:rsidR="00C81304" w:rsidRPr="006C22B5">
        <w:rPr>
          <w:rFonts w:ascii="Times New Roman" w:eastAsia="Times New Roman" w:hAnsi="Times New Roman"/>
          <w:sz w:val="28"/>
          <w:szCs w:val="28"/>
          <w:lang w:val="ru-RU" w:bidi="en-US"/>
        </w:rPr>
        <w:fldChar w:fldCharType="separate"/>
      </w:r>
      <w:r w:rsidR="0088365D" w:rsidRPr="006C22B5">
        <w:rPr>
          <w:rFonts w:ascii="Times New Roman" w:eastAsia="Times New Roman" w:hAnsi="Times New Roman"/>
          <w:noProof/>
          <w:sz w:val="28"/>
          <w:szCs w:val="28"/>
          <w:lang w:val="ru-RU" w:bidi="en-US"/>
        </w:rPr>
        <w:t>15</w:t>
      </w:r>
      <w:r w:rsidR="00C81304" w:rsidRPr="006C22B5">
        <w:rPr>
          <w:rFonts w:ascii="Times New Roman" w:eastAsia="Times New Roman" w:hAnsi="Times New Roman"/>
          <w:sz w:val="28"/>
          <w:szCs w:val="28"/>
          <w:lang w:val="ru-RU" w:bidi="en-US"/>
        </w:rPr>
        <w:fldChar w:fldCharType="end"/>
      </w:r>
      <w:bookmarkEnd w:id="256"/>
    </w:p>
    <w:p w:rsidR="00781D8D" w:rsidRPr="006C22B5" w:rsidRDefault="0013052E" w:rsidP="003651B6">
      <w:pPr>
        <w:spacing w:after="240"/>
        <w:jc w:val="center"/>
        <w:rPr>
          <w:rFonts w:ascii="Times New Roman" w:eastAsia="Times New Roman" w:hAnsi="Times New Roman" w:cs="Times New Roman"/>
          <w:sz w:val="28"/>
          <w:szCs w:val="28"/>
          <w:lang w:val="ru-RU"/>
        </w:rPr>
      </w:pPr>
      <w:r w:rsidRPr="006C22B5">
        <w:rPr>
          <w:rFonts w:ascii="Times New Roman" w:hAnsi="Times New Roman"/>
          <w:sz w:val="28"/>
          <w:szCs w:val="24"/>
          <w:lang w:val="ru-RU"/>
        </w:rPr>
        <w:t>Факторы, влияющие на процесс реализации базового сценария</w:t>
      </w:r>
    </w:p>
    <w:tbl>
      <w:tblPr>
        <w:tblStyle w:val="TableNormal"/>
        <w:tblW w:w="0" w:type="auto"/>
        <w:jc w:val="center"/>
        <w:tblLayout w:type="fixed"/>
        <w:tblLook w:val="01E0"/>
      </w:tblPr>
      <w:tblGrid>
        <w:gridCol w:w="5110"/>
        <w:gridCol w:w="5111"/>
      </w:tblGrid>
      <w:tr w:rsidR="00781D8D" w:rsidRPr="006C22B5" w:rsidTr="003651B6">
        <w:trPr>
          <w:trHeight w:val="170"/>
          <w:jc w:val="center"/>
        </w:trPr>
        <w:tc>
          <w:tcPr>
            <w:tcW w:w="10221" w:type="dxa"/>
            <w:gridSpan w:val="2"/>
            <w:tcBorders>
              <w:top w:val="single" w:sz="5" w:space="0" w:color="000000"/>
              <w:left w:val="single" w:sz="5" w:space="0" w:color="000000"/>
              <w:bottom w:val="single" w:sz="5" w:space="0" w:color="000000"/>
              <w:right w:val="single" w:sz="5" w:space="0" w:color="000000"/>
            </w:tcBorders>
            <w:vAlign w:val="center"/>
          </w:tcPr>
          <w:p w:rsidR="00781D8D" w:rsidRPr="006C22B5" w:rsidRDefault="0013052E" w:rsidP="00DE2C78">
            <w:pPr>
              <w:pStyle w:val="TableParagraph"/>
              <w:jc w:val="center"/>
              <w:rPr>
                <w:rFonts w:ascii="Times New Roman" w:eastAsia="Times New Roman" w:hAnsi="Times New Roman" w:cs="Times New Roman"/>
                <w:sz w:val="24"/>
                <w:szCs w:val="24"/>
                <w:lang w:val="ru-RU"/>
              </w:rPr>
            </w:pPr>
            <w:r w:rsidRPr="006C22B5">
              <w:rPr>
                <w:rFonts w:ascii="Times New Roman" w:hAnsi="Times New Roman"/>
                <w:sz w:val="24"/>
                <w:lang w:val="ru-RU"/>
              </w:rPr>
              <w:t>Внешние факторы</w:t>
            </w:r>
          </w:p>
        </w:tc>
      </w:tr>
      <w:tr w:rsidR="00781D8D" w:rsidRPr="006C22B5" w:rsidTr="003651B6">
        <w:trPr>
          <w:trHeight w:val="170"/>
          <w:jc w:val="center"/>
        </w:trPr>
        <w:tc>
          <w:tcPr>
            <w:tcW w:w="5110" w:type="dxa"/>
            <w:tcBorders>
              <w:top w:val="single" w:sz="5" w:space="0" w:color="000000"/>
              <w:left w:val="single" w:sz="5" w:space="0" w:color="000000"/>
              <w:bottom w:val="single" w:sz="5" w:space="0" w:color="000000"/>
              <w:right w:val="single" w:sz="5" w:space="0" w:color="000000"/>
            </w:tcBorders>
            <w:vAlign w:val="center"/>
          </w:tcPr>
          <w:p w:rsidR="00781D8D" w:rsidRPr="006C22B5" w:rsidRDefault="0013052E" w:rsidP="00DE2C78">
            <w:pPr>
              <w:pStyle w:val="TableParagraph"/>
              <w:ind w:left="24"/>
              <w:jc w:val="center"/>
              <w:rPr>
                <w:rFonts w:ascii="Times New Roman" w:eastAsia="Times New Roman" w:hAnsi="Times New Roman" w:cs="Times New Roman"/>
                <w:sz w:val="24"/>
                <w:szCs w:val="24"/>
                <w:lang w:val="ru-RU"/>
              </w:rPr>
            </w:pPr>
            <w:r w:rsidRPr="006C22B5">
              <w:rPr>
                <w:rFonts w:ascii="Times New Roman" w:hAnsi="Times New Roman"/>
                <w:sz w:val="24"/>
                <w:lang w:val="ru-RU"/>
              </w:rPr>
              <w:t>Позитивные факторы</w:t>
            </w:r>
          </w:p>
        </w:tc>
        <w:tc>
          <w:tcPr>
            <w:tcW w:w="5111" w:type="dxa"/>
            <w:tcBorders>
              <w:top w:val="single" w:sz="5" w:space="0" w:color="000000"/>
              <w:left w:val="single" w:sz="5" w:space="0" w:color="000000"/>
              <w:bottom w:val="single" w:sz="5" w:space="0" w:color="000000"/>
              <w:right w:val="single" w:sz="5" w:space="0" w:color="000000"/>
            </w:tcBorders>
            <w:vAlign w:val="center"/>
          </w:tcPr>
          <w:p w:rsidR="00781D8D" w:rsidRPr="006C22B5" w:rsidRDefault="0013052E" w:rsidP="00DE2C78">
            <w:pPr>
              <w:pStyle w:val="TableParagraph"/>
              <w:ind w:left="24"/>
              <w:jc w:val="center"/>
              <w:rPr>
                <w:rFonts w:ascii="Times New Roman" w:eastAsia="Times New Roman" w:hAnsi="Times New Roman" w:cs="Times New Roman"/>
                <w:sz w:val="24"/>
                <w:szCs w:val="24"/>
                <w:lang w:val="ru-RU"/>
              </w:rPr>
            </w:pPr>
            <w:r w:rsidRPr="006C22B5">
              <w:rPr>
                <w:rFonts w:ascii="Times New Roman" w:hAnsi="Times New Roman"/>
                <w:sz w:val="24"/>
                <w:lang w:val="ru-RU"/>
              </w:rPr>
              <w:t>Негативные факторы</w:t>
            </w:r>
          </w:p>
        </w:tc>
      </w:tr>
      <w:tr w:rsidR="00781D8D" w:rsidRPr="006C22B5" w:rsidTr="003651B6">
        <w:trPr>
          <w:trHeight w:val="170"/>
          <w:jc w:val="center"/>
        </w:trPr>
        <w:tc>
          <w:tcPr>
            <w:tcW w:w="10221" w:type="dxa"/>
            <w:gridSpan w:val="2"/>
            <w:tcBorders>
              <w:top w:val="single" w:sz="5" w:space="0" w:color="000000"/>
              <w:left w:val="single" w:sz="5" w:space="0" w:color="000000"/>
              <w:bottom w:val="single" w:sz="5" w:space="0" w:color="000000"/>
              <w:right w:val="single" w:sz="5" w:space="0" w:color="000000"/>
            </w:tcBorders>
            <w:vAlign w:val="center"/>
          </w:tcPr>
          <w:p w:rsidR="00781D8D" w:rsidRPr="006C22B5" w:rsidRDefault="0013052E" w:rsidP="00DE2C78">
            <w:pPr>
              <w:pStyle w:val="TableParagraph"/>
              <w:jc w:val="center"/>
              <w:rPr>
                <w:rFonts w:ascii="Times New Roman" w:eastAsia="Times New Roman" w:hAnsi="Times New Roman" w:cs="Times New Roman"/>
                <w:sz w:val="24"/>
                <w:szCs w:val="24"/>
                <w:lang w:val="ru-RU"/>
              </w:rPr>
            </w:pPr>
            <w:r w:rsidRPr="006C22B5">
              <w:rPr>
                <w:rFonts w:ascii="Times New Roman" w:hAnsi="Times New Roman"/>
                <w:sz w:val="24"/>
                <w:lang w:val="ru-RU"/>
              </w:rPr>
              <w:t>Международные факторы</w:t>
            </w:r>
          </w:p>
        </w:tc>
      </w:tr>
      <w:tr w:rsidR="00781D8D" w:rsidRPr="006C22B5" w:rsidTr="003651B6">
        <w:trPr>
          <w:trHeight w:val="170"/>
          <w:jc w:val="center"/>
        </w:trPr>
        <w:tc>
          <w:tcPr>
            <w:tcW w:w="5110" w:type="dxa"/>
            <w:tcBorders>
              <w:top w:val="single" w:sz="5" w:space="0" w:color="000000"/>
              <w:left w:val="single" w:sz="5" w:space="0" w:color="000000"/>
              <w:bottom w:val="single" w:sz="5" w:space="0" w:color="000000"/>
              <w:right w:val="single" w:sz="5" w:space="0" w:color="000000"/>
            </w:tcBorders>
          </w:tcPr>
          <w:p w:rsidR="00781D8D" w:rsidRPr="006C22B5" w:rsidRDefault="00DE2C78" w:rsidP="00785C26">
            <w:pPr>
              <w:pStyle w:val="TableParagraph"/>
              <w:numPr>
                <w:ilvl w:val="0"/>
                <w:numId w:val="5"/>
              </w:numPr>
              <w:ind w:left="502" w:right="138"/>
              <w:jc w:val="both"/>
              <w:rPr>
                <w:rFonts w:ascii="Times New Roman" w:eastAsia="Times New Roman" w:hAnsi="Times New Roman" w:cs="Times New Roman"/>
                <w:sz w:val="24"/>
                <w:szCs w:val="24"/>
                <w:lang w:val="ru-RU"/>
              </w:rPr>
            </w:pPr>
            <w:r w:rsidRPr="006C22B5">
              <w:rPr>
                <w:rFonts w:ascii="Times New Roman" w:hAnsi="Times New Roman"/>
                <w:sz w:val="24"/>
                <w:lang w:val="ru-RU"/>
              </w:rPr>
              <w:t>Благоприятная</w:t>
            </w:r>
            <w:r w:rsidR="00664940" w:rsidRPr="006C22B5">
              <w:rPr>
                <w:rFonts w:ascii="Times New Roman" w:hAnsi="Times New Roman"/>
                <w:sz w:val="24"/>
                <w:lang w:val="ru-RU"/>
              </w:rPr>
              <w:t xml:space="preserve"> </w:t>
            </w:r>
            <w:r w:rsidR="0013052E" w:rsidRPr="006C22B5">
              <w:rPr>
                <w:rFonts w:ascii="Times New Roman" w:hAnsi="Times New Roman"/>
                <w:sz w:val="24"/>
                <w:lang w:val="ru-RU"/>
              </w:rPr>
              <w:t>для</w:t>
            </w:r>
            <w:r w:rsidR="00664940" w:rsidRPr="006C22B5">
              <w:rPr>
                <w:rFonts w:ascii="Times New Roman" w:hAnsi="Times New Roman"/>
                <w:sz w:val="24"/>
                <w:lang w:val="ru-RU"/>
              </w:rPr>
              <w:t xml:space="preserve"> </w:t>
            </w:r>
            <w:r w:rsidR="0013052E" w:rsidRPr="006C22B5">
              <w:rPr>
                <w:rFonts w:ascii="Times New Roman" w:hAnsi="Times New Roman"/>
                <w:sz w:val="24"/>
                <w:lang w:val="ru-RU"/>
              </w:rPr>
              <w:t>России внешнеполитическая</w:t>
            </w:r>
            <w:r w:rsidR="00664940" w:rsidRPr="006C22B5">
              <w:rPr>
                <w:rFonts w:ascii="Times New Roman" w:hAnsi="Times New Roman"/>
                <w:sz w:val="24"/>
                <w:lang w:val="ru-RU"/>
              </w:rPr>
              <w:t xml:space="preserve"> </w:t>
            </w:r>
            <w:r w:rsidR="0013052E" w:rsidRPr="006C22B5">
              <w:rPr>
                <w:rFonts w:ascii="Times New Roman" w:hAnsi="Times New Roman"/>
                <w:sz w:val="24"/>
                <w:lang w:val="ru-RU"/>
              </w:rPr>
              <w:t>конъюнктура,</w:t>
            </w:r>
            <w:r w:rsidR="00664940" w:rsidRPr="006C22B5">
              <w:rPr>
                <w:rFonts w:ascii="Times New Roman" w:hAnsi="Times New Roman"/>
                <w:sz w:val="24"/>
                <w:lang w:val="ru-RU"/>
              </w:rPr>
              <w:t xml:space="preserve"> </w:t>
            </w:r>
            <w:r w:rsidR="0013052E" w:rsidRPr="006C22B5">
              <w:rPr>
                <w:rFonts w:ascii="Times New Roman" w:hAnsi="Times New Roman"/>
                <w:sz w:val="24"/>
                <w:lang w:val="ru-RU"/>
              </w:rPr>
              <w:t>развитие</w:t>
            </w:r>
            <w:r w:rsidR="003651B6" w:rsidRPr="006C22B5">
              <w:rPr>
                <w:rFonts w:ascii="Times New Roman" w:hAnsi="Times New Roman"/>
                <w:sz w:val="24"/>
                <w:lang w:val="ru-RU"/>
              </w:rPr>
              <w:t xml:space="preserve">, </w:t>
            </w:r>
            <w:r w:rsidR="0013052E" w:rsidRPr="006C22B5">
              <w:rPr>
                <w:rFonts w:ascii="Times New Roman" w:hAnsi="Times New Roman"/>
                <w:sz w:val="24"/>
                <w:lang w:val="ru-RU"/>
              </w:rPr>
              <w:t>углубление внешнеэкономических торговых и кооперационных связей с Кита</w:t>
            </w:r>
            <w:r w:rsidR="003651B6" w:rsidRPr="006C22B5">
              <w:rPr>
                <w:rFonts w:ascii="Times New Roman" w:hAnsi="Times New Roman"/>
                <w:sz w:val="24"/>
                <w:lang w:val="ru-RU"/>
              </w:rPr>
              <w:t>ем</w:t>
            </w:r>
            <w:r w:rsidR="0013052E" w:rsidRPr="006C22B5">
              <w:rPr>
                <w:rFonts w:ascii="Times New Roman" w:hAnsi="Times New Roman"/>
                <w:sz w:val="24"/>
                <w:lang w:val="ru-RU"/>
              </w:rPr>
              <w:t>, Япони</w:t>
            </w:r>
            <w:r w:rsidR="003651B6" w:rsidRPr="006C22B5">
              <w:rPr>
                <w:rFonts w:ascii="Times New Roman" w:hAnsi="Times New Roman"/>
                <w:sz w:val="24"/>
                <w:lang w:val="ru-RU"/>
              </w:rPr>
              <w:t>ей</w:t>
            </w:r>
            <w:r w:rsidR="0013052E" w:rsidRPr="006C22B5">
              <w:rPr>
                <w:rFonts w:ascii="Times New Roman" w:hAnsi="Times New Roman"/>
                <w:sz w:val="24"/>
                <w:lang w:val="ru-RU"/>
              </w:rPr>
              <w:t>, Южн</w:t>
            </w:r>
            <w:r w:rsidR="003651B6" w:rsidRPr="006C22B5">
              <w:rPr>
                <w:rFonts w:ascii="Times New Roman" w:hAnsi="Times New Roman"/>
                <w:sz w:val="24"/>
                <w:lang w:val="ru-RU"/>
              </w:rPr>
              <w:t>ой</w:t>
            </w:r>
            <w:r w:rsidR="0013052E" w:rsidRPr="006C22B5">
              <w:rPr>
                <w:rFonts w:ascii="Times New Roman" w:hAnsi="Times New Roman"/>
                <w:sz w:val="24"/>
                <w:lang w:val="ru-RU"/>
              </w:rPr>
              <w:t xml:space="preserve"> Коре</w:t>
            </w:r>
            <w:r w:rsidR="003651B6" w:rsidRPr="006C22B5">
              <w:rPr>
                <w:rFonts w:ascii="Times New Roman" w:hAnsi="Times New Roman"/>
                <w:sz w:val="24"/>
                <w:lang w:val="ru-RU"/>
              </w:rPr>
              <w:t>ей;</w:t>
            </w:r>
          </w:p>
          <w:p w:rsidR="003651B6" w:rsidRPr="006C22B5" w:rsidRDefault="003651B6" w:rsidP="00785C26">
            <w:pPr>
              <w:pStyle w:val="TableParagraph"/>
              <w:numPr>
                <w:ilvl w:val="0"/>
                <w:numId w:val="5"/>
              </w:numPr>
              <w:ind w:left="502" w:right="138"/>
              <w:jc w:val="both"/>
              <w:rPr>
                <w:rFonts w:ascii="Times New Roman" w:eastAsia="Times New Roman" w:hAnsi="Times New Roman" w:cs="Times New Roman"/>
                <w:sz w:val="24"/>
                <w:szCs w:val="24"/>
                <w:lang w:val="ru-RU"/>
              </w:rPr>
            </w:pPr>
            <w:r w:rsidRPr="006C22B5">
              <w:rPr>
                <w:rFonts w:ascii="Times New Roman" w:hAnsi="Times New Roman"/>
                <w:sz w:val="24"/>
                <w:lang w:val="ru-RU"/>
              </w:rPr>
              <w:t>Стимулирование внутренней инвестиционной деятельности и активизация внутренних резервов для развития экономики в силу применённых отдельными странами санкций против РФ.</w:t>
            </w:r>
          </w:p>
        </w:tc>
        <w:tc>
          <w:tcPr>
            <w:tcW w:w="5111" w:type="dxa"/>
            <w:tcBorders>
              <w:top w:val="single" w:sz="5" w:space="0" w:color="000000"/>
              <w:left w:val="single" w:sz="5" w:space="0" w:color="000000"/>
              <w:bottom w:val="single" w:sz="5" w:space="0" w:color="000000"/>
              <w:right w:val="single" w:sz="5" w:space="0" w:color="000000"/>
            </w:tcBorders>
          </w:tcPr>
          <w:p w:rsidR="00781D8D" w:rsidRPr="006C22B5" w:rsidRDefault="00DE2C78" w:rsidP="00785C26">
            <w:pPr>
              <w:pStyle w:val="TableParagraph"/>
              <w:numPr>
                <w:ilvl w:val="0"/>
                <w:numId w:val="5"/>
              </w:numPr>
              <w:tabs>
                <w:tab w:val="left" w:pos="3242"/>
              </w:tabs>
              <w:ind w:left="502" w:right="138"/>
              <w:jc w:val="both"/>
              <w:rPr>
                <w:rFonts w:ascii="Times New Roman" w:hAnsi="Times New Roman"/>
                <w:sz w:val="24"/>
                <w:lang w:val="ru-RU"/>
              </w:rPr>
            </w:pPr>
            <w:r w:rsidRPr="006C22B5">
              <w:rPr>
                <w:rFonts w:ascii="Times New Roman" w:hAnsi="Times New Roman"/>
                <w:sz w:val="24"/>
                <w:lang w:val="ru-RU"/>
              </w:rPr>
              <w:t>Проблемы</w:t>
            </w:r>
            <w:r w:rsidR="0013052E" w:rsidRPr="006C22B5">
              <w:rPr>
                <w:rFonts w:ascii="Times New Roman" w:hAnsi="Times New Roman"/>
                <w:sz w:val="24"/>
                <w:lang w:val="ru-RU"/>
              </w:rPr>
              <w:t>,</w:t>
            </w:r>
            <w:r w:rsidR="00664940" w:rsidRPr="006C22B5">
              <w:rPr>
                <w:rFonts w:ascii="Times New Roman" w:hAnsi="Times New Roman"/>
                <w:sz w:val="24"/>
                <w:lang w:val="ru-RU"/>
              </w:rPr>
              <w:t xml:space="preserve"> </w:t>
            </w:r>
            <w:r w:rsidR="0013052E" w:rsidRPr="006C22B5">
              <w:rPr>
                <w:rFonts w:ascii="Times New Roman" w:hAnsi="Times New Roman"/>
                <w:sz w:val="24"/>
                <w:lang w:val="ru-RU"/>
              </w:rPr>
              <w:t>связанные</w:t>
            </w:r>
            <w:r w:rsidR="00DD5DBA" w:rsidRPr="006C22B5">
              <w:rPr>
                <w:rFonts w:ascii="Times New Roman" w:hAnsi="Times New Roman"/>
                <w:sz w:val="24"/>
                <w:lang w:val="ru-RU"/>
              </w:rPr>
              <w:t xml:space="preserve"> </w:t>
            </w:r>
            <w:r w:rsidR="0013052E" w:rsidRPr="006C22B5">
              <w:rPr>
                <w:rFonts w:ascii="Times New Roman" w:hAnsi="Times New Roman"/>
                <w:sz w:val="24"/>
                <w:lang w:val="ru-RU"/>
              </w:rPr>
              <w:t>со</w:t>
            </w:r>
            <w:r w:rsidR="00DD5DBA" w:rsidRPr="006C22B5">
              <w:rPr>
                <w:rFonts w:ascii="Times New Roman" w:hAnsi="Times New Roman"/>
                <w:sz w:val="24"/>
                <w:lang w:val="ru-RU"/>
              </w:rPr>
              <w:t xml:space="preserve"> </w:t>
            </w:r>
            <w:r w:rsidR="0013052E" w:rsidRPr="006C22B5">
              <w:rPr>
                <w:rFonts w:ascii="Times New Roman" w:hAnsi="Times New Roman"/>
                <w:sz w:val="24"/>
                <w:lang w:val="ru-RU"/>
              </w:rPr>
              <w:t>вступлением России в ВТО;</w:t>
            </w:r>
          </w:p>
          <w:p w:rsidR="00781D8D" w:rsidRPr="006C22B5" w:rsidRDefault="00DE2C78" w:rsidP="00785C26">
            <w:pPr>
              <w:pStyle w:val="TableParagraph"/>
              <w:numPr>
                <w:ilvl w:val="0"/>
                <w:numId w:val="5"/>
              </w:numPr>
              <w:tabs>
                <w:tab w:val="left" w:pos="3242"/>
              </w:tabs>
              <w:ind w:left="502" w:right="138"/>
              <w:jc w:val="both"/>
              <w:rPr>
                <w:rFonts w:ascii="Times New Roman" w:eastAsia="Times New Roman" w:hAnsi="Times New Roman" w:cs="Times New Roman"/>
                <w:sz w:val="24"/>
                <w:szCs w:val="24"/>
                <w:lang w:val="ru-RU"/>
              </w:rPr>
            </w:pPr>
            <w:r w:rsidRPr="006C22B5">
              <w:rPr>
                <w:rFonts w:ascii="Times New Roman" w:hAnsi="Times New Roman"/>
                <w:sz w:val="24"/>
                <w:lang w:val="ru-RU"/>
              </w:rPr>
              <w:t xml:space="preserve">Чрезвычайно </w:t>
            </w:r>
            <w:r w:rsidR="0013052E" w:rsidRPr="006C22B5">
              <w:rPr>
                <w:rFonts w:ascii="Times New Roman" w:hAnsi="Times New Roman"/>
                <w:sz w:val="24"/>
                <w:lang w:val="ru-RU"/>
              </w:rPr>
              <w:t xml:space="preserve">активная и </w:t>
            </w:r>
            <w:r w:rsidRPr="006C22B5">
              <w:rPr>
                <w:rFonts w:ascii="Times New Roman" w:hAnsi="Times New Roman"/>
                <w:sz w:val="24"/>
                <w:lang w:val="ru-RU"/>
              </w:rPr>
              <w:t>жёсткая</w:t>
            </w:r>
            <w:r w:rsidR="0013052E" w:rsidRPr="006C22B5">
              <w:rPr>
                <w:rFonts w:ascii="Times New Roman" w:hAnsi="Times New Roman"/>
                <w:sz w:val="24"/>
                <w:lang w:val="ru-RU"/>
              </w:rPr>
              <w:t xml:space="preserve"> конкуренция на рынке товаров широкого потребления со стороны китайских производителей</w:t>
            </w:r>
            <w:r w:rsidR="00664940" w:rsidRPr="006C22B5">
              <w:rPr>
                <w:rFonts w:ascii="Times New Roman" w:hAnsi="Times New Roman"/>
                <w:sz w:val="24"/>
                <w:lang w:val="ru-RU"/>
              </w:rPr>
              <w:t>;</w:t>
            </w:r>
          </w:p>
          <w:p w:rsidR="00664940" w:rsidRPr="006C22B5" w:rsidRDefault="00664940" w:rsidP="00785C26">
            <w:pPr>
              <w:pStyle w:val="TableParagraph"/>
              <w:numPr>
                <w:ilvl w:val="0"/>
                <w:numId w:val="5"/>
              </w:numPr>
              <w:tabs>
                <w:tab w:val="left" w:pos="3242"/>
              </w:tabs>
              <w:ind w:left="502" w:right="138"/>
              <w:jc w:val="both"/>
              <w:rPr>
                <w:rFonts w:ascii="Times New Roman" w:eastAsia="Times New Roman" w:hAnsi="Times New Roman" w:cs="Times New Roman"/>
                <w:sz w:val="24"/>
                <w:szCs w:val="24"/>
                <w:lang w:val="ru-RU"/>
              </w:rPr>
            </w:pPr>
            <w:r w:rsidRPr="006C22B5">
              <w:rPr>
                <w:rFonts w:ascii="Times New Roman" w:hAnsi="Times New Roman"/>
                <w:sz w:val="24"/>
                <w:lang w:val="ru-RU"/>
              </w:rPr>
              <w:t>Снижение уровня деловых отношений со странами Европы и США</w:t>
            </w:r>
            <w:r w:rsidR="003651B6" w:rsidRPr="006C22B5">
              <w:rPr>
                <w:rFonts w:ascii="Times New Roman" w:hAnsi="Times New Roman"/>
                <w:sz w:val="24"/>
                <w:lang w:val="ru-RU"/>
              </w:rPr>
              <w:t xml:space="preserve"> в силу их санкционной политики.</w:t>
            </w:r>
          </w:p>
        </w:tc>
      </w:tr>
      <w:tr w:rsidR="00781D8D" w:rsidRPr="006C22B5" w:rsidTr="003651B6">
        <w:trPr>
          <w:trHeight w:val="170"/>
          <w:jc w:val="center"/>
        </w:trPr>
        <w:tc>
          <w:tcPr>
            <w:tcW w:w="10221" w:type="dxa"/>
            <w:gridSpan w:val="2"/>
            <w:tcBorders>
              <w:top w:val="single" w:sz="5" w:space="0" w:color="000000"/>
              <w:left w:val="single" w:sz="5" w:space="0" w:color="000000"/>
              <w:bottom w:val="single" w:sz="5" w:space="0" w:color="000000"/>
              <w:right w:val="single" w:sz="5" w:space="0" w:color="000000"/>
            </w:tcBorders>
            <w:vAlign w:val="center"/>
          </w:tcPr>
          <w:p w:rsidR="00781D8D" w:rsidRPr="006C22B5" w:rsidRDefault="0013052E" w:rsidP="00DE2C78">
            <w:pPr>
              <w:pStyle w:val="TableParagraph"/>
              <w:jc w:val="center"/>
              <w:rPr>
                <w:rFonts w:ascii="Times New Roman" w:eastAsia="Times New Roman" w:hAnsi="Times New Roman" w:cs="Times New Roman"/>
                <w:sz w:val="24"/>
                <w:szCs w:val="24"/>
                <w:lang w:val="ru-RU"/>
              </w:rPr>
            </w:pPr>
            <w:r w:rsidRPr="006C22B5">
              <w:rPr>
                <w:rFonts w:ascii="Times New Roman" w:hAnsi="Times New Roman"/>
                <w:sz w:val="24"/>
                <w:lang w:val="ru-RU"/>
              </w:rPr>
              <w:t>Внутрироссийские факторы</w:t>
            </w:r>
          </w:p>
        </w:tc>
      </w:tr>
      <w:tr w:rsidR="00781D8D" w:rsidRPr="006C22B5" w:rsidTr="003651B6">
        <w:trPr>
          <w:trHeight w:val="170"/>
          <w:jc w:val="center"/>
        </w:trPr>
        <w:tc>
          <w:tcPr>
            <w:tcW w:w="5110" w:type="dxa"/>
            <w:tcBorders>
              <w:top w:val="single" w:sz="5" w:space="0" w:color="000000"/>
              <w:left w:val="single" w:sz="5" w:space="0" w:color="000000"/>
              <w:bottom w:val="single" w:sz="5" w:space="0" w:color="000000"/>
              <w:right w:val="single" w:sz="5" w:space="0" w:color="000000"/>
            </w:tcBorders>
          </w:tcPr>
          <w:p w:rsidR="00664940" w:rsidRPr="006C22B5" w:rsidRDefault="00664940" w:rsidP="00785C26">
            <w:pPr>
              <w:pStyle w:val="TableParagraph"/>
              <w:numPr>
                <w:ilvl w:val="0"/>
                <w:numId w:val="5"/>
              </w:numPr>
              <w:ind w:left="502" w:right="138"/>
              <w:jc w:val="both"/>
              <w:rPr>
                <w:rFonts w:ascii="Times New Roman" w:hAnsi="Times New Roman"/>
                <w:sz w:val="24"/>
                <w:lang w:val="ru-RU"/>
              </w:rPr>
            </w:pPr>
            <w:r w:rsidRPr="006C22B5">
              <w:rPr>
                <w:rFonts w:ascii="Times New Roman" w:hAnsi="Times New Roman"/>
                <w:sz w:val="24"/>
                <w:lang w:val="ru-RU"/>
              </w:rPr>
              <w:lastRenderedPageBreak/>
              <w:t xml:space="preserve">В </w:t>
            </w:r>
            <w:r w:rsidR="0013052E" w:rsidRPr="006C22B5">
              <w:rPr>
                <w:rFonts w:ascii="Times New Roman" w:hAnsi="Times New Roman"/>
                <w:sz w:val="24"/>
                <w:lang w:val="ru-RU"/>
              </w:rPr>
              <w:t>России формируется один из наилучших в мире инвестиционных климатов</w:t>
            </w:r>
            <w:r w:rsidR="008140F4" w:rsidRPr="006C22B5">
              <w:rPr>
                <w:rFonts w:ascii="Times New Roman" w:hAnsi="Times New Roman"/>
                <w:sz w:val="24"/>
                <w:lang w:val="ru-RU"/>
              </w:rPr>
              <w:t xml:space="preserve"> несмотря на международное непризнание</w:t>
            </w:r>
            <w:r w:rsidR="0072713D" w:rsidRPr="006C22B5">
              <w:rPr>
                <w:rFonts w:ascii="Times New Roman" w:hAnsi="Times New Roman"/>
                <w:sz w:val="24"/>
                <w:lang w:val="ru-RU"/>
              </w:rPr>
              <w:t xml:space="preserve"> позиции России по </w:t>
            </w:r>
            <w:r w:rsidR="008140F4" w:rsidRPr="006C22B5">
              <w:rPr>
                <w:rFonts w:ascii="Times New Roman" w:hAnsi="Times New Roman"/>
                <w:sz w:val="24"/>
                <w:lang w:val="ru-RU"/>
              </w:rPr>
              <w:t>отдельны</w:t>
            </w:r>
            <w:r w:rsidR="0072713D" w:rsidRPr="006C22B5">
              <w:rPr>
                <w:rFonts w:ascii="Times New Roman" w:hAnsi="Times New Roman"/>
                <w:sz w:val="24"/>
                <w:lang w:val="ru-RU"/>
              </w:rPr>
              <w:t>м вопросам</w:t>
            </w:r>
            <w:r w:rsidR="0013052E" w:rsidRPr="006C22B5">
              <w:rPr>
                <w:rFonts w:ascii="Times New Roman" w:hAnsi="Times New Roman"/>
                <w:sz w:val="24"/>
                <w:lang w:val="ru-RU"/>
              </w:rPr>
              <w:t>: прогрессивное законодательство в</w:t>
            </w:r>
            <w:r w:rsidRPr="006C22B5">
              <w:rPr>
                <w:rFonts w:ascii="Times New Roman" w:hAnsi="Times New Roman"/>
                <w:sz w:val="24"/>
                <w:lang w:val="ru-RU"/>
              </w:rPr>
              <w:t xml:space="preserve"> </w:t>
            </w:r>
            <w:r w:rsidR="0013052E" w:rsidRPr="006C22B5">
              <w:rPr>
                <w:rFonts w:ascii="Times New Roman" w:hAnsi="Times New Roman"/>
                <w:sz w:val="24"/>
                <w:lang w:val="ru-RU"/>
              </w:rPr>
              <w:t>области</w:t>
            </w:r>
            <w:r w:rsidRPr="006C22B5">
              <w:rPr>
                <w:rFonts w:ascii="Times New Roman" w:hAnsi="Times New Roman"/>
                <w:sz w:val="24"/>
                <w:lang w:val="ru-RU"/>
              </w:rPr>
              <w:t xml:space="preserve"> </w:t>
            </w:r>
            <w:r w:rsidR="0013052E" w:rsidRPr="006C22B5">
              <w:rPr>
                <w:rFonts w:ascii="Times New Roman" w:hAnsi="Times New Roman"/>
                <w:sz w:val="24"/>
                <w:lang w:val="ru-RU"/>
              </w:rPr>
              <w:t>инвестиционно</w:t>
            </w:r>
            <w:r w:rsidRPr="006C22B5">
              <w:rPr>
                <w:rFonts w:ascii="Times New Roman" w:hAnsi="Times New Roman"/>
                <w:sz w:val="24"/>
                <w:lang w:val="ru-RU"/>
              </w:rPr>
              <w:t xml:space="preserve">й и </w:t>
            </w:r>
            <w:r w:rsidR="0013052E" w:rsidRPr="006C22B5">
              <w:rPr>
                <w:rFonts w:ascii="Times New Roman" w:hAnsi="Times New Roman"/>
                <w:sz w:val="24"/>
                <w:lang w:val="ru-RU"/>
              </w:rPr>
              <w:t>предпринимательской</w:t>
            </w:r>
            <w:r w:rsidRPr="006C22B5">
              <w:rPr>
                <w:rFonts w:ascii="Times New Roman" w:hAnsi="Times New Roman"/>
                <w:sz w:val="24"/>
                <w:lang w:val="ru-RU"/>
              </w:rPr>
              <w:t xml:space="preserve"> </w:t>
            </w:r>
            <w:r w:rsidR="0013052E" w:rsidRPr="006C22B5">
              <w:rPr>
                <w:rFonts w:ascii="Times New Roman" w:hAnsi="Times New Roman"/>
                <w:sz w:val="24"/>
                <w:lang w:val="ru-RU"/>
              </w:rPr>
              <w:t>деятельности,</w:t>
            </w:r>
            <w:r w:rsidRPr="006C22B5">
              <w:rPr>
                <w:rFonts w:ascii="Times New Roman" w:hAnsi="Times New Roman"/>
                <w:sz w:val="24"/>
                <w:lang w:val="ru-RU"/>
              </w:rPr>
              <w:t xml:space="preserve"> </w:t>
            </w:r>
            <w:r w:rsidR="0013052E" w:rsidRPr="006C22B5">
              <w:rPr>
                <w:rFonts w:ascii="Times New Roman" w:hAnsi="Times New Roman"/>
                <w:sz w:val="24"/>
                <w:lang w:val="ru-RU"/>
              </w:rPr>
              <w:t xml:space="preserve">эффективная система мер по борьбе с коррупцией, рост доходов населения, сокращение преступности, наркомании и т.д.; </w:t>
            </w:r>
          </w:p>
          <w:p w:rsidR="00781D8D" w:rsidRPr="006C22B5" w:rsidRDefault="00664940" w:rsidP="00785C26">
            <w:pPr>
              <w:pStyle w:val="TableParagraph"/>
              <w:numPr>
                <w:ilvl w:val="0"/>
                <w:numId w:val="5"/>
              </w:numPr>
              <w:ind w:left="502" w:right="138"/>
              <w:jc w:val="both"/>
              <w:rPr>
                <w:rFonts w:ascii="Times New Roman" w:hAnsi="Times New Roman"/>
                <w:sz w:val="24"/>
                <w:lang w:val="ru-RU"/>
              </w:rPr>
            </w:pPr>
            <w:r w:rsidRPr="006C22B5">
              <w:rPr>
                <w:rFonts w:ascii="Times New Roman" w:hAnsi="Times New Roman"/>
                <w:sz w:val="24"/>
                <w:lang w:val="ru-RU"/>
              </w:rPr>
              <w:t>Создание</w:t>
            </w:r>
            <w:r w:rsidR="0013052E" w:rsidRPr="006C22B5">
              <w:rPr>
                <w:rFonts w:ascii="Times New Roman" w:hAnsi="Times New Roman"/>
                <w:sz w:val="24"/>
                <w:lang w:val="ru-RU"/>
              </w:rPr>
              <w:t xml:space="preserve"> и развитие прогрессивных форм отраслевой организации производства (современные индустриальные зоны, научные и индустриальные технопарки, кластеры и т.д.);</w:t>
            </w:r>
          </w:p>
          <w:p w:rsidR="00781D8D" w:rsidRPr="006C22B5" w:rsidRDefault="00664940" w:rsidP="00785C26">
            <w:pPr>
              <w:pStyle w:val="TableParagraph"/>
              <w:numPr>
                <w:ilvl w:val="0"/>
                <w:numId w:val="5"/>
              </w:numPr>
              <w:ind w:left="502" w:right="138"/>
              <w:jc w:val="both"/>
              <w:rPr>
                <w:rFonts w:ascii="Times New Roman" w:eastAsia="Times New Roman" w:hAnsi="Times New Roman" w:cs="Times New Roman"/>
                <w:sz w:val="24"/>
                <w:szCs w:val="24"/>
                <w:lang w:val="ru-RU"/>
              </w:rPr>
            </w:pPr>
            <w:r w:rsidRPr="006C22B5">
              <w:rPr>
                <w:rFonts w:ascii="Times New Roman" w:hAnsi="Times New Roman"/>
                <w:sz w:val="24"/>
                <w:lang w:val="ru-RU"/>
              </w:rPr>
              <w:t xml:space="preserve">Ускоренными </w:t>
            </w:r>
            <w:r w:rsidR="0013052E" w:rsidRPr="006C22B5">
              <w:rPr>
                <w:rFonts w:ascii="Times New Roman" w:hAnsi="Times New Roman"/>
                <w:sz w:val="24"/>
                <w:lang w:val="ru-RU"/>
              </w:rPr>
              <w:t>темпами осуществляется переход</w:t>
            </w:r>
            <w:r w:rsidR="005A0A87" w:rsidRPr="006C22B5">
              <w:rPr>
                <w:rFonts w:ascii="Times New Roman" w:hAnsi="Times New Roman"/>
                <w:sz w:val="24"/>
                <w:lang w:val="ru-RU"/>
              </w:rPr>
              <w:t xml:space="preserve"> </w:t>
            </w:r>
            <w:r w:rsidR="0013052E" w:rsidRPr="006C22B5">
              <w:rPr>
                <w:rFonts w:ascii="Times New Roman" w:hAnsi="Times New Roman"/>
                <w:sz w:val="24"/>
                <w:lang w:val="ru-RU"/>
              </w:rPr>
              <w:t>к</w:t>
            </w:r>
            <w:r w:rsidR="005A0A87" w:rsidRPr="006C22B5">
              <w:rPr>
                <w:rFonts w:ascii="Times New Roman" w:hAnsi="Times New Roman"/>
                <w:sz w:val="24"/>
                <w:lang w:val="ru-RU"/>
              </w:rPr>
              <w:t xml:space="preserve"> </w:t>
            </w:r>
            <w:r w:rsidR="0013052E" w:rsidRPr="006C22B5">
              <w:rPr>
                <w:rFonts w:ascii="Times New Roman" w:hAnsi="Times New Roman"/>
                <w:sz w:val="24"/>
                <w:lang w:val="ru-RU"/>
              </w:rPr>
              <w:t>социально-эколого-экономически</w:t>
            </w:r>
            <w:r w:rsidR="005A0A87" w:rsidRPr="006C22B5">
              <w:rPr>
                <w:rFonts w:ascii="Times New Roman" w:hAnsi="Times New Roman"/>
                <w:sz w:val="24"/>
                <w:lang w:val="ru-RU"/>
              </w:rPr>
              <w:t xml:space="preserve"> </w:t>
            </w:r>
            <w:r w:rsidR="0013052E" w:rsidRPr="006C22B5">
              <w:rPr>
                <w:rFonts w:ascii="Times New Roman" w:hAnsi="Times New Roman"/>
                <w:sz w:val="24"/>
                <w:lang w:val="ru-RU"/>
              </w:rPr>
              <w:t>сбалансированной</w:t>
            </w:r>
            <w:r w:rsidR="005A0A87" w:rsidRPr="006C22B5">
              <w:rPr>
                <w:rFonts w:ascii="Times New Roman" w:hAnsi="Times New Roman"/>
                <w:sz w:val="24"/>
                <w:lang w:val="ru-RU"/>
              </w:rPr>
              <w:t xml:space="preserve"> </w:t>
            </w:r>
            <w:r w:rsidR="0013052E" w:rsidRPr="006C22B5">
              <w:rPr>
                <w:rFonts w:ascii="Times New Roman" w:hAnsi="Times New Roman"/>
                <w:sz w:val="24"/>
                <w:lang w:val="ru-RU"/>
              </w:rPr>
              <w:t>инновационной экономике.</w:t>
            </w:r>
          </w:p>
        </w:tc>
        <w:tc>
          <w:tcPr>
            <w:tcW w:w="5111" w:type="dxa"/>
            <w:tcBorders>
              <w:top w:val="single" w:sz="5" w:space="0" w:color="000000"/>
              <w:left w:val="single" w:sz="5" w:space="0" w:color="000000"/>
              <w:bottom w:val="single" w:sz="5" w:space="0" w:color="000000"/>
              <w:right w:val="single" w:sz="5" w:space="0" w:color="000000"/>
            </w:tcBorders>
          </w:tcPr>
          <w:p w:rsidR="00781D8D" w:rsidRPr="006C22B5" w:rsidRDefault="00664940" w:rsidP="00785C26">
            <w:pPr>
              <w:pStyle w:val="TableParagraph"/>
              <w:numPr>
                <w:ilvl w:val="0"/>
                <w:numId w:val="5"/>
              </w:numPr>
              <w:tabs>
                <w:tab w:val="left" w:pos="3242"/>
              </w:tabs>
              <w:ind w:left="502" w:right="138"/>
              <w:jc w:val="both"/>
              <w:rPr>
                <w:rFonts w:ascii="Times New Roman" w:eastAsia="Times New Roman" w:hAnsi="Times New Roman" w:cs="Times New Roman"/>
                <w:sz w:val="24"/>
                <w:szCs w:val="24"/>
                <w:lang w:val="ru-RU"/>
              </w:rPr>
            </w:pPr>
            <w:r w:rsidRPr="006C22B5">
              <w:rPr>
                <w:rFonts w:ascii="Times New Roman" w:hAnsi="Times New Roman"/>
                <w:sz w:val="24"/>
                <w:lang w:val="ru-RU"/>
              </w:rPr>
              <w:t xml:space="preserve">Сохранение </w:t>
            </w:r>
            <w:r w:rsidR="0013052E" w:rsidRPr="006C22B5">
              <w:rPr>
                <w:rFonts w:ascii="Times New Roman" w:hAnsi="Times New Roman"/>
                <w:sz w:val="24"/>
                <w:lang w:val="ru-RU"/>
              </w:rPr>
              <w:t>опасности</w:t>
            </w:r>
            <w:r w:rsidRPr="006C22B5">
              <w:rPr>
                <w:rFonts w:ascii="Times New Roman" w:hAnsi="Times New Roman"/>
                <w:sz w:val="24"/>
                <w:lang w:val="ru-RU"/>
              </w:rPr>
              <w:t xml:space="preserve"> </w:t>
            </w:r>
            <w:r w:rsidR="0013052E" w:rsidRPr="006C22B5">
              <w:rPr>
                <w:rFonts w:ascii="Times New Roman" w:hAnsi="Times New Roman"/>
                <w:sz w:val="24"/>
                <w:lang w:val="ru-RU"/>
              </w:rPr>
              <w:t>возникновения волны кризиса, и, как следствие, продолжающаяся</w:t>
            </w:r>
            <w:r w:rsidRPr="006C22B5">
              <w:rPr>
                <w:rFonts w:ascii="Times New Roman" w:hAnsi="Times New Roman"/>
                <w:sz w:val="24"/>
                <w:lang w:val="ru-RU"/>
              </w:rPr>
              <w:t xml:space="preserve"> </w:t>
            </w:r>
            <w:r w:rsidR="0013052E" w:rsidRPr="006C22B5">
              <w:rPr>
                <w:rFonts w:ascii="Times New Roman" w:hAnsi="Times New Roman"/>
                <w:sz w:val="24"/>
                <w:lang w:val="ru-RU"/>
              </w:rPr>
              <w:t>дорогостоящая</w:t>
            </w:r>
            <w:r w:rsidRPr="006C22B5">
              <w:rPr>
                <w:rFonts w:ascii="Times New Roman" w:hAnsi="Times New Roman"/>
                <w:sz w:val="24"/>
                <w:lang w:val="ru-RU"/>
              </w:rPr>
              <w:t xml:space="preserve"> </w:t>
            </w:r>
            <w:r w:rsidR="0013052E" w:rsidRPr="006C22B5">
              <w:rPr>
                <w:rFonts w:ascii="Times New Roman" w:hAnsi="Times New Roman"/>
                <w:sz w:val="24"/>
                <w:lang w:val="ru-RU"/>
              </w:rPr>
              <w:t>поддержка антикризисных мер</w:t>
            </w:r>
            <w:r w:rsidRPr="006C22B5">
              <w:rPr>
                <w:rFonts w:ascii="Times New Roman" w:hAnsi="Times New Roman"/>
                <w:sz w:val="24"/>
                <w:lang w:val="ru-RU"/>
              </w:rPr>
              <w:t>;</w:t>
            </w:r>
          </w:p>
          <w:p w:rsidR="00664940" w:rsidRPr="006C22B5" w:rsidRDefault="00664940" w:rsidP="00785C26">
            <w:pPr>
              <w:pStyle w:val="TableParagraph"/>
              <w:numPr>
                <w:ilvl w:val="0"/>
                <w:numId w:val="5"/>
              </w:numPr>
              <w:tabs>
                <w:tab w:val="left" w:pos="3242"/>
              </w:tabs>
              <w:ind w:left="502" w:right="138"/>
              <w:jc w:val="both"/>
              <w:rPr>
                <w:rFonts w:ascii="Times New Roman" w:eastAsia="Times New Roman" w:hAnsi="Times New Roman" w:cs="Times New Roman"/>
                <w:sz w:val="24"/>
                <w:szCs w:val="24"/>
                <w:lang w:val="ru-RU"/>
              </w:rPr>
            </w:pPr>
            <w:r w:rsidRPr="006C22B5">
              <w:rPr>
                <w:rFonts w:ascii="Times New Roman" w:hAnsi="Times New Roman"/>
                <w:sz w:val="24"/>
                <w:lang w:val="ru-RU"/>
              </w:rPr>
              <w:t>Ввод санкций</w:t>
            </w:r>
            <w:r w:rsidR="005A0A87" w:rsidRPr="006C22B5">
              <w:rPr>
                <w:rFonts w:ascii="Times New Roman" w:hAnsi="Times New Roman"/>
                <w:sz w:val="24"/>
                <w:lang w:val="ru-RU"/>
              </w:rPr>
              <w:t xml:space="preserve"> по отношению к отдельным предприятиям, включая банки, что снижает их инвестиционную активность.</w:t>
            </w:r>
          </w:p>
        </w:tc>
      </w:tr>
      <w:tr w:rsidR="00781D8D" w:rsidRPr="006C22B5" w:rsidTr="003651B6">
        <w:trPr>
          <w:trHeight w:val="170"/>
          <w:jc w:val="center"/>
        </w:trPr>
        <w:tc>
          <w:tcPr>
            <w:tcW w:w="10221" w:type="dxa"/>
            <w:gridSpan w:val="2"/>
            <w:tcBorders>
              <w:top w:val="single" w:sz="5" w:space="0" w:color="000000"/>
              <w:left w:val="single" w:sz="5" w:space="0" w:color="000000"/>
              <w:bottom w:val="single" w:sz="5" w:space="0" w:color="000000"/>
              <w:right w:val="single" w:sz="5" w:space="0" w:color="000000"/>
            </w:tcBorders>
            <w:vAlign w:val="center"/>
          </w:tcPr>
          <w:p w:rsidR="00781D8D" w:rsidRPr="006C22B5" w:rsidRDefault="0013052E" w:rsidP="00DE2C78">
            <w:pPr>
              <w:pStyle w:val="TableParagraph"/>
              <w:jc w:val="center"/>
              <w:rPr>
                <w:rFonts w:ascii="Times New Roman" w:eastAsia="Times New Roman" w:hAnsi="Times New Roman" w:cs="Times New Roman"/>
                <w:sz w:val="24"/>
                <w:szCs w:val="24"/>
                <w:lang w:val="ru-RU"/>
              </w:rPr>
            </w:pPr>
            <w:r w:rsidRPr="006C22B5">
              <w:rPr>
                <w:rFonts w:ascii="Times New Roman" w:hAnsi="Times New Roman"/>
                <w:sz w:val="24"/>
                <w:lang w:val="ru-RU"/>
              </w:rPr>
              <w:t>Общерегиональные</w:t>
            </w:r>
          </w:p>
        </w:tc>
      </w:tr>
      <w:tr w:rsidR="00781D8D" w:rsidRPr="006C22B5" w:rsidTr="003651B6">
        <w:trPr>
          <w:trHeight w:val="170"/>
          <w:jc w:val="center"/>
        </w:trPr>
        <w:tc>
          <w:tcPr>
            <w:tcW w:w="5110" w:type="dxa"/>
            <w:tcBorders>
              <w:top w:val="single" w:sz="5" w:space="0" w:color="000000"/>
              <w:left w:val="single" w:sz="5" w:space="0" w:color="000000"/>
              <w:bottom w:val="single" w:sz="5" w:space="0" w:color="000000"/>
              <w:right w:val="single" w:sz="5" w:space="0" w:color="000000"/>
            </w:tcBorders>
          </w:tcPr>
          <w:p w:rsidR="00DE2C78" w:rsidRPr="006C22B5" w:rsidRDefault="00664940" w:rsidP="00785C26">
            <w:pPr>
              <w:pStyle w:val="TableParagraph"/>
              <w:numPr>
                <w:ilvl w:val="0"/>
                <w:numId w:val="5"/>
              </w:numPr>
              <w:tabs>
                <w:tab w:val="left" w:pos="2779"/>
                <w:tab w:val="left" w:pos="3244"/>
                <w:tab w:val="left" w:pos="3945"/>
              </w:tabs>
              <w:ind w:left="502" w:right="138"/>
              <w:jc w:val="both"/>
              <w:rPr>
                <w:rFonts w:ascii="Times New Roman" w:hAnsi="Times New Roman"/>
                <w:sz w:val="24"/>
                <w:lang w:val="ru-RU"/>
              </w:rPr>
            </w:pPr>
            <w:r w:rsidRPr="006C22B5">
              <w:rPr>
                <w:rFonts w:ascii="Times New Roman" w:hAnsi="Times New Roman"/>
                <w:sz w:val="24"/>
                <w:lang w:val="ru-RU"/>
              </w:rPr>
              <w:t>У</w:t>
            </w:r>
            <w:r w:rsidR="0013052E" w:rsidRPr="006C22B5">
              <w:rPr>
                <w:rFonts w:ascii="Times New Roman" w:hAnsi="Times New Roman"/>
                <w:sz w:val="24"/>
                <w:lang w:val="ru-RU"/>
              </w:rPr>
              <w:t>глубление</w:t>
            </w:r>
            <w:r w:rsidRPr="006C22B5">
              <w:rPr>
                <w:rFonts w:ascii="Times New Roman" w:hAnsi="Times New Roman"/>
                <w:sz w:val="24"/>
                <w:lang w:val="ru-RU"/>
              </w:rPr>
              <w:t xml:space="preserve"> </w:t>
            </w:r>
            <w:r w:rsidR="0013052E" w:rsidRPr="006C22B5">
              <w:rPr>
                <w:rFonts w:ascii="Times New Roman" w:hAnsi="Times New Roman"/>
                <w:sz w:val="24"/>
                <w:lang w:val="ru-RU"/>
              </w:rPr>
              <w:t xml:space="preserve">взаимодействия территориальных органов власти и управления </w:t>
            </w:r>
            <w:r w:rsidR="005A0A87" w:rsidRPr="006C22B5">
              <w:rPr>
                <w:rFonts w:ascii="Times New Roman" w:hAnsi="Times New Roman"/>
                <w:sz w:val="24"/>
                <w:lang w:val="ru-RU"/>
              </w:rPr>
              <w:t>Камчатского края</w:t>
            </w:r>
            <w:r w:rsidR="0013052E" w:rsidRPr="006C22B5">
              <w:rPr>
                <w:rFonts w:ascii="Times New Roman" w:hAnsi="Times New Roman"/>
                <w:sz w:val="24"/>
                <w:lang w:val="ru-RU"/>
              </w:rPr>
              <w:t xml:space="preserve"> по всем направлениям социально-экономического</w:t>
            </w:r>
            <w:r w:rsidRPr="006C22B5">
              <w:rPr>
                <w:rFonts w:ascii="Times New Roman" w:hAnsi="Times New Roman"/>
                <w:sz w:val="24"/>
                <w:lang w:val="ru-RU"/>
              </w:rPr>
              <w:t xml:space="preserve"> </w:t>
            </w:r>
            <w:r w:rsidR="0013052E" w:rsidRPr="006C22B5">
              <w:rPr>
                <w:rFonts w:ascii="Times New Roman" w:hAnsi="Times New Roman"/>
                <w:sz w:val="24"/>
                <w:lang w:val="ru-RU"/>
              </w:rPr>
              <w:t>развития региона.</w:t>
            </w:r>
            <w:r w:rsidR="00DE2C78" w:rsidRPr="006C22B5">
              <w:rPr>
                <w:rFonts w:ascii="Times New Roman" w:hAnsi="Times New Roman"/>
                <w:sz w:val="24"/>
                <w:lang w:val="ru-RU"/>
              </w:rPr>
              <w:t xml:space="preserve"> </w:t>
            </w:r>
          </w:p>
          <w:p w:rsidR="00781D8D" w:rsidRPr="006C22B5" w:rsidRDefault="00664940" w:rsidP="00785C26">
            <w:pPr>
              <w:pStyle w:val="TableParagraph"/>
              <w:numPr>
                <w:ilvl w:val="0"/>
                <w:numId w:val="5"/>
              </w:numPr>
              <w:tabs>
                <w:tab w:val="left" w:pos="2779"/>
                <w:tab w:val="left" w:pos="3244"/>
                <w:tab w:val="left" w:pos="3945"/>
              </w:tabs>
              <w:ind w:left="502" w:right="138"/>
              <w:jc w:val="both"/>
              <w:rPr>
                <w:rFonts w:ascii="Times New Roman" w:hAnsi="Times New Roman"/>
                <w:sz w:val="24"/>
                <w:lang w:val="ru-RU"/>
              </w:rPr>
            </w:pPr>
            <w:r w:rsidRPr="006C22B5">
              <w:rPr>
                <w:rFonts w:ascii="Times New Roman" w:hAnsi="Times New Roman"/>
                <w:sz w:val="24"/>
                <w:lang w:val="ru-RU"/>
              </w:rPr>
              <w:t>В</w:t>
            </w:r>
            <w:r w:rsidR="00DE2C78" w:rsidRPr="006C22B5">
              <w:rPr>
                <w:rFonts w:ascii="Times New Roman" w:hAnsi="Times New Roman"/>
                <w:sz w:val="24"/>
                <w:lang w:val="ru-RU"/>
              </w:rPr>
              <w:t>ыгодное</w:t>
            </w:r>
            <w:r w:rsidR="005A0A87" w:rsidRPr="006C22B5">
              <w:rPr>
                <w:rFonts w:ascii="Times New Roman" w:hAnsi="Times New Roman"/>
                <w:sz w:val="24"/>
                <w:lang w:val="ru-RU"/>
              </w:rPr>
              <w:t xml:space="preserve"> </w:t>
            </w:r>
            <w:r w:rsidR="00DE2C78" w:rsidRPr="006C22B5">
              <w:rPr>
                <w:rFonts w:ascii="Times New Roman" w:hAnsi="Times New Roman"/>
                <w:sz w:val="24"/>
                <w:lang w:val="ru-RU"/>
              </w:rPr>
              <w:t>экономико-географическ</w:t>
            </w:r>
            <w:r w:rsidR="005A0A87" w:rsidRPr="006C22B5">
              <w:rPr>
                <w:rFonts w:ascii="Times New Roman" w:hAnsi="Times New Roman"/>
                <w:sz w:val="24"/>
                <w:lang w:val="ru-RU"/>
              </w:rPr>
              <w:t>о</w:t>
            </w:r>
            <w:r w:rsidR="00DE2C78" w:rsidRPr="006C22B5">
              <w:rPr>
                <w:rFonts w:ascii="Times New Roman" w:hAnsi="Times New Roman"/>
                <w:sz w:val="24"/>
                <w:lang w:val="ru-RU"/>
              </w:rPr>
              <w:t xml:space="preserve">е положение территории </w:t>
            </w:r>
            <w:r w:rsidR="009A4578" w:rsidRPr="006C22B5">
              <w:rPr>
                <w:rFonts w:ascii="Times New Roman" w:hAnsi="Times New Roman"/>
                <w:sz w:val="24"/>
                <w:lang w:val="ru-RU"/>
              </w:rPr>
              <w:t>поселения</w:t>
            </w:r>
            <w:r w:rsidR="00516691" w:rsidRPr="006C22B5">
              <w:rPr>
                <w:rFonts w:ascii="Times New Roman" w:hAnsi="Times New Roman"/>
                <w:sz w:val="24"/>
                <w:lang w:val="ru-RU"/>
              </w:rPr>
              <w:t>.</w:t>
            </w:r>
          </w:p>
        </w:tc>
        <w:tc>
          <w:tcPr>
            <w:tcW w:w="5111" w:type="dxa"/>
            <w:tcBorders>
              <w:top w:val="single" w:sz="5" w:space="0" w:color="000000"/>
              <w:left w:val="single" w:sz="5" w:space="0" w:color="000000"/>
              <w:bottom w:val="single" w:sz="5" w:space="0" w:color="000000"/>
              <w:right w:val="single" w:sz="5" w:space="0" w:color="000000"/>
            </w:tcBorders>
          </w:tcPr>
          <w:p w:rsidR="00DE2C78" w:rsidRPr="006C22B5" w:rsidRDefault="00664940" w:rsidP="00785C26">
            <w:pPr>
              <w:pStyle w:val="TableParagraph"/>
              <w:numPr>
                <w:ilvl w:val="0"/>
                <w:numId w:val="5"/>
              </w:numPr>
              <w:tabs>
                <w:tab w:val="left" w:pos="2779"/>
                <w:tab w:val="left" w:pos="3244"/>
                <w:tab w:val="left" w:pos="3945"/>
              </w:tabs>
              <w:ind w:left="502" w:right="138"/>
              <w:jc w:val="both"/>
              <w:rPr>
                <w:rFonts w:ascii="Times New Roman" w:hAnsi="Times New Roman"/>
                <w:sz w:val="24"/>
                <w:lang w:val="ru-RU"/>
              </w:rPr>
            </w:pPr>
            <w:r w:rsidRPr="006C22B5">
              <w:rPr>
                <w:rFonts w:ascii="Times New Roman" w:hAnsi="Times New Roman"/>
                <w:sz w:val="24"/>
                <w:lang w:val="ru-RU"/>
              </w:rPr>
              <w:t xml:space="preserve">Наличие </w:t>
            </w:r>
            <w:r w:rsidR="0013052E" w:rsidRPr="006C22B5">
              <w:rPr>
                <w:rFonts w:ascii="Times New Roman" w:hAnsi="Times New Roman"/>
                <w:sz w:val="24"/>
                <w:lang w:val="ru-RU"/>
              </w:rPr>
              <w:t xml:space="preserve">проблем взаимодействия между территориальными органами управления </w:t>
            </w:r>
            <w:r w:rsidR="00575823" w:rsidRPr="006C22B5">
              <w:rPr>
                <w:rFonts w:ascii="Times New Roman" w:hAnsi="Times New Roman"/>
                <w:sz w:val="24"/>
                <w:lang w:val="ru-RU"/>
              </w:rPr>
              <w:t>края</w:t>
            </w:r>
            <w:r w:rsidR="009A4578" w:rsidRPr="006C22B5">
              <w:rPr>
                <w:rFonts w:ascii="Times New Roman" w:hAnsi="Times New Roman"/>
                <w:sz w:val="24"/>
                <w:lang w:val="ru-RU"/>
              </w:rPr>
              <w:t xml:space="preserve">, </w:t>
            </w:r>
            <w:r w:rsidR="00575823" w:rsidRPr="006C22B5">
              <w:rPr>
                <w:rFonts w:ascii="Times New Roman" w:hAnsi="Times New Roman"/>
                <w:sz w:val="24"/>
                <w:lang w:val="ru-RU"/>
              </w:rPr>
              <w:t>района</w:t>
            </w:r>
            <w:r w:rsidR="009A4578" w:rsidRPr="006C22B5">
              <w:rPr>
                <w:rFonts w:ascii="Times New Roman" w:hAnsi="Times New Roman"/>
                <w:sz w:val="24"/>
                <w:lang w:val="ru-RU"/>
              </w:rPr>
              <w:t xml:space="preserve"> и поселения</w:t>
            </w:r>
            <w:r w:rsidR="0013052E" w:rsidRPr="006C22B5">
              <w:rPr>
                <w:rFonts w:ascii="Times New Roman" w:hAnsi="Times New Roman"/>
                <w:sz w:val="24"/>
                <w:lang w:val="ru-RU"/>
              </w:rPr>
              <w:t xml:space="preserve"> прежде всего – по вопросам развития</w:t>
            </w:r>
            <w:r w:rsidRPr="006C22B5">
              <w:rPr>
                <w:rFonts w:ascii="Times New Roman" w:hAnsi="Times New Roman"/>
                <w:sz w:val="24"/>
                <w:lang w:val="ru-RU"/>
              </w:rPr>
              <w:t xml:space="preserve"> </w:t>
            </w:r>
            <w:r w:rsidR="0013052E" w:rsidRPr="006C22B5">
              <w:rPr>
                <w:rFonts w:ascii="Times New Roman" w:hAnsi="Times New Roman"/>
                <w:sz w:val="24"/>
                <w:lang w:val="ru-RU"/>
              </w:rPr>
              <w:t>объектов</w:t>
            </w:r>
            <w:r w:rsidRPr="006C22B5">
              <w:rPr>
                <w:rFonts w:ascii="Times New Roman" w:hAnsi="Times New Roman"/>
                <w:sz w:val="24"/>
                <w:lang w:val="ru-RU"/>
              </w:rPr>
              <w:t xml:space="preserve"> </w:t>
            </w:r>
            <w:r w:rsidR="0013052E" w:rsidRPr="006C22B5">
              <w:rPr>
                <w:rFonts w:ascii="Times New Roman" w:hAnsi="Times New Roman"/>
                <w:sz w:val="24"/>
                <w:lang w:val="ru-RU"/>
              </w:rPr>
              <w:t>инженерной инфраструктуры,</w:t>
            </w:r>
            <w:r w:rsidRPr="006C22B5">
              <w:rPr>
                <w:rFonts w:ascii="Times New Roman" w:hAnsi="Times New Roman"/>
                <w:sz w:val="24"/>
                <w:lang w:val="ru-RU"/>
              </w:rPr>
              <w:t xml:space="preserve"> </w:t>
            </w:r>
            <w:r w:rsidR="0013052E" w:rsidRPr="006C22B5">
              <w:rPr>
                <w:rFonts w:ascii="Times New Roman" w:hAnsi="Times New Roman"/>
                <w:sz w:val="24"/>
                <w:lang w:val="ru-RU"/>
              </w:rPr>
              <w:t xml:space="preserve">природоохранных фондов, систем обращения с </w:t>
            </w:r>
            <w:r w:rsidRPr="006C22B5">
              <w:rPr>
                <w:rFonts w:ascii="Times New Roman" w:hAnsi="Times New Roman"/>
                <w:sz w:val="24"/>
                <w:lang w:val="ru-RU"/>
              </w:rPr>
              <w:t>твёрдыми</w:t>
            </w:r>
            <w:r w:rsidR="0013052E" w:rsidRPr="006C22B5">
              <w:rPr>
                <w:rFonts w:ascii="Times New Roman" w:hAnsi="Times New Roman"/>
                <w:sz w:val="24"/>
                <w:lang w:val="ru-RU"/>
              </w:rPr>
              <w:t xml:space="preserve"> бытовыми и промышленными отходами</w:t>
            </w:r>
            <w:r w:rsidR="00575823" w:rsidRPr="006C22B5">
              <w:rPr>
                <w:rFonts w:ascii="Times New Roman" w:hAnsi="Times New Roman"/>
                <w:sz w:val="24"/>
                <w:lang w:val="ru-RU"/>
              </w:rPr>
              <w:t>;</w:t>
            </w:r>
          </w:p>
          <w:p w:rsidR="00DE2C78" w:rsidRPr="006C22B5" w:rsidRDefault="00664940" w:rsidP="00785C26">
            <w:pPr>
              <w:pStyle w:val="TableParagraph"/>
              <w:numPr>
                <w:ilvl w:val="0"/>
                <w:numId w:val="5"/>
              </w:numPr>
              <w:tabs>
                <w:tab w:val="left" w:pos="2779"/>
                <w:tab w:val="left" w:pos="3244"/>
                <w:tab w:val="left" w:pos="3945"/>
              </w:tabs>
              <w:ind w:left="502" w:right="138"/>
              <w:jc w:val="both"/>
              <w:rPr>
                <w:rFonts w:ascii="Times New Roman" w:hAnsi="Times New Roman"/>
                <w:sz w:val="24"/>
                <w:lang w:val="ru-RU"/>
              </w:rPr>
            </w:pPr>
            <w:r w:rsidRPr="006C22B5">
              <w:rPr>
                <w:rFonts w:ascii="Times New Roman" w:hAnsi="Times New Roman"/>
                <w:sz w:val="24"/>
                <w:lang w:val="ru-RU"/>
              </w:rPr>
              <w:t>О</w:t>
            </w:r>
            <w:r w:rsidR="00DE2C78" w:rsidRPr="006C22B5">
              <w:rPr>
                <w:rFonts w:ascii="Times New Roman" w:hAnsi="Times New Roman"/>
                <w:sz w:val="24"/>
                <w:lang w:val="ru-RU"/>
              </w:rPr>
              <w:t>тносительно невысокий уровень обеспечения населения объектами социальной инфраструктуры (культурно-досуговыми объектами, объектами</w:t>
            </w:r>
            <w:r w:rsidR="0072713D" w:rsidRPr="006C22B5">
              <w:rPr>
                <w:rFonts w:ascii="Times New Roman" w:hAnsi="Times New Roman"/>
                <w:sz w:val="24"/>
                <w:lang w:val="ru-RU"/>
              </w:rPr>
              <w:t xml:space="preserve"> здравоохранения</w:t>
            </w:r>
            <w:r w:rsidR="00DE2C78" w:rsidRPr="006C22B5">
              <w:rPr>
                <w:rFonts w:ascii="Times New Roman" w:hAnsi="Times New Roman"/>
                <w:sz w:val="24"/>
                <w:lang w:val="ru-RU"/>
              </w:rPr>
              <w:t>,</w:t>
            </w:r>
            <w:r w:rsidRPr="006C22B5">
              <w:rPr>
                <w:rFonts w:ascii="Times New Roman" w:hAnsi="Times New Roman"/>
                <w:sz w:val="24"/>
                <w:lang w:val="ru-RU"/>
              </w:rPr>
              <w:t xml:space="preserve"> </w:t>
            </w:r>
            <w:r w:rsidR="00DE2C78" w:rsidRPr="006C22B5">
              <w:rPr>
                <w:rFonts w:ascii="Times New Roman" w:hAnsi="Times New Roman"/>
                <w:sz w:val="24"/>
                <w:lang w:val="ru-RU"/>
              </w:rPr>
              <w:t>объектами</w:t>
            </w:r>
            <w:r w:rsidRPr="006C22B5">
              <w:rPr>
                <w:rFonts w:ascii="Times New Roman" w:hAnsi="Times New Roman"/>
                <w:sz w:val="24"/>
                <w:lang w:val="ru-RU"/>
              </w:rPr>
              <w:t xml:space="preserve"> </w:t>
            </w:r>
            <w:r w:rsidR="00DE2C78" w:rsidRPr="006C22B5">
              <w:rPr>
                <w:rFonts w:ascii="Times New Roman" w:hAnsi="Times New Roman"/>
                <w:sz w:val="24"/>
                <w:lang w:val="ru-RU"/>
              </w:rPr>
              <w:t>соцзащиты, спортивными объектами и т.д.);</w:t>
            </w:r>
          </w:p>
          <w:p w:rsidR="00575823" w:rsidRPr="006C22B5" w:rsidRDefault="0072713D" w:rsidP="00785C26">
            <w:pPr>
              <w:pStyle w:val="TableParagraph"/>
              <w:numPr>
                <w:ilvl w:val="0"/>
                <w:numId w:val="5"/>
              </w:numPr>
              <w:tabs>
                <w:tab w:val="left" w:pos="2779"/>
                <w:tab w:val="left" w:pos="3019"/>
                <w:tab w:val="left" w:pos="3244"/>
                <w:tab w:val="left" w:pos="3945"/>
              </w:tabs>
              <w:ind w:left="502" w:right="138"/>
              <w:jc w:val="both"/>
              <w:rPr>
                <w:rFonts w:ascii="Times New Roman" w:hAnsi="Times New Roman"/>
                <w:sz w:val="24"/>
                <w:lang w:val="ru-RU"/>
              </w:rPr>
            </w:pPr>
            <w:r w:rsidRPr="006C22B5">
              <w:rPr>
                <w:rFonts w:ascii="Times New Roman" w:hAnsi="Times New Roman"/>
                <w:sz w:val="24"/>
                <w:lang w:val="ru-RU"/>
              </w:rPr>
              <w:t>Дефицит</w:t>
            </w:r>
            <w:r w:rsidR="00575823" w:rsidRPr="006C22B5">
              <w:rPr>
                <w:rFonts w:ascii="Times New Roman" w:hAnsi="Times New Roman"/>
                <w:sz w:val="24"/>
                <w:lang w:val="ru-RU"/>
              </w:rPr>
              <w:t xml:space="preserve"> свободных земельных участков для жилищного строительства и развития общественно-деловых, промышленных</w:t>
            </w:r>
            <w:r w:rsidR="00472DD5" w:rsidRPr="006C22B5">
              <w:rPr>
                <w:rFonts w:ascii="Times New Roman" w:hAnsi="Times New Roman"/>
                <w:sz w:val="24"/>
                <w:lang w:val="ru-RU"/>
              </w:rPr>
              <w:t xml:space="preserve"> и </w:t>
            </w:r>
            <w:r w:rsidR="00516691" w:rsidRPr="006C22B5">
              <w:rPr>
                <w:rFonts w:ascii="Times New Roman" w:hAnsi="Times New Roman"/>
                <w:sz w:val="24"/>
                <w:lang w:val="ru-RU"/>
              </w:rPr>
              <w:t>рекреационных</w:t>
            </w:r>
            <w:r w:rsidR="00575823" w:rsidRPr="006C22B5">
              <w:rPr>
                <w:rFonts w:ascii="Times New Roman" w:hAnsi="Times New Roman"/>
                <w:sz w:val="24"/>
                <w:lang w:val="ru-RU"/>
              </w:rPr>
              <w:t xml:space="preserve"> зон;</w:t>
            </w:r>
          </w:p>
          <w:p w:rsidR="00781D8D" w:rsidRPr="006C22B5" w:rsidRDefault="00575823" w:rsidP="00785C26">
            <w:pPr>
              <w:pStyle w:val="TableParagraph"/>
              <w:numPr>
                <w:ilvl w:val="0"/>
                <w:numId w:val="5"/>
              </w:numPr>
              <w:tabs>
                <w:tab w:val="left" w:pos="2779"/>
                <w:tab w:val="left" w:pos="3019"/>
                <w:tab w:val="left" w:pos="3244"/>
                <w:tab w:val="left" w:pos="3945"/>
              </w:tabs>
              <w:ind w:left="502" w:right="138"/>
              <w:jc w:val="both"/>
              <w:rPr>
                <w:rFonts w:ascii="Times New Roman" w:hAnsi="Times New Roman"/>
                <w:sz w:val="24"/>
                <w:lang w:val="ru-RU"/>
              </w:rPr>
            </w:pPr>
            <w:r w:rsidRPr="006C22B5">
              <w:rPr>
                <w:rFonts w:ascii="Times New Roman" w:hAnsi="Times New Roman"/>
                <w:sz w:val="24"/>
                <w:lang w:val="ru-RU"/>
              </w:rPr>
              <w:t>Не совсем благоприятный инвестиционно-предпринимательский климат, созданный в крае</w:t>
            </w:r>
            <w:r w:rsidR="00472DD5" w:rsidRPr="006C22B5">
              <w:rPr>
                <w:rFonts w:ascii="Times New Roman" w:hAnsi="Times New Roman"/>
                <w:sz w:val="24"/>
                <w:lang w:val="ru-RU"/>
              </w:rPr>
              <w:t xml:space="preserve"> и районе</w:t>
            </w:r>
            <w:r w:rsidR="009A4578" w:rsidRPr="006C22B5">
              <w:rPr>
                <w:rFonts w:ascii="Times New Roman" w:hAnsi="Times New Roman"/>
                <w:sz w:val="24"/>
                <w:lang w:val="ru-RU"/>
              </w:rPr>
              <w:t xml:space="preserve"> в целом</w:t>
            </w:r>
            <w:r w:rsidRPr="006C22B5">
              <w:rPr>
                <w:rFonts w:ascii="Times New Roman" w:hAnsi="Times New Roman"/>
                <w:sz w:val="24"/>
                <w:lang w:val="ru-RU"/>
              </w:rPr>
              <w:t>;</w:t>
            </w:r>
          </w:p>
          <w:p w:rsidR="00575823" w:rsidRPr="006C22B5" w:rsidRDefault="00575823" w:rsidP="00785C26">
            <w:pPr>
              <w:pStyle w:val="TableParagraph"/>
              <w:numPr>
                <w:ilvl w:val="0"/>
                <w:numId w:val="5"/>
              </w:numPr>
              <w:tabs>
                <w:tab w:val="left" w:pos="2779"/>
                <w:tab w:val="left" w:pos="3019"/>
                <w:tab w:val="left" w:pos="3244"/>
                <w:tab w:val="left" w:pos="3945"/>
              </w:tabs>
              <w:ind w:left="502" w:right="138"/>
              <w:jc w:val="both"/>
              <w:rPr>
                <w:rFonts w:ascii="Times New Roman" w:hAnsi="Times New Roman"/>
                <w:sz w:val="24"/>
                <w:lang w:val="ru-RU"/>
              </w:rPr>
            </w:pPr>
            <w:r w:rsidRPr="006C22B5">
              <w:rPr>
                <w:rFonts w:ascii="Times New Roman" w:hAnsi="Times New Roman"/>
                <w:sz w:val="24"/>
                <w:lang w:val="ru-RU"/>
              </w:rPr>
              <w:t>Повышенная сейсмичность территории, ограничивающая реализацию отдельных проектов или их масштаб.</w:t>
            </w:r>
          </w:p>
        </w:tc>
      </w:tr>
    </w:tbl>
    <w:p w:rsidR="00781D8D" w:rsidRPr="006C22B5" w:rsidRDefault="00781D8D" w:rsidP="00351164">
      <w:pPr>
        <w:rPr>
          <w:rFonts w:ascii="Times New Roman" w:eastAsia="Times New Roman" w:hAnsi="Times New Roman" w:cs="Times New Roman"/>
          <w:b/>
          <w:bCs/>
          <w:sz w:val="20"/>
          <w:szCs w:val="20"/>
          <w:lang w:val="ru-RU"/>
        </w:rPr>
      </w:pPr>
    </w:p>
    <w:p w:rsidR="00781D8D" w:rsidRPr="006C22B5" w:rsidRDefault="00575823" w:rsidP="00F34DE1">
      <w:pPr>
        <w:widowControl/>
        <w:ind w:firstLine="567"/>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Приведённые</w:t>
      </w:r>
      <w:r w:rsidR="0013052E" w:rsidRPr="006C22B5">
        <w:rPr>
          <w:rFonts w:ascii="Times New Roman" w:eastAsia="Times New Roman" w:hAnsi="Times New Roman"/>
          <w:sz w:val="28"/>
          <w:szCs w:val="28"/>
          <w:lang w:val="ru-RU"/>
        </w:rPr>
        <w:t xml:space="preserve"> факторы выступают фоном для </w:t>
      </w:r>
      <w:r w:rsidR="0072713D" w:rsidRPr="006C22B5">
        <w:rPr>
          <w:rFonts w:ascii="Times New Roman" w:eastAsia="Times New Roman" w:hAnsi="Times New Roman"/>
          <w:sz w:val="28"/>
          <w:szCs w:val="28"/>
          <w:lang w:val="ru-RU"/>
        </w:rPr>
        <w:t>целевого</w:t>
      </w:r>
      <w:r w:rsidR="0013052E" w:rsidRPr="006C22B5">
        <w:rPr>
          <w:rFonts w:ascii="Times New Roman" w:eastAsia="Times New Roman" w:hAnsi="Times New Roman"/>
          <w:sz w:val="28"/>
          <w:szCs w:val="28"/>
          <w:lang w:val="ru-RU"/>
        </w:rPr>
        <w:t xml:space="preserve"> сценария, и в силу этого учитываются в ходе его разработки.</w:t>
      </w:r>
    </w:p>
    <w:p w:rsidR="00781D8D" w:rsidRPr="006C22B5" w:rsidRDefault="0013052E" w:rsidP="00F34DE1">
      <w:pPr>
        <w:widowControl/>
        <w:ind w:firstLine="567"/>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Концепцией </w:t>
      </w:r>
      <w:r w:rsidR="0072713D" w:rsidRPr="006C22B5">
        <w:rPr>
          <w:rFonts w:ascii="Times New Roman" w:eastAsia="Times New Roman" w:hAnsi="Times New Roman"/>
          <w:sz w:val="28"/>
          <w:szCs w:val="28"/>
          <w:lang w:val="ru-RU"/>
        </w:rPr>
        <w:t>пространственного</w:t>
      </w:r>
      <w:r w:rsidRPr="006C22B5">
        <w:rPr>
          <w:rFonts w:ascii="Times New Roman" w:eastAsia="Times New Roman" w:hAnsi="Times New Roman"/>
          <w:sz w:val="28"/>
          <w:szCs w:val="28"/>
          <w:lang w:val="ru-RU"/>
        </w:rPr>
        <w:t xml:space="preserve"> развития </w:t>
      </w:r>
      <w:r w:rsidR="005C7DA0" w:rsidRPr="006C22B5">
        <w:rPr>
          <w:rFonts w:ascii="Times New Roman" w:eastAsia="Times New Roman" w:hAnsi="Times New Roman"/>
          <w:sz w:val="28"/>
          <w:szCs w:val="28"/>
          <w:lang w:val="ru-RU"/>
        </w:rPr>
        <w:t xml:space="preserve">Карагинского </w:t>
      </w:r>
      <w:r w:rsidRPr="006C22B5">
        <w:rPr>
          <w:rFonts w:ascii="Times New Roman" w:eastAsia="Times New Roman" w:hAnsi="Times New Roman"/>
          <w:sz w:val="28"/>
          <w:szCs w:val="28"/>
          <w:lang w:val="ru-RU"/>
        </w:rPr>
        <w:t xml:space="preserve">муниципального района принимается в качестве </w:t>
      </w:r>
      <w:r w:rsidR="0072713D" w:rsidRPr="006C22B5">
        <w:rPr>
          <w:rFonts w:ascii="Times New Roman" w:eastAsia="Times New Roman" w:hAnsi="Times New Roman"/>
          <w:sz w:val="28"/>
          <w:szCs w:val="28"/>
          <w:lang w:val="ru-RU"/>
        </w:rPr>
        <w:t>основного</w:t>
      </w:r>
      <w:r w:rsidRPr="006C22B5">
        <w:rPr>
          <w:rFonts w:ascii="Times New Roman" w:eastAsia="Times New Roman" w:hAnsi="Times New Roman"/>
          <w:sz w:val="28"/>
          <w:szCs w:val="28"/>
          <w:lang w:val="ru-RU"/>
        </w:rPr>
        <w:t xml:space="preserve"> сценария развития </w:t>
      </w:r>
      <w:r w:rsidR="0072713D" w:rsidRPr="006C22B5">
        <w:rPr>
          <w:rFonts w:ascii="Times New Roman" w:eastAsia="Times New Roman" w:hAnsi="Times New Roman"/>
          <w:sz w:val="28"/>
          <w:szCs w:val="28"/>
          <w:lang w:val="ru-RU"/>
        </w:rPr>
        <w:t>целевой</w:t>
      </w:r>
      <w:r w:rsidRPr="006C22B5">
        <w:rPr>
          <w:rFonts w:ascii="Times New Roman" w:eastAsia="Times New Roman" w:hAnsi="Times New Roman"/>
          <w:sz w:val="28"/>
          <w:szCs w:val="28"/>
          <w:lang w:val="ru-RU"/>
        </w:rPr>
        <w:t xml:space="preserve"> сценарий. Показатели развития по </w:t>
      </w:r>
      <w:r w:rsidR="00F34DE1" w:rsidRPr="006C22B5">
        <w:rPr>
          <w:rFonts w:ascii="Times New Roman" w:eastAsia="Times New Roman" w:hAnsi="Times New Roman"/>
          <w:sz w:val="28"/>
          <w:szCs w:val="28"/>
          <w:lang w:val="ru-RU"/>
        </w:rPr>
        <w:t>целевому</w:t>
      </w:r>
      <w:r w:rsidRPr="006C22B5">
        <w:rPr>
          <w:rFonts w:ascii="Times New Roman" w:eastAsia="Times New Roman" w:hAnsi="Times New Roman"/>
          <w:sz w:val="28"/>
          <w:szCs w:val="28"/>
          <w:lang w:val="ru-RU"/>
        </w:rPr>
        <w:t xml:space="preserve"> сценарию будут рассмотрены ниже.</w:t>
      </w:r>
    </w:p>
    <w:p w:rsidR="00F34DE1" w:rsidRPr="006C22B5" w:rsidRDefault="0013052E" w:rsidP="00F34DE1">
      <w:pPr>
        <w:widowControl/>
        <w:ind w:firstLine="567"/>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lastRenderedPageBreak/>
        <w:t xml:space="preserve">С </w:t>
      </w:r>
      <w:r w:rsidR="004D3B5B" w:rsidRPr="006C22B5">
        <w:rPr>
          <w:rFonts w:ascii="Times New Roman" w:eastAsia="Times New Roman" w:hAnsi="Times New Roman"/>
          <w:sz w:val="28"/>
          <w:szCs w:val="28"/>
          <w:lang w:val="ru-RU"/>
        </w:rPr>
        <w:t>учётом</w:t>
      </w:r>
      <w:r w:rsidRPr="006C22B5">
        <w:rPr>
          <w:rFonts w:ascii="Times New Roman" w:eastAsia="Times New Roman" w:hAnsi="Times New Roman"/>
          <w:sz w:val="28"/>
          <w:szCs w:val="28"/>
          <w:lang w:val="ru-RU"/>
        </w:rPr>
        <w:t xml:space="preserve"> факторов, рассмотренных в таблице</w:t>
      </w:r>
      <w:r w:rsidR="00CD584C" w:rsidRPr="006C22B5">
        <w:rPr>
          <w:rFonts w:ascii="Times New Roman" w:eastAsia="Times New Roman" w:hAnsi="Times New Roman"/>
          <w:sz w:val="28"/>
          <w:szCs w:val="28"/>
          <w:lang w:val="ru-RU"/>
        </w:rPr>
        <w:t xml:space="preserve"> </w:t>
      </w:r>
      <w:fldSimple w:instr=" REF Tbl_Faktory \h  \* MERGEFORMAT ">
        <w:r w:rsidR="0088365D" w:rsidRPr="006C22B5">
          <w:rPr>
            <w:rFonts w:ascii="Times New Roman" w:eastAsia="Times New Roman" w:hAnsi="Times New Roman"/>
            <w:noProof/>
            <w:sz w:val="28"/>
            <w:szCs w:val="28"/>
            <w:lang w:val="ru-RU" w:bidi="en-US"/>
          </w:rPr>
          <w:t>15</w:t>
        </w:r>
      </w:fldSimple>
      <w:r w:rsidR="004D3B5B" w:rsidRPr="006C22B5">
        <w:rPr>
          <w:rFonts w:ascii="Times New Roman" w:eastAsia="Times New Roman" w:hAnsi="Times New Roman"/>
          <w:sz w:val="28"/>
          <w:szCs w:val="28"/>
          <w:lang w:val="ru-RU"/>
        </w:rPr>
        <w:t>, а</w:t>
      </w:r>
      <w:r w:rsidRPr="006C22B5">
        <w:rPr>
          <w:rFonts w:ascii="Times New Roman" w:eastAsia="Times New Roman" w:hAnsi="Times New Roman"/>
          <w:sz w:val="28"/>
          <w:szCs w:val="28"/>
          <w:lang w:val="ru-RU"/>
        </w:rPr>
        <w:t xml:space="preserve"> также результатов </w:t>
      </w:r>
      <w:r w:rsidR="004D3B5B" w:rsidRPr="006C22B5">
        <w:rPr>
          <w:rFonts w:ascii="Times New Roman" w:eastAsia="Times New Roman" w:hAnsi="Times New Roman"/>
          <w:sz w:val="28"/>
          <w:szCs w:val="28"/>
          <w:lang w:val="ru-RU"/>
        </w:rPr>
        <w:t>проведённого</w:t>
      </w:r>
      <w:r w:rsidRPr="006C22B5">
        <w:rPr>
          <w:rFonts w:ascii="Times New Roman" w:eastAsia="Times New Roman" w:hAnsi="Times New Roman"/>
          <w:sz w:val="28"/>
          <w:szCs w:val="28"/>
          <w:lang w:val="ru-RU"/>
        </w:rPr>
        <w:t xml:space="preserve"> анализа оценки уровня социально-экономического развития </w:t>
      </w:r>
      <w:r w:rsidR="00F34DE1" w:rsidRPr="006C22B5">
        <w:rPr>
          <w:rFonts w:ascii="Times New Roman" w:eastAsia="Times New Roman" w:hAnsi="Times New Roman"/>
          <w:sz w:val="28"/>
          <w:szCs w:val="28"/>
          <w:lang w:val="ru-RU"/>
        </w:rPr>
        <w:t>района</w:t>
      </w:r>
      <w:r w:rsidR="009A4578" w:rsidRPr="006C22B5">
        <w:rPr>
          <w:rFonts w:ascii="Times New Roman" w:eastAsia="Times New Roman" w:hAnsi="Times New Roman"/>
          <w:sz w:val="28"/>
          <w:szCs w:val="28"/>
          <w:lang w:val="ru-RU"/>
        </w:rPr>
        <w:t xml:space="preserve"> и поселения</w:t>
      </w:r>
      <w:r w:rsidRPr="006C22B5">
        <w:rPr>
          <w:rFonts w:ascii="Times New Roman" w:eastAsia="Times New Roman" w:hAnsi="Times New Roman"/>
          <w:sz w:val="28"/>
          <w:szCs w:val="28"/>
          <w:lang w:val="ru-RU"/>
        </w:rPr>
        <w:t xml:space="preserve">, сильных и слабых сторон его ресурсного потенциала, возможностей и рисков его развития на среднесрочную и долгосрочную перспективу, была сформулирована миссия Концепции </w:t>
      </w:r>
      <w:r w:rsidR="00F34DE1" w:rsidRPr="006C22B5">
        <w:rPr>
          <w:rFonts w:ascii="Times New Roman" w:eastAsia="Times New Roman" w:hAnsi="Times New Roman"/>
          <w:sz w:val="28"/>
          <w:szCs w:val="28"/>
          <w:lang w:val="ru-RU"/>
        </w:rPr>
        <w:t xml:space="preserve">развития </w:t>
      </w:r>
      <w:r w:rsidR="009A4578" w:rsidRPr="006C22B5">
        <w:rPr>
          <w:rFonts w:ascii="Times New Roman" w:eastAsia="Times New Roman" w:hAnsi="Times New Roman"/>
          <w:sz w:val="28"/>
          <w:szCs w:val="28"/>
          <w:lang w:val="ru-RU"/>
        </w:rPr>
        <w:t xml:space="preserve">сельского поселения «Село </w:t>
      </w:r>
      <w:r w:rsidR="00485CCF" w:rsidRPr="006C22B5">
        <w:rPr>
          <w:rFonts w:ascii="Times New Roman" w:eastAsia="Times New Roman" w:hAnsi="Times New Roman"/>
          <w:sz w:val="28"/>
          <w:szCs w:val="28"/>
          <w:lang w:val="ru-RU"/>
        </w:rPr>
        <w:t>Ивашка</w:t>
      </w:r>
      <w:r w:rsidR="009A4578" w:rsidRPr="006C22B5">
        <w:rPr>
          <w:rFonts w:ascii="Times New Roman" w:eastAsia="Times New Roman" w:hAnsi="Times New Roman"/>
          <w:sz w:val="28"/>
          <w:szCs w:val="28"/>
          <w:lang w:val="ru-RU"/>
        </w:rPr>
        <w:t xml:space="preserve">» </w:t>
      </w:r>
      <w:r w:rsidR="005C7DA0" w:rsidRPr="006C22B5">
        <w:rPr>
          <w:rFonts w:ascii="Times New Roman" w:eastAsia="Times New Roman" w:hAnsi="Times New Roman"/>
          <w:sz w:val="28"/>
          <w:szCs w:val="28"/>
          <w:lang w:val="ru-RU"/>
        </w:rPr>
        <w:t xml:space="preserve">Карагинского </w:t>
      </w:r>
      <w:r w:rsidR="00F34DE1" w:rsidRPr="006C22B5">
        <w:rPr>
          <w:rFonts w:ascii="Times New Roman" w:eastAsia="Times New Roman" w:hAnsi="Times New Roman"/>
          <w:sz w:val="28"/>
          <w:szCs w:val="28"/>
          <w:lang w:val="ru-RU"/>
        </w:rPr>
        <w:t>МР: «</w:t>
      </w:r>
      <w:r w:rsidR="009A4578" w:rsidRPr="006C22B5">
        <w:rPr>
          <w:rFonts w:ascii="Times New Roman" w:eastAsia="Times New Roman" w:hAnsi="Times New Roman"/>
          <w:sz w:val="28"/>
          <w:szCs w:val="28"/>
          <w:lang w:val="ru-RU"/>
        </w:rPr>
        <w:t xml:space="preserve">Сельское поселение «Село </w:t>
      </w:r>
      <w:r w:rsidR="00485CCF" w:rsidRPr="006C22B5">
        <w:rPr>
          <w:rFonts w:ascii="Times New Roman" w:eastAsia="Times New Roman" w:hAnsi="Times New Roman"/>
          <w:sz w:val="28"/>
          <w:szCs w:val="28"/>
          <w:lang w:val="ru-RU"/>
        </w:rPr>
        <w:t>Ивашка</w:t>
      </w:r>
      <w:r w:rsidR="009A4578" w:rsidRPr="006C22B5">
        <w:rPr>
          <w:rFonts w:ascii="Times New Roman" w:eastAsia="Times New Roman" w:hAnsi="Times New Roman"/>
          <w:sz w:val="28"/>
          <w:szCs w:val="28"/>
          <w:lang w:val="ru-RU"/>
        </w:rPr>
        <w:t>»</w:t>
      </w:r>
      <w:r w:rsidR="00F34DE1" w:rsidRPr="006C22B5">
        <w:rPr>
          <w:rFonts w:ascii="Times New Roman" w:eastAsia="Times New Roman" w:hAnsi="Times New Roman"/>
          <w:sz w:val="28"/>
          <w:szCs w:val="28"/>
          <w:lang w:val="ru-RU"/>
        </w:rPr>
        <w:t xml:space="preserve"> – это территория органичного развития </w:t>
      </w:r>
      <w:r w:rsidR="00B40A9C" w:rsidRPr="006C22B5">
        <w:rPr>
          <w:rFonts w:ascii="Times New Roman" w:eastAsia="Times New Roman" w:hAnsi="Times New Roman"/>
          <w:sz w:val="28"/>
          <w:szCs w:val="28"/>
          <w:lang w:val="ru-RU"/>
        </w:rPr>
        <w:t>имеющих потенциал отраслей экономики</w:t>
      </w:r>
      <w:r w:rsidR="009A4578" w:rsidRPr="006C22B5">
        <w:rPr>
          <w:rFonts w:ascii="Times New Roman" w:eastAsia="Times New Roman" w:hAnsi="Times New Roman"/>
          <w:sz w:val="28"/>
          <w:szCs w:val="28"/>
          <w:lang w:val="ru-RU"/>
        </w:rPr>
        <w:t xml:space="preserve"> и</w:t>
      </w:r>
      <w:r w:rsidR="00B40A9C" w:rsidRPr="006C22B5">
        <w:rPr>
          <w:rFonts w:ascii="Times New Roman" w:eastAsia="Times New Roman" w:hAnsi="Times New Roman"/>
          <w:sz w:val="28"/>
          <w:szCs w:val="28"/>
          <w:lang w:val="ru-RU"/>
        </w:rPr>
        <w:t xml:space="preserve"> ключевого участия в формировании внутреннего рынка сельскохозяйственной </w:t>
      </w:r>
      <w:r w:rsidR="009A4578" w:rsidRPr="006C22B5">
        <w:rPr>
          <w:rFonts w:ascii="Times New Roman" w:eastAsia="Times New Roman" w:hAnsi="Times New Roman"/>
          <w:sz w:val="28"/>
          <w:szCs w:val="28"/>
          <w:lang w:val="ru-RU"/>
        </w:rPr>
        <w:t xml:space="preserve">и рыболовной </w:t>
      </w:r>
      <w:r w:rsidR="00B40A9C" w:rsidRPr="006C22B5">
        <w:rPr>
          <w:rFonts w:ascii="Times New Roman" w:eastAsia="Times New Roman" w:hAnsi="Times New Roman"/>
          <w:sz w:val="28"/>
          <w:szCs w:val="28"/>
          <w:lang w:val="ru-RU"/>
        </w:rPr>
        <w:t xml:space="preserve">продукции глубокой переработки. </w:t>
      </w:r>
      <w:r w:rsidR="001C49B9" w:rsidRPr="006C22B5">
        <w:rPr>
          <w:rFonts w:ascii="Times New Roman" w:eastAsia="Times New Roman" w:hAnsi="Times New Roman"/>
          <w:sz w:val="28"/>
          <w:szCs w:val="28"/>
          <w:lang w:val="ru-RU"/>
        </w:rPr>
        <w:t xml:space="preserve">Сельское поселение «Село </w:t>
      </w:r>
      <w:r w:rsidR="00485CCF" w:rsidRPr="006C22B5">
        <w:rPr>
          <w:rFonts w:ascii="Times New Roman" w:eastAsia="Times New Roman" w:hAnsi="Times New Roman"/>
          <w:sz w:val="28"/>
          <w:szCs w:val="28"/>
          <w:lang w:val="ru-RU"/>
        </w:rPr>
        <w:t>Ивашка</w:t>
      </w:r>
      <w:r w:rsidR="001C49B9" w:rsidRPr="006C22B5">
        <w:rPr>
          <w:rFonts w:ascii="Times New Roman" w:eastAsia="Times New Roman" w:hAnsi="Times New Roman"/>
          <w:sz w:val="28"/>
          <w:szCs w:val="28"/>
          <w:lang w:val="ru-RU"/>
        </w:rPr>
        <w:t>»</w:t>
      </w:r>
      <w:r w:rsidR="00B40A9C" w:rsidRPr="006C22B5">
        <w:rPr>
          <w:rFonts w:ascii="Times New Roman" w:eastAsia="Times New Roman" w:hAnsi="Times New Roman"/>
          <w:sz w:val="28"/>
          <w:szCs w:val="28"/>
          <w:lang w:val="ru-RU"/>
        </w:rPr>
        <w:t xml:space="preserve"> – это </w:t>
      </w:r>
      <w:r w:rsidR="00F34DE1" w:rsidRPr="006C22B5">
        <w:rPr>
          <w:rFonts w:ascii="Times New Roman" w:eastAsia="Times New Roman" w:hAnsi="Times New Roman"/>
          <w:sz w:val="28"/>
          <w:szCs w:val="28"/>
          <w:lang w:val="ru-RU"/>
        </w:rPr>
        <w:t>активно развивающаяся территория для комфортного проживания, труда</w:t>
      </w:r>
      <w:r w:rsidR="00B40A9C" w:rsidRPr="006C22B5">
        <w:rPr>
          <w:rFonts w:ascii="Times New Roman" w:eastAsia="Times New Roman" w:hAnsi="Times New Roman"/>
          <w:sz w:val="28"/>
          <w:szCs w:val="28"/>
          <w:lang w:val="ru-RU"/>
        </w:rPr>
        <w:t>,</w:t>
      </w:r>
      <w:r w:rsidR="00F34DE1" w:rsidRPr="006C22B5">
        <w:rPr>
          <w:rFonts w:ascii="Times New Roman" w:eastAsia="Times New Roman" w:hAnsi="Times New Roman"/>
          <w:sz w:val="28"/>
          <w:szCs w:val="28"/>
          <w:lang w:val="ru-RU"/>
        </w:rPr>
        <w:t xml:space="preserve"> </w:t>
      </w:r>
      <w:r w:rsidR="00B40A9C" w:rsidRPr="006C22B5">
        <w:rPr>
          <w:rFonts w:ascii="Times New Roman" w:eastAsia="Times New Roman" w:hAnsi="Times New Roman"/>
          <w:sz w:val="28"/>
          <w:szCs w:val="28"/>
          <w:lang w:val="ru-RU"/>
        </w:rPr>
        <w:t xml:space="preserve">развития предпринимательства </w:t>
      </w:r>
      <w:r w:rsidR="00F34DE1" w:rsidRPr="006C22B5">
        <w:rPr>
          <w:rFonts w:ascii="Times New Roman" w:eastAsia="Times New Roman" w:hAnsi="Times New Roman"/>
          <w:sz w:val="28"/>
          <w:szCs w:val="28"/>
          <w:lang w:val="ru-RU"/>
        </w:rPr>
        <w:t>и отдыха».</w:t>
      </w:r>
      <w:bookmarkEnd w:id="255"/>
    </w:p>
    <w:p w:rsidR="005C1739" w:rsidRPr="006C22B5" w:rsidRDefault="005C1739" w:rsidP="004D3B5B">
      <w:pPr>
        <w:pStyle w:val="a4"/>
        <w:spacing w:line="360" w:lineRule="auto"/>
        <w:ind w:left="0" w:firstLine="851"/>
        <w:jc w:val="both"/>
        <w:rPr>
          <w:lang w:val="ru-RU"/>
        </w:rPr>
      </w:pPr>
    </w:p>
    <w:p w:rsidR="00781D8D" w:rsidRPr="006C22B5" w:rsidRDefault="003D2568" w:rsidP="00785C26">
      <w:pPr>
        <w:pStyle w:val="1"/>
        <w:numPr>
          <w:ilvl w:val="0"/>
          <w:numId w:val="8"/>
        </w:numPr>
        <w:tabs>
          <w:tab w:val="left" w:pos="426"/>
        </w:tabs>
        <w:ind w:left="426" w:hanging="426"/>
        <w:jc w:val="both"/>
        <w:rPr>
          <w:lang w:val="ru-RU"/>
        </w:rPr>
      </w:pPr>
      <w:bookmarkStart w:id="257" w:name="_Toc143514328"/>
      <w:r w:rsidRPr="006C22B5">
        <w:rPr>
          <w:lang w:val="ru-RU"/>
        </w:rPr>
        <w:t xml:space="preserve">Целевые ориентиры пространственного развития </w:t>
      </w:r>
      <w:r w:rsidR="001C49B9" w:rsidRPr="006C22B5">
        <w:rPr>
          <w:lang w:val="ru-RU"/>
        </w:rPr>
        <w:t xml:space="preserve">сельского поселения «Село </w:t>
      </w:r>
      <w:r w:rsidR="00485CCF" w:rsidRPr="006C22B5">
        <w:rPr>
          <w:lang w:val="ru-RU"/>
        </w:rPr>
        <w:t>Ивашка</w:t>
      </w:r>
      <w:r w:rsidR="001C49B9" w:rsidRPr="006C22B5">
        <w:rPr>
          <w:lang w:val="ru-RU"/>
        </w:rPr>
        <w:t>»</w:t>
      </w:r>
      <w:r w:rsidRPr="006C22B5">
        <w:rPr>
          <w:lang w:val="ru-RU"/>
        </w:rPr>
        <w:t xml:space="preserve"> в контексте </w:t>
      </w:r>
      <w:r w:rsidR="001C49B9" w:rsidRPr="006C22B5">
        <w:rPr>
          <w:lang w:val="ru-RU"/>
        </w:rPr>
        <w:t>Карагинского муниципального района и</w:t>
      </w:r>
      <w:r w:rsidRPr="006C22B5">
        <w:rPr>
          <w:lang w:val="ru-RU"/>
        </w:rPr>
        <w:t xml:space="preserve"> Камчатского края</w:t>
      </w:r>
      <w:bookmarkEnd w:id="257"/>
    </w:p>
    <w:p w:rsidR="001C49B9" w:rsidRPr="006C22B5" w:rsidRDefault="001C49B9" w:rsidP="00F34DE1">
      <w:pPr>
        <w:widowControl/>
        <w:ind w:firstLine="567"/>
        <w:jc w:val="both"/>
        <w:rPr>
          <w:rFonts w:ascii="Times New Roman" w:eastAsia="Times New Roman" w:hAnsi="Times New Roman"/>
          <w:sz w:val="28"/>
          <w:szCs w:val="28"/>
          <w:lang w:val="ru-RU"/>
        </w:rPr>
      </w:pPr>
    </w:p>
    <w:p w:rsidR="007E4315" w:rsidRPr="006C22B5" w:rsidRDefault="0013052E" w:rsidP="00485CCF">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Главная стратегическая цель развития </w:t>
      </w:r>
      <w:r w:rsidR="00E22CF7" w:rsidRPr="006C22B5">
        <w:rPr>
          <w:rFonts w:ascii="Times New Roman" w:eastAsia="Times New Roman" w:hAnsi="Times New Roman"/>
          <w:sz w:val="28"/>
          <w:szCs w:val="28"/>
          <w:lang w:val="ru-RU"/>
        </w:rPr>
        <w:t>поселения</w:t>
      </w:r>
      <w:r w:rsidRPr="006C22B5">
        <w:rPr>
          <w:rFonts w:ascii="Times New Roman" w:eastAsia="Times New Roman" w:hAnsi="Times New Roman"/>
          <w:sz w:val="28"/>
          <w:szCs w:val="28"/>
          <w:lang w:val="ru-RU"/>
        </w:rPr>
        <w:t xml:space="preserve"> – </w:t>
      </w:r>
      <w:r w:rsidR="004D3B5B" w:rsidRPr="006C22B5">
        <w:rPr>
          <w:rFonts w:ascii="Times New Roman" w:eastAsia="Times New Roman" w:hAnsi="Times New Roman"/>
          <w:sz w:val="28"/>
          <w:szCs w:val="28"/>
          <w:lang w:val="ru-RU"/>
        </w:rPr>
        <w:t xml:space="preserve">развитие </w:t>
      </w:r>
      <w:r w:rsidR="00DF772B" w:rsidRPr="006C22B5">
        <w:rPr>
          <w:rFonts w:ascii="Times New Roman" w:eastAsia="Times New Roman" w:hAnsi="Times New Roman"/>
          <w:sz w:val="28"/>
          <w:szCs w:val="28"/>
          <w:lang w:val="ru-RU"/>
        </w:rPr>
        <w:t xml:space="preserve">всех </w:t>
      </w:r>
      <w:r w:rsidR="004D3B5B" w:rsidRPr="006C22B5">
        <w:rPr>
          <w:rFonts w:ascii="Times New Roman" w:eastAsia="Times New Roman" w:hAnsi="Times New Roman"/>
          <w:sz w:val="28"/>
          <w:szCs w:val="28"/>
          <w:lang w:val="ru-RU"/>
        </w:rPr>
        <w:t>отрасл</w:t>
      </w:r>
      <w:r w:rsidR="00DF772B" w:rsidRPr="006C22B5">
        <w:rPr>
          <w:rFonts w:ascii="Times New Roman" w:eastAsia="Times New Roman" w:hAnsi="Times New Roman"/>
          <w:sz w:val="28"/>
          <w:szCs w:val="28"/>
          <w:lang w:val="ru-RU"/>
        </w:rPr>
        <w:t xml:space="preserve">ей экономики, имеющих ресурсный потенциал на </w:t>
      </w:r>
      <w:r w:rsidR="00E22CF7" w:rsidRPr="006C22B5">
        <w:rPr>
          <w:rFonts w:ascii="Times New Roman" w:eastAsia="Times New Roman" w:hAnsi="Times New Roman"/>
          <w:sz w:val="28"/>
          <w:szCs w:val="28"/>
          <w:lang w:val="ru-RU"/>
        </w:rPr>
        <w:t xml:space="preserve">его </w:t>
      </w:r>
      <w:r w:rsidR="00DF772B" w:rsidRPr="006C22B5">
        <w:rPr>
          <w:rFonts w:ascii="Times New Roman" w:eastAsia="Times New Roman" w:hAnsi="Times New Roman"/>
          <w:sz w:val="28"/>
          <w:szCs w:val="28"/>
          <w:lang w:val="ru-RU"/>
        </w:rPr>
        <w:t>территории</w:t>
      </w:r>
      <w:r w:rsidR="007E4315" w:rsidRPr="006C22B5">
        <w:rPr>
          <w:rFonts w:ascii="Times New Roman" w:eastAsia="Times New Roman" w:hAnsi="Times New Roman"/>
          <w:sz w:val="28"/>
          <w:szCs w:val="28"/>
          <w:lang w:val="ru-RU"/>
        </w:rPr>
        <w:t xml:space="preserve">, </w:t>
      </w:r>
      <w:r w:rsidR="00DF772B" w:rsidRPr="006C22B5">
        <w:rPr>
          <w:rFonts w:ascii="Times New Roman" w:eastAsia="Times New Roman" w:hAnsi="Times New Roman"/>
          <w:sz w:val="28"/>
          <w:szCs w:val="28"/>
          <w:lang w:val="ru-RU"/>
        </w:rPr>
        <w:t xml:space="preserve">а также </w:t>
      </w:r>
      <w:r w:rsidR="007E4315" w:rsidRPr="006C22B5">
        <w:rPr>
          <w:rFonts w:ascii="Times New Roman" w:eastAsia="Times New Roman" w:hAnsi="Times New Roman"/>
          <w:sz w:val="28"/>
          <w:szCs w:val="28"/>
          <w:lang w:val="ru-RU"/>
        </w:rPr>
        <w:t>вспомогательных производств и торговли</w:t>
      </w:r>
      <w:r w:rsidR="004D3B5B" w:rsidRPr="006C22B5">
        <w:rPr>
          <w:rFonts w:ascii="Times New Roman" w:eastAsia="Times New Roman" w:hAnsi="Times New Roman"/>
          <w:sz w:val="28"/>
          <w:szCs w:val="28"/>
          <w:lang w:val="ru-RU"/>
        </w:rPr>
        <w:t xml:space="preserve">, расширение возможностей для </w:t>
      </w:r>
      <w:r w:rsidR="007E4315" w:rsidRPr="006C22B5">
        <w:rPr>
          <w:rFonts w:ascii="Times New Roman" w:eastAsia="Times New Roman" w:hAnsi="Times New Roman"/>
          <w:sz w:val="28"/>
          <w:szCs w:val="28"/>
          <w:lang w:val="ru-RU"/>
        </w:rPr>
        <w:t>жизнедеятельности его жителей</w:t>
      </w:r>
      <w:r w:rsidR="004D3B5B" w:rsidRPr="006C22B5">
        <w:rPr>
          <w:rFonts w:ascii="Times New Roman" w:eastAsia="Times New Roman" w:hAnsi="Times New Roman"/>
          <w:sz w:val="28"/>
          <w:szCs w:val="28"/>
          <w:lang w:val="ru-RU"/>
        </w:rPr>
        <w:t xml:space="preserve">, развитие спектра услуг и комфорта для </w:t>
      </w:r>
      <w:r w:rsidR="007E4315" w:rsidRPr="006C22B5">
        <w:rPr>
          <w:rFonts w:ascii="Times New Roman" w:eastAsia="Times New Roman" w:hAnsi="Times New Roman"/>
          <w:sz w:val="28"/>
          <w:szCs w:val="28"/>
          <w:lang w:val="ru-RU"/>
        </w:rPr>
        <w:t>туристов, что в конечном итоге, должно сказаться на</w:t>
      </w:r>
      <w:r w:rsidR="004D3B5B" w:rsidRPr="006C22B5">
        <w:rPr>
          <w:rFonts w:ascii="Times New Roman" w:eastAsia="Times New Roman" w:hAnsi="Times New Roman"/>
          <w:sz w:val="28"/>
          <w:szCs w:val="28"/>
          <w:lang w:val="ru-RU"/>
        </w:rPr>
        <w:t xml:space="preserve"> </w:t>
      </w:r>
      <w:r w:rsidR="007E4315" w:rsidRPr="006C22B5">
        <w:rPr>
          <w:rFonts w:ascii="Times New Roman" w:eastAsia="Times New Roman" w:hAnsi="Times New Roman"/>
          <w:sz w:val="28"/>
          <w:szCs w:val="28"/>
          <w:lang w:val="ru-RU"/>
        </w:rPr>
        <w:t xml:space="preserve">улучшении </w:t>
      </w:r>
      <w:r w:rsidRPr="006C22B5">
        <w:rPr>
          <w:rFonts w:ascii="Times New Roman" w:eastAsia="Times New Roman" w:hAnsi="Times New Roman"/>
          <w:sz w:val="28"/>
          <w:szCs w:val="28"/>
          <w:lang w:val="ru-RU"/>
        </w:rPr>
        <w:t>качества жизни</w:t>
      </w:r>
      <w:r w:rsidR="007E4315" w:rsidRPr="006C22B5">
        <w:rPr>
          <w:rFonts w:ascii="Times New Roman" w:eastAsia="Times New Roman" w:hAnsi="Times New Roman"/>
          <w:sz w:val="28"/>
          <w:szCs w:val="28"/>
          <w:lang w:val="ru-RU"/>
        </w:rPr>
        <w:t xml:space="preserve"> населения.</w:t>
      </w:r>
    </w:p>
    <w:p w:rsidR="00781D8D" w:rsidRPr="006C22B5" w:rsidRDefault="0013052E" w:rsidP="00485CCF">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Основными составляющими качества жизни населения выступают: наличие рабочих мест и достойной заработной платы, возможность реализации своих профессиональных </w:t>
      </w:r>
      <w:r w:rsidR="007E4315" w:rsidRPr="006C22B5">
        <w:rPr>
          <w:rFonts w:ascii="Times New Roman" w:eastAsia="Times New Roman" w:hAnsi="Times New Roman"/>
          <w:sz w:val="28"/>
          <w:szCs w:val="28"/>
          <w:lang w:val="ru-RU"/>
        </w:rPr>
        <w:t xml:space="preserve">знаний и </w:t>
      </w:r>
      <w:r w:rsidRPr="006C22B5">
        <w:rPr>
          <w:rFonts w:ascii="Times New Roman" w:eastAsia="Times New Roman" w:hAnsi="Times New Roman"/>
          <w:sz w:val="28"/>
          <w:szCs w:val="28"/>
          <w:lang w:val="ru-RU"/>
        </w:rPr>
        <w:t>навыков, возможность пользоваться гарантированными качественными услугами здравоохранения, образования и социального обеспечения, наличие и доступность услуг в сфере отдыха и досуга, обеспечение нормальных условий для рождения и воспитания детей,</w:t>
      </w:r>
      <w:r w:rsidR="00DD5DBA" w:rsidRPr="006C22B5">
        <w:rPr>
          <w:rFonts w:ascii="Times New Roman" w:eastAsia="Times New Roman" w:hAnsi="Times New Roman"/>
          <w:sz w:val="28"/>
          <w:szCs w:val="28"/>
          <w:lang w:val="ru-RU"/>
        </w:rPr>
        <w:t xml:space="preserve"> </w:t>
      </w:r>
      <w:r w:rsidRPr="006C22B5">
        <w:rPr>
          <w:rFonts w:ascii="Times New Roman" w:eastAsia="Times New Roman" w:hAnsi="Times New Roman"/>
          <w:sz w:val="28"/>
          <w:szCs w:val="28"/>
          <w:lang w:val="ru-RU"/>
        </w:rPr>
        <w:t>высокое качество окружающей среды.</w:t>
      </w:r>
    </w:p>
    <w:p w:rsidR="00781D8D" w:rsidRPr="006C22B5" w:rsidRDefault="0013052E" w:rsidP="00485CCF">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Реализация данной цели структурно осуществляется через достижение стратегических подцелей:</w:t>
      </w:r>
    </w:p>
    <w:p w:rsidR="00781D8D" w:rsidRPr="006C22B5" w:rsidRDefault="0013052E" w:rsidP="00785C26">
      <w:pPr>
        <w:pStyle w:val="a4"/>
        <w:numPr>
          <w:ilvl w:val="0"/>
          <w:numId w:val="10"/>
        </w:numPr>
        <w:ind w:left="993" w:right="113"/>
        <w:jc w:val="both"/>
        <w:rPr>
          <w:sz w:val="28"/>
          <w:szCs w:val="28"/>
          <w:lang w:val="ru-RU"/>
        </w:rPr>
      </w:pPr>
      <w:r w:rsidRPr="006C22B5">
        <w:rPr>
          <w:sz w:val="28"/>
          <w:szCs w:val="28"/>
          <w:lang w:val="ru-RU"/>
        </w:rPr>
        <w:t>Создание</w:t>
      </w:r>
      <w:r w:rsidR="007E4315" w:rsidRPr="006C22B5">
        <w:rPr>
          <w:sz w:val="28"/>
          <w:szCs w:val="28"/>
          <w:lang w:val="ru-RU"/>
        </w:rPr>
        <w:t xml:space="preserve"> </w:t>
      </w:r>
      <w:r w:rsidRPr="006C22B5">
        <w:rPr>
          <w:sz w:val="28"/>
          <w:szCs w:val="28"/>
          <w:lang w:val="ru-RU"/>
        </w:rPr>
        <w:t>условий</w:t>
      </w:r>
      <w:r w:rsidR="007E4315" w:rsidRPr="006C22B5">
        <w:rPr>
          <w:sz w:val="28"/>
          <w:szCs w:val="28"/>
          <w:lang w:val="ru-RU"/>
        </w:rPr>
        <w:t xml:space="preserve"> </w:t>
      </w:r>
      <w:r w:rsidRPr="006C22B5">
        <w:rPr>
          <w:sz w:val="28"/>
          <w:szCs w:val="28"/>
          <w:lang w:val="ru-RU"/>
        </w:rPr>
        <w:t>для</w:t>
      </w:r>
      <w:r w:rsidR="007E4315" w:rsidRPr="006C22B5">
        <w:rPr>
          <w:sz w:val="28"/>
          <w:szCs w:val="28"/>
          <w:lang w:val="ru-RU"/>
        </w:rPr>
        <w:t xml:space="preserve"> </w:t>
      </w:r>
      <w:r w:rsidRPr="006C22B5">
        <w:rPr>
          <w:sz w:val="28"/>
          <w:szCs w:val="28"/>
          <w:lang w:val="ru-RU"/>
        </w:rPr>
        <w:t>совершенствования</w:t>
      </w:r>
      <w:r w:rsidR="007E4315" w:rsidRPr="006C22B5">
        <w:rPr>
          <w:sz w:val="28"/>
          <w:szCs w:val="28"/>
          <w:lang w:val="ru-RU"/>
        </w:rPr>
        <w:t xml:space="preserve"> </w:t>
      </w:r>
      <w:r w:rsidRPr="006C22B5">
        <w:rPr>
          <w:sz w:val="28"/>
          <w:szCs w:val="28"/>
          <w:lang w:val="ru-RU"/>
        </w:rPr>
        <w:t>социальной</w:t>
      </w:r>
      <w:r w:rsidR="001D60CF" w:rsidRPr="006C22B5">
        <w:rPr>
          <w:sz w:val="28"/>
          <w:szCs w:val="28"/>
          <w:lang w:val="ru-RU"/>
        </w:rPr>
        <w:t xml:space="preserve"> </w:t>
      </w:r>
      <w:r w:rsidRPr="006C22B5">
        <w:rPr>
          <w:sz w:val="28"/>
          <w:szCs w:val="28"/>
          <w:lang w:val="ru-RU"/>
        </w:rPr>
        <w:t>среды</w:t>
      </w:r>
      <w:r w:rsidR="003E47D2" w:rsidRPr="006C22B5">
        <w:rPr>
          <w:sz w:val="28"/>
          <w:szCs w:val="28"/>
          <w:lang w:val="ru-RU"/>
        </w:rPr>
        <w:t xml:space="preserve"> </w:t>
      </w:r>
      <w:r w:rsidR="008E405D" w:rsidRPr="006C22B5">
        <w:rPr>
          <w:sz w:val="28"/>
          <w:szCs w:val="28"/>
          <w:lang w:val="ru-RU"/>
        </w:rPr>
        <w:t>поселения</w:t>
      </w:r>
      <w:r w:rsidRPr="006C22B5">
        <w:rPr>
          <w:sz w:val="28"/>
          <w:szCs w:val="28"/>
          <w:lang w:val="ru-RU"/>
        </w:rPr>
        <w:t xml:space="preserve">, </w:t>
      </w:r>
      <w:r w:rsidR="007E4315" w:rsidRPr="006C22B5">
        <w:rPr>
          <w:sz w:val="28"/>
          <w:szCs w:val="28"/>
          <w:lang w:val="ru-RU"/>
        </w:rPr>
        <w:t>о</w:t>
      </w:r>
      <w:r w:rsidRPr="006C22B5">
        <w:rPr>
          <w:sz w:val="28"/>
          <w:szCs w:val="28"/>
          <w:lang w:val="ru-RU"/>
        </w:rPr>
        <w:t>беспечивающей развитие человеческого потенциала.</w:t>
      </w:r>
    </w:p>
    <w:p w:rsidR="00781D8D" w:rsidRPr="006C22B5" w:rsidRDefault="0013052E" w:rsidP="00785C26">
      <w:pPr>
        <w:pStyle w:val="a4"/>
        <w:numPr>
          <w:ilvl w:val="0"/>
          <w:numId w:val="10"/>
        </w:numPr>
        <w:ind w:left="993" w:right="113"/>
        <w:jc w:val="both"/>
        <w:rPr>
          <w:sz w:val="28"/>
          <w:szCs w:val="28"/>
          <w:lang w:val="ru-RU"/>
        </w:rPr>
      </w:pPr>
      <w:r w:rsidRPr="006C22B5">
        <w:rPr>
          <w:sz w:val="28"/>
          <w:szCs w:val="28"/>
          <w:lang w:val="ru-RU"/>
        </w:rPr>
        <w:t xml:space="preserve">Развитие экономики и повышение инвестиционной привлекательности </w:t>
      </w:r>
      <w:r w:rsidR="008E405D" w:rsidRPr="006C22B5">
        <w:rPr>
          <w:sz w:val="28"/>
          <w:szCs w:val="28"/>
          <w:lang w:val="ru-RU"/>
        </w:rPr>
        <w:t>поселения</w:t>
      </w:r>
      <w:r w:rsidRPr="006C22B5">
        <w:rPr>
          <w:sz w:val="28"/>
          <w:szCs w:val="28"/>
          <w:lang w:val="ru-RU"/>
        </w:rPr>
        <w:t>.</w:t>
      </w:r>
    </w:p>
    <w:p w:rsidR="004227B7" w:rsidRPr="006C22B5" w:rsidRDefault="004227B7" w:rsidP="00785C26">
      <w:pPr>
        <w:pStyle w:val="a4"/>
        <w:numPr>
          <w:ilvl w:val="0"/>
          <w:numId w:val="10"/>
        </w:numPr>
        <w:ind w:left="993" w:right="113"/>
        <w:jc w:val="both"/>
        <w:rPr>
          <w:sz w:val="28"/>
          <w:szCs w:val="28"/>
          <w:lang w:val="ru-RU"/>
        </w:rPr>
      </w:pPr>
      <w:r w:rsidRPr="006C22B5">
        <w:rPr>
          <w:sz w:val="28"/>
          <w:szCs w:val="28"/>
          <w:lang w:val="ru-RU"/>
        </w:rPr>
        <w:t>Рациональное использование муниципальной собственности и земельных ресурсов поселения для получения максимального эффекта от устойчивого развития территории.</w:t>
      </w:r>
    </w:p>
    <w:p w:rsidR="00781D8D" w:rsidRPr="006C22B5" w:rsidRDefault="0013052E" w:rsidP="00785C26">
      <w:pPr>
        <w:pStyle w:val="a4"/>
        <w:numPr>
          <w:ilvl w:val="0"/>
          <w:numId w:val="10"/>
        </w:numPr>
        <w:ind w:left="993" w:right="113"/>
        <w:jc w:val="both"/>
        <w:rPr>
          <w:sz w:val="28"/>
          <w:szCs w:val="28"/>
          <w:lang w:val="ru-RU"/>
        </w:rPr>
      </w:pPr>
      <w:r w:rsidRPr="006C22B5">
        <w:rPr>
          <w:sz w:val="28"/>
          <w:szCs w:val="28"/>
          <w:lang w:val="ru-RU"/>
        </w:rPr>
        <w:t>Повышение эффективности работы органов местного самоуправления.</w:t>
      </w:r>
    </w:p>
    <w:p w:rsidR="00781D8D" w:rsidRPr="006C22B5" w:rsidRDefault="0013052E" w:rsidP="00485CCF">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В свою очередь, каждая стратегическая цель реализуется через формирование основных задач развития</w:t>
      </w:r>
      <w:r w:rsidR="007E4315" w:rsidRPr="006C22B5">
        <w:rPr>
          <w:rFonts w:ascii="Times New Roman" w:eastAsia="Times New Roman" w:hAnsi="Times New Roman"/>
          <w:sz w:val="28"/>
          <w:szCs w:val="28"/>
          <w:lang w:val="ru-RU"/>
        </w:rPr>
        <w:t xml:space="preserve"> </w:t>
      </w:r>
      <w:r w:rsidR="00C24A00" w:rsidRPr="006C22B5">
        <w:rPr>
          <w:rFonts w:ascii="Times New Roman" w:eastAsia="Times New Roman" w:hAnsi="Times New Roman"/>
          <w:sz w:val="28"/>
          <w:szCs w:val="28"/>
          <w:lang w:val="ru-RU"/>
        </w:rPr>
        <w:t xml:space="preserve">территории </w:t>
      </w:r>
      <w:r w:rsidR="003F0476" w:rsidRPr="006C22B5">
        <w:rPr>
          <w:rFonts w:ascii="Times New Roman" w:eastAsia="Times New Roman" w:hAnsi="Times New Roman"/>
          <w:sz w:val="28"/>
          <w:szCs w:val="28"/>
          <w:lang w:val="ru-RU"/>
        </w:rPr>
        <w:t>поселения</w:t>
      </w:r>
      <w:r w:rsidRPr="006C22B5">
        <w:rPr>
          <w:rFonts w:ascii="Times New Roman" w:eastAsia="Times New Roman" w:hAnsi="Times New Roman"/>
          <w:sz w:val="28"/>
          <w:szCs w:val="28"/>
          <w:lang w:val="ru-RU"/>
        </w:rPr>
        <w:t>.</w:t>
      </w:r>
    </w:p>
    <w:p w:rsidR="003E47D2" w:rsidRPr="006C22B5" w:rsidRDefault="003E47D2" w:rsidP="003E47D2">
      <w:pPr>
        <w:widowControl/>
        <w:ind w:firstLine="567"/>
        <w:jc w:val="both"/>
        <w:rPr>
          <w:rFonts w:ascii="Times New Roman" w:eastAsia="Times New Roman" w:hAnsi="Times New Roman"/>
          <w:sz w:val="28"/>
          <w:szCs w:val="28"/>
          <w:lang w:val="ru-RU"/>
        </w:rPr>
      </w:pPr>
    </w:p>
    <w:p w:rsidR="00781D8D" w:rsidRPr="006C22B5" w:rsidRDefault="0013052E" w:rsidP="00485CCF">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u w:val="single"/>
          <w:lang w:val="ru-RU"/>
        </w:rPr>
        <w:t>Цель 1.</w:t>
      </w:r>
      <w:r w:rsidRPr="006C22B5">
        <w:rPr>
          <w:rFonts w:ascii="Times New Roman" w:eastAsia="Times New Roman" w:hAnsi="Times New Roman"/>
          <w:sz w:val="28"/>
          <w:szCs w:val="28"/>
          <w:lang w:val="ru-RU"/>
        </w:rPr>
        <w:t xml:space="preserve"> Создание условий для совершенствования социальной среды </w:t>
      </w:r>
      <w:r w:rsidR="003F0476" w:rsidRPr="006C22B5">
        <w:rPr>
          <w:rFonts w:ascii="Times New Roman" w:eastAsia="Times New Roman" w:hAnsi="Times New Roman"/>
          <w:sz w:val="28"/>
          <w:szCs w:val="28"/>
          <w:lang w:val="ru-RU"/>
        </w:rPr>
        <w:t>поселения</w:t>
      </w:r>
      <w:r w:rsidRPr="006C22B5">
        <w:rPr>
          <w:rFonts w:ascii="Times New Roman" w:eastAsia="Times New Roman" w:hAnsi="Times New Roman"/>
          <w:sz w:val="28"/>
          <w:szCs w:val="28"/>
          <w:lang w:val="ru-RU"/>
        </w:rPr>
        <w:t>, обеспечивающей развитие человеческого потенциала</w:t>
      </w:r>
      <w:r w:rsidR="003E47D2" w:rsidRPr="006C22B5">
        <w:rPr>
          <w:rFonts w:ascii="Times New Roman" w:eastAsia="Times New Roman" w:hAnsi="Times New Roman"/>
          <w:sz w:val="28"/>
          <w:szCs w:val="28"/>
          <w:lang w:val="ru-RU"/>
        </w:rPr>
        <w:t>:</w:t>
      </w:r>
    </w:p>
    <w:p w:rsidR="00781D8D" w:rsidRPr="006C22B5" w:rsidRDefault="0013052E" w:rsidP="00785C26">
      <w:pPr>
        <w:pStyle w:val="a4"/>
        <w:numPr>
          <w:ilvl w:val="1"/>
          <w:numId w:val="6"/>
        </w:numPr>
        <w:ind w:left="1418" w:hanging="573"/>
        <w:jc w:val="both"/>
        <w:rPr>
          <w:sz w:val="28"/>
          <w:szCs w:val="28"/>
          <w:lang w:val="ru-RU"/>
        </w:rPr>
      </w:pPr>
      <w:r w:rsidRPr="006C22B5">
        <w:rPr>
          <w:sz w:val="28"/>
          <w:szCs w:val="28"/>
          <w:lang w:val="ru-RU"/>
        </w:rPr>
        <w:t>Сокращение категорий населения, находящихся за чертой бедности.</w:t>
      </w:r>
    </w:p>
    <w:p w:rsidR="00781D8D" w:rsidRPr="006C22B5" w:rsidRDefault="0013052E" w:rsidP="00785C26">
      <w:pPr>
        <w:pStyle w:val="a4"/>
        <w:numPr>
          <w:ilvl w:val="1"/>
          <w:numId w:val="6"/>
        </w:numPr>
        <w:ind w:left="1418" w:hanging="573"/>
        <w:jc w:val="both"/>
        <w:rPr>
          <w:sz w:val="28"/>
          <w:szCs w:val="28"/>
          <w:lang w:val="ru-RU"/>
        </w:rPr>
      </w:pPr>
      <w:r w:rsidRPr="006C22B5">
        <w:rPr>
          <w:sz w:val="28"/>
          <w:szCs w:val="28"/>
          <w:lang w:val="ru-RU"/>
        </w:rPr>
        <w:t>Улучшение комфортности среды обитания.</w:t>
      </w:r>
    </w:p>
    <w:p w:rsidR="00781D8D" w:rsidRPr="006C22B5" w:rsidRDefault="0013052E" w:rsidP="00785C26">
      <w:pPr>
        <w:pStyle w:val="a4"/>
        <w:numPr>
          <w:ilvl w:val="1"/>
          <w:numId w:val="6"/>
        </w:numPr>
        <w:ind w:left="1418" w:hanging="573"/>
        <w:jc w:val="both"/>
        <w:rPr>
          <w:sz w:val="28"/>
          <w:szCs w:val="28"/>
          <w:lang w:val="ru-RU"/>
        </w:rPr>
      </w:pPr>
      <w:r w:rsidRPr="006C22B5">
        <w:rPr>
          <w:sz w:val="28"/>
          <w:szCs w:val="28"/>
          <w:lang w:val="ru-RU"/>
        </w:rPr>
        <w:lastRenderedPageBreak/>
        <w:t>Укрепление и сохранение здоровья населения, формирование здорового образа жизни, обеспечение доступности получения качественного образования.</w:t>
      </w:r>
    </w:p>
    <w:p w:rsidR="00781D8D" w:rsidRPr="006C22B5" w:rsidRDefault="0013052E" w:rsidP="00485CCF">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Задачи:</w:t>
      </w:r>
    </w:p>
    <w:p w:rsidR="00781D8D" w:rsidRPr="006C22B5" w:rsidRDefault="007F5435"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Создание условий для увеличения естественного прироста насе</w:t>
      </w:r>
      <w:r w:rsidR="0013052E" w:rsidRPr="006C22B5">
        <w:rPr>
          <w:rFonts w:ascii="Times New Roman" w:eastAsia="Times New Roman" w:hAnsi="Times New Roman" w:cs="Times New Roman"/>
          <w:sz w:val="28"/>
          <w:szCs w:val="24"/>
          <w:lang w:val="ru-RU" w:eastAsia="ru-RU"/>
        </w:rPr>
        <w:t>ления;</w:t>
      </w:r>
    </w:p>
    <w:p w:rsidR="00781D8D" w:rsidRPr="006C22B5" w:rsidRDefault="007F5435"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Обеспечение</w:t>
      </w:r>
      <w:r w:rsidR="004227B7" w:rsidRPr="006C22B5">
        <w:rPr>
          <w:rFonts w:ascii="Times New Roman" w:eastAsia="Times New Roman" w:hAnsi="Times New Roman" w:cs="Times New Roman"/>
          <w:sz w:val="28"/>
          <w:szCs w:val="24"/>
          <w:lang w:val="ru-RU" w:eastAsia="ru-RU"/>
        </w:rPr>
        <w:t xml:space="preserve"> </w:t>
      </w:r>
      <w:r w:rsidR="0013052E" w:rsidRPr="006C22B5">
        <w:rPr>
          <w:rFonts w:ascii="Times New Roman" w:eastAsia="Times New Roman" w:hAnsi="Times New Roman" w:cs="Times New Roman"/>
          <w:sz w:val="28"/>
          <w:szCs w:val="24"/>
          <w:lang w:val="ru-RU" w:eastAsia="ru-RU"/>
        </w:rPr>
        <w:t>успешной</w:t>
      </w:r>
      <w:r w:rsidR="004227B7" w:rsidRPr="006C22B5">
        <w:rPr>
          <w:rFonts w:ascii="Times New Roman" w:eastAsia="Times New Roman" w:hAnsi="Times New Roman" w:cs="Times New Roman"/>
          <w:sz w:val="28"/>
          <w:szCs w:val="24"/>
          <w:lang w:val="ru-RU" w:eastAsia="ru-RU"/>
        </w:rPr>
        <w:t xml:space="preserve"> </w:t>
      </w:r>
      <w:r w:rsidR="0013052E" w:rsidRPr="006C22B5">
        <w:rPr>
          <w:rFonts w:ascii="Times New Roman" w:eastAsia="Times New Roman" w:hAnsi="Times New Roman" w:cs="Times New Roman"/>
          <w:sz w:val="28"/>
          <w:szCs w:val="24"/>
          <w:lang w:val="ru-RU" w:eastAsia="ru-RU"/>
        </w:rPr>
        <w:t>интеграции</w:t>
      </w:r>
      <w:r w:rsidR="004227B7" w:rsidRPr="006C22B5">
        <w:rPr>
          <w:rFonts w:ascii="Times New Roman" w:eastAsia="Times New Roman" w:hAnsi="Times New Roman" w:cs="Times New Roman"/>
          <w:sz w:val="28"/>
          <w:szCs w:val="24"/>
          <w:lang w:val="ru-RU" w:eastAsia="ru-RU"/>
        </w:rPr>
        <w:t xml:space="preserve"> м</w:t>
      </w:r>
      <w:r w:rsidR="0013052E" w:rsidRPr="006C22B5">
        <w:rPr>
          <w:rFonts w:ascii="Times New Roman" w:eastAsia="Times New Roman" w:hAnsi="Times New Roman" w:cs="Times New Roman"/>
          <w:sz w:val="28"/>
          <w:szCs w:val="24"/>
          <w:lang w:val="ru-RU" w:eastAsia="ru-RU"/>
        </w:rPr>
        <w:t>игрантов</w:t>
      </w:r>
      <w:r w:rsidR="004227B7" w:rsidRPr="006C22B5">
        <w:rPr>
          <w:rFonts w:ascii="Times New Roman" w:eastAsia="Times New Roman" w:hAnsi="Times New Roman" w:cs="Times New Roman"/>
          <w:sz w:val="28"/>
          <w:szCs w:val="24"/>
          <w:lang w:val="ru-RU" w:eastAsia="ru-RU"/>
        </w:rPr>
        <w:t xml:space="preserve"> и участников программы переселения соотечественников </w:t>
      </w:r>
      <w:r w:rsidR="0013052E" w:rsidRPr="006C22B5">
        <w:rPr>
          <w:rFonts w:ascii="Times New Roman" w:eastAsia="Times New Roman" w:hAnsi="Times New Roman" w:cs="Times New Roman"/>
          <w:sz w:val="28"/>
          <w:szCs w:val="24"/>
          <w:lang w:val="ru-RU" w:eastAsia="ru-RU"/>
        </w:rPr>
        <w:t>в</w:t>
      </w:r>
      <w:r w:rsidR="004227B7" w:rsidRPr="006C22B5">
        <w:rPr>
          <w:rFonts w:ascii="Times New Roman" w:eastAsia="Times New Roman" w:hAnsi="Times New Roman" w:cs="Times New Roman"/>
          <w:sz w:val="28"/>
          <w:szCs w:val="24"/>
          <w:lang w:val="ru-RU" w:eastAsia="ru-RU"/>
        </w:rPr>
        <w:t xml:space="preserve"> </w:t>
      </w:r>
      <w:r w:rsidR="0013052E" w:rsidRPr="006C22B5">
        <w:rPr>
          <w:rFonts w:ascii="Times New Roman" w:eastAsia="Times New Roman" w:hAnsi="Times New Roman" w:cs="Times New Roman"/>
          <w:sz w:val="28"/>
          <w:szCs w:val="24"/>
          <w:lang w:val="ru-RU" w:eastAsia="ru-RU"/>
        </w:rPr>
        <w:t>сообщество</w:t>
      </w:r>
      <w:r w:rsidR="004227B7" w:rsidRPr="006C22B5">
        <w:rPr>
          <w:rFonts w:ascii="Times New Roman" w:eastAsia="Times New Roman" w:hAnsi="Times New Roman" w:cs="Times New Roman"/>
          <w:sz w:val="28"/>
          <w:szCs w:val="24"/>
          <w:lang w:val="ru-RU" w:eastAsia="ru-RU"/>
        </w:rPr>
        <w:t xml:space="preserve"> </w:t>
      </w:r>
      <w:r w:rsidR="0013052E" w:rsidRPr="006C22B5">
        <w:rPr>
          <w:rFonts w:ascii="Times New Roman" w:eastAsia="Times New Roman" w:hAnsi="Times New Roman" w:cs="Times New Roman"/>
          <w:sz w:val="28"/>
          <w:szCs w:val="24"/>
          <w:lang w:val="ru-RU" w:eastAsia="ru-RU"/>
        </w:rPr>
        <w:t xml:space="preserve">жителей </w:t>
      </w:r>
      <w:r w:rsidR="003F0476" w:rsidRPr="006C22B5">
        <w:rPr>
          <w:rFonts w:ascii="Times New Roman" w:eastAsia="Times New Roman" w:hAnsi="Times New Roman" w:cs="Times New Roman"/>
          <w:sz w:val="28"/>
          <w:szCs w:val="24"/>
          <w:lang w:val="ru-RU" w:eastAsia="ru-RU"/>
        </w:rPr>
        <w:t xml:space="preserve">поселения </w:t>
      </w:r>
      <w:r w:rsidR="0013052E" w:rsidRPr="006C22B5">
        <w:rPr>
          <w:rFonts w:ascii="Times New Roman" w:eastAsia="Times New Roman" w:hAnsi="Times New Roman" w:cs="Times New Roman"/>
          <w:sz w:val="28"/>
          <w:szCs w:val="24"/>
          <w:lang w:val="ru-RU" w:eastAsia="ru-RU"/>
        </w:rPr>
        <w:t xml:space="preserve">и сохранение благоприятного социального климата в </w:t>
      </w:r>
      <w:r w:rsidR="003F0476" w:rsidRPr="006C22B5">
        <w:rPr>
          <w:rFonts w:ascii="Times New Roman" w:eastAsia="Times New Roman" w:hAnsi="Times New Roman" w:cs="Times New Roman"/>
          <w:sz w:val="28"/>
          <w:szCs w:val="24"/>
          <w:lang w:val="ru-RU" w:eastAsia="ru-RU"/>
        </w:rPr>
        <w:t>поселении</w:t>
      </w:r>
      <w:r w:rsidR="0013052E" w:rsidRPr="006C22B5">
        <w:rPr>
          <w:rFonts w:ascii="Times New Roman" w:eastAsia="Times New Roman" w:hAnsi="Times New Roman" w:cs="Times New Roman"/>
          <w:sz w:val="28"/>
          <w:szCs w:val="24"/>
          <w:lang w:val="ru-RU" w:eastAsia="ru-RU"/>
        </w:rPr>
        <w:t>;</w:t>
      </w:r>
    </w:p>
    <w:p w:rsidR="00781D8D" w:rsidRPr="006C22B5" w:rsidRDefault="007F5435"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Содействие повышению доступности образовательных учреждений </w:t>
      </w:r>
      <w:r w:rsidR="003F0476" w:rsidRPr="006C22B5">
        <w:rPr>
          <w:rFonts w:ascii="Times New Roman" w:eastAsia="Times New Roman" w:hAnsi="Times New Roman" w:cs="Times New Roman"/>
          <w:sz w:val="28"/>
          <w:szCs w:val="24"/>
          <w:lang w:val="ru-RU" w:eastAsia="ru-RU"/>
        </w:rPr>
        <w:t xml:space="preserve">поселения </w:t>
      </w:r>
      <w:r w:rsidRPr="006C22B5">
        <w:rPr>
          <w:rFonts w:ascii="Times New Roman" w:eastAsia="Times New Roman" w:hAnsi="Times New Roman" w:cs="Times New Roman"/>
          <w:sz w:val="28"/>
          <w:szCs w:val="24"/>
          <w:lang w:val="ru-RU" w:eastAsia="ru-RU"/>
        </w:rPr>
        <w:t>и качества предоставляемых услуг;</w:t>
      </w:r>
    </w:p>
    <w:p w:rsidR="00781D8D" w:rsidRPr="006C22B5" w:rsidRDefault="007F5435"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Обесп</w:t>
      </w:r>
      <w:r w:rsidR="0013052E" w:rsidRPr="006C22B5">
        <w:rPr>
          <w:rFonts w:ascii="Times New Roman" w:eastAsia="Times New Roman" w:hAnsi="Times New Roman" w:cs="Times New Roman"/>
          <w:sz w:val="28"/>
          <w:szCs w:val="24"/>
          <w:lang w:val="ru-RU" w:eastAsia="ru-RU"/>
        </w:rPr>
        <w:t>ечение комплексной поддержки семей с детьми;</w:t>
      </w:r>
    </w:p>
    <w:p w:rsidR="00781D8D" w:rsidRPr="006C22B5" w:rsidRDefault="007F5435"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Обеспечение качественного социального обслуживания пожилых граждан и инвалидов;</w:t>
      </w:r>
    </w:p>
    <w:p w:rsidR="00781D8D" w:rsidRPr="006C22B5" w:rsidRDefault="007F5435"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Создание условий для развития амбулаторно-поликлинических учреждений в </w:t>
      </w:r>
      <w:r w:rsidR="003F0476" w:rsidRPr="006C22B5">
        <w:rPr>
          <w:rFonts w:ascii="Times New Roman" w:eastAsia="Times New Roman" w:hAnsi="Times New Roman" w:cs="Times New Roman"/>
          <w:sz w:val="28"/>
          <w:szCs w:val="24"/>
          <w:lang w:val="ru-RU" w:eastAsia="ru-RU"/>
        </w:rPr>
        <w:t>поселении</w:t>
      </w:r>
      <w:r w:rsidR="004227B7" w:rsidRPr="006C22B5">
        <w:rPr>
          <w:rFonts w:ascii="Times New Roman" w:eastAsia="Times New Roman" w:hAnsi="Times New Roman" w:cs="Times New Roman"/>
          <w:sz w:val="28"/>
          <w:szCs w:val="24"/>
          <w:lang w:val="ru-RU" w:eastAsia="ru-RU"/>
        </w:rPr>
        <w:t>,</w:t>
      </w:r>
      <w:r w:rsidR="0013052E" w:rsidRPr="006C22B5">
        <w:rPr>
          <w:rFonts w:ascii="Times New Roman" w:eastAsia="Times New Roman" w:hAnsi="Times New Roman" w:cs="Times New Roman"/>
          <w:sz w:val="28"/>
          <w:szCs w:val="24"/>
          <w:lang w:val="ru-RU" w:eastAsia="ru-RU"/>
        </w:rPr>
        <w:t xml:space="preserve"> повышения доступности и качества медицинской помощи;</w:t>
      </w:r>
    </w:p>
    <w:p w:rsidR="00781D8D" w:rsidRPr="006C22B5" w:rsidRDefault="007F5435"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Создание и совершенствование</w:t>
      </w:r>
      <w:r w:rsidR="00DD5DBA" w:rsidRPr="006C22B5">
        <w:rPr>
          <w:rFonts w:ascii="Times New Roman" w:eastAsia="Times New Roman" w:hAnsi="Times New Roman" w:cs="Times New Roman"/>
          <w:sz w:val="28"/>
          <w:szCs w:val="24"/>
          <w:lang w:val="ru-RU" w:eastAsia="ru-RU"/>
        </w:rPr>
        <w:t xml:space="preserve"> </w:t>
      </w:r>
      <w:r w:rsidR="0013052E" w:rsidRPr="006C22B5">
        <w:rPr>
          <w:rFonts w:ascii="Times New Roman" w:eastAsia="Times New Roman" w:hAnsi="Times New Roman" w:cs="Times New Roman"/>
          <w:sz w:val="28"/>
          <w:szCs w:val="24"/>
          <w:lang w:val="ru-RU" w:eastAsia="ru-RU"/>
        </w:rPr>
        <w:t xml:space="preserve">условий для развития физической культуры и массового спорта на территории </w:t>
      </w:r>
      <w:r w:rsidR="003F0476" w:rsidRPr="006C22B5">
        <w:rPr>
          <w:rFonts w:ascii="Times New Roman" w:eastAsia="Times New Roman" w:hAnsi="Times New Roman" w:cs="Times New Roman"/>
          <w:sz w:val="28"/>
          <w:szCs w:val="24"/>
          <w:lang w:val="ru-RU" w:eastAsia="ru-RU"/>
        </w:rPr>
        <w:t>поселения</w:t>
      </w:r>
      <w:r w:rsidR="0013052E" w:rsidRPr="006C22B5">
        <w:rPr>
          <w:rFonts w:ascii="Times New Roman" w:eastAsia="Times New Roman" w:hAnsi="Times New Roman" w:cs="Times New Roman"/>
          <w:sz w:val="28"/>
          <w:szCs w:val="24"/>
          <w:lang w:val="ru-RU" w:eastAsia="ru-RU"/>
        </w:rPr>
        <w:t>;</w:t>
      </w:r>
    </w:p>
    <w:p w:rsidR="00781D8D" w:rsidRPr="006C22B5" w:rsidRDefault="007F5435"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Содействие реализации крупномасштабных строительных жилищных проектов, создание благоприятных условий для индивидуального жилищно</w:t>
      </w:r>
      <w:r w:rsidR="0013052E" w:rsidRPr="006C22B5">
        <w:rPr>
          <w:rFonts w:ascii="Times New Roman" w:eastAsia="Times New Roman" w:hAnsi="Times New Roman" w:cs="Times New Roman"/>
          <w:sz w:val="28"/>
          <w:szCs w:val="24"/>
          <w:lang w:val="ru-RU" w:eastAsia="ru-RU"/>
        </w:rPr>
        <w:t xml:space="preserve">го строительства на территории </w:t>
      </w:r>
      <w:r w:rsidR="003F0476" w:rsidRPr="006C22B5">
        <w:rPr>
          <w:rFonts w:ascii="Times New Roman" w:eastAsia="Times New Roman" w:hAnsi="Times New Roman" w:cs="Times New Roman"/>
          <w:sz w:val="28"/>
          <w:szCs w:val="24"/>
          <w:lang w:val="ru-RU" w:eastAsia="ru-RU"/>
        </w:rPr>
        <w:t>поселения</w:t>
      </w:r>
      <w:r w:rsidR="0013052E" w:rsidRPr="006C22B5">
        <w:rPr>
          <w:rFonts w:ascii="Times New Roman" w:eastAsia="Times New Roman" w:hAnsi="Times New Roman" w:cs="Times New Roman"/>
          <w:sz w:val="28"/>
          <w:szCs w:val="24"/>
          <w:lang w:val="ru-RU" w:eastAsia="ru-RU"/>
        </w:rPr>
        <w:t>;</w:t>
      </w:r>
    </w:p>
    <w:p w:rsidR="00781D8D" w:rsidRPr="006C22B5" w:rsidRDefault="007F5435"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Создание условий для привлечения высококвалифицированных специалистов в социальной сфере для работы в </w:t>
      </w:r>
      <w:r w:rsidR="003F0476" w:rsidRPr="006C22B5">
        <w:rPr>
          <w:rFonts w:ascii="Times New Roman" w:eastAsia="Times New Roman" w:hAnsi="Times New Roman" w:cs="Times New Roman"/>
          <w:sz w:val="28"/>
          <w:szCs w:val="24"/>
          <w:lang w:val="ru-RU" w:eastAsia="ru-RU"/>
        </w:rPr>
        <w:t>поселении</w:t>
      </w:r>
      <w:r w:rsidRPr="006C22B5">
        <w:rPr>
          <w:rFonts w:ascii="Times New Roman" w:eastAsia="Times New Roman" w:hAnsi="Times New Roman" w:cs="Times New Roman"/>
          <w:sz w:val="28"/>
          <w:szCs w:val="24"/>
          <w:lang w:val="ru-RU" w:eastAsia="ru-RU"/>
        </w:rPr>
        <w:t>;</w:t>
      </w:r>
    </w:p>
    <w:p w:rsidR="00781D8D" w:rsidRPr="006C22B5" w:rsidRDefault="007F5435"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Создание условий для укрепления и поддержания </w:t>
      </w:r>
      <w:r w:rsidR="004227B7" w:rsidRPr="006C22B5">
        <w:rPr>
          <w:rFonts w:ascii="Times New Roman" w:eastAsia="Times New Roman" w:hAnsi="Times New Roman" w:cs="Times New Roman"/>
          <w:sz w:val="28"/>
          <w:szCs w:val="24"/>
          <w:lang w:val="ru-RU" w:eastAsia="ru-RU"/>
        </w:rPr>
        <w:t>оснащённости</w:t>
      </w:r>
      <w:r w:rsidR="0013052E" w:rsidRPr="006C22B5">
        <w:rPr>
          <w:rFonts w:ascii="Times New Roman" w:eastAsia="Times New Roman" w:hAnsi="Times New Roman" w:cs="Times New Roman"/>
          <w:sz w:val="28"/>
          <w:szCs w:val="24"/>
          <w:lang w:val="ru-RU" w:eastAsia="ru-RU"/>
        </w:rPr>
        <w:t xml:space="preserve"> материально-технической базы учреждений социального комплекса </w:t>
      </w:r>
      <w:r w:rsidR="003F0476" w:rsidRPr="006C22B5">
        <w:rPr>
          <w:rFonts w:ascii="Times New Roman" w:eastAsia="Times New Roman" w:hAnsi="Times New Roman" w:cs="Times New Roman"/>
          <w:sz w:val="28"/>
          <w:szCs w:val="24"/>
          <w:lang w:val="ru-RU" w:eastAsia="ru-RU"/>
        </w:rPr>
        <w:t>поселения</w:t>
      </w:r>
      <w:r w:rsidR="0013052E" w:rsidRPr="006C22B5">
        <w:rPr>
          <w:rFonts w:ascii="Times New Roman" w:eastAsia="Times New Roman" w:hAnsi="Times New Roman" w:cs="Times New Roman"/>
          <w:sz w:val="28"/>
          <w:szCs w:val="24"/>
          <w:lang w:val="ru-RU" w:eastAsia="ru-RU"/>
        </w:rPr>
        <w:t>;</w:t>
      </w:r>
    </w:p>
    <w:p w:rsidR="00AF5A6B" w:rsidRPr="006C22B5" w:rsidRDefault="00AF5A6B"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Ограничение размещения новых объектов капитального строительства, имеющих большую антропогенную нагрузку; </w:t>
      </w:r>
    </w:p>
    <w:p w:rsidR="00781D8D" w:rsidRPr="006C22B5" w:rsidRDefault="007F5435"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Содействие</w:t>
      </w:r>
      <w:r w:rsidRPr="006C22B5">
        <w:rPr>
          <w:rFonts w:ascii="Times New Roman" w:eastAsia="Times New Roman" w:hAnsi="Times New Roman" w:cs="Times New Roman"/>
          <w:sz w:val="28"/>
          <w:szCs w:val="24"/>
          <w:lang w:val="ru-RU" w:eastAsia="ru-RU"/>
        </w:rPr>
        <w:tab/>
        <w:t>снижению</w:t>
      </w:r>
      <w:r w:rsidR="004227B7" w:rsidRPr="006C22B5">
        <w:rPr>
          <w:rFonts w:ascii="Times New Roman" w:eastAsia="Times New Roman" w:hAnsi="Times New Roman" w:cs="Times New Roman"/>
          <w:sz w:val="28"/>
          <w:szCs w:val="24"/>
          <w:lang w:val="ru-RU" w:eastAsia="ru-RU"/>
        </w:rPr>
        <w:t xml:space="preserve"> </w:t>
      </w:r>
      <w:r w:rsidR="0013052E" w:rsidRPr="006C22B5">
        <w:rPr>
          <w:rFonts w:ascii="Times New Roman" w:eastAsia="Times New Roman" w:hAnsi="Times New Roman" w:cs="Times New Roman"/>
          <w:sz w:val="28"/>
          <w:szCs w:val="24"/>
          <w:lang w:val="ru-RU" w:eastAsia="ru-RU"/>
        </w:rPr>
        <w:t>антропогенного</w:t>
      </w:r>
      <w:r w:rsidR="004227B7" w:rsidRPr="006C22B5">
        <w:rPr>
          <w:rFonts w:ascii="Times New Roman" w:eastAsia="Times New Roman" w:hAnsi="Times New Roman" w:cs="Times New Roman"/>
          <w:sz w:val="28"/>
          <w:szCs w:val="24"/>
          <w:lang w:val="ru-RU" w:eastAsia="ru-RU"/>
        </w:rPr>
        <w:t xml:space="preserve"> </w:t>
      </w:r>
      <w:r w:rsidR="0013052E" w:rsidRPr="006C22B5">
        <w:rPr>
          <w:rFonts w:ascii="Times New Roman" w:eastAsia="Times New Roman" w:hAnsi="Times New Roman" w:cs="Times New Roman"/>
          <w:sz w:val="28"/>
          <w:szCs w:val="24"/>
          <w:lang w:val="ru-RU" w:eastAsia="ru-RU"/>
        </w:rPr>
        <w:t>воздействия</w:t>
      </w:r>
      <w:r w:rsidR="004227B7" w:rsidRPr="006C22B5">
        <w:rPr>
          <w:rFonts w:ascii="Times New Roman" w:eastAsia="Times New Roman" w:hAnsi="Times New Roman" w:cs="Times New Roman"/>
          <w:sz w:val="28"/>
          <w:szCs w:val="24"/>
          <w:lang w:val="ru-RU" w:eastAsia="ru-RU"/>
        </w:rPr>
        <w:t xml:space="preserve"> </w:t>
      </w:r>
      <w:r w:rsidR="0013052E" w:rsidRPr="006C22B5">
        <w:rPr>
          <w:rFonts w:ascii="Times New Roman" w:eastAsia="Times New Roman" w:hAnsi="Times New Roman" w:cs="Times New Roman"/>
          <w:sz w:val="28"/>
          <w:szCs w:val="24"/>
          <w:lang w:val="ru-RU" w:eastAsia="ru-RU"/>
        </w:rPr>
        <w:t xml:space="preserve">отходов жизнедеятельности на природную среду </w:t>
      </w:r>
      <w:r w:rsidR="003F0476" w:rsidRPr="006C22B5">
        <w:rPr>
          <w:rFonts w:ascii="Times New Roman" w:eastAsia="Times New Roman" w:hAnsi="Times New Roman" w:cs="Times New Roman"/>
          <w:sz w:val="28"/>
          <w:szCs w:val="24"/>
          <w:lang w:val="ru-RU" w:eastAsia="ru-RU"/>
        </w:rPr>
        <w:t>поселения</w:t>
      </w:r>
      <w:r w:rsidR="0013052E" w:rsidRPr="006C22B5">
        <w:rPr>
          <w:rFonts w:ascii="Times New Roman" w:eastAsia="Times New Roman" w:hAnsi="Times New Roman" w:cs="Times New Roman"/>
          <w:sz w:val="28"/>
          <w:szCs w:val="24"/>
          <w:lang w:val="ru-RU" w:eastAsia="ru-RU"/>
        </w:rPr>
        <w:t>.</w:t>
      </w:r>
    </w:p>
    <w:p w:rsidR="00781D8D" w:rsidRPr="006C22B5" w:rsidRDefault="0013052E" w:rsidP="00485CCF">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Снижению уровня общей и регистрируемой безработицы и обеспечению устойчивого роста реальной заработной платы будут способствовать следующие мероприятия:</w:t>
      </w:r>
    </w:p>
    <w:p w:rsidR="00781D8D" w:rsidRPr="006C22B5" w:rsidRDefault="0013052E"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Проведение систематического мониторинга уровня заработной платы по отраслям экономики и хозяйствующим субъектам</w:t>
      </w:r>
      <w:r w:rsidR="007F5435" w:rsidRPr="006C22B5">
        <w:rPr>
          <w:rFonts w:ascii="Times New Roman" w:eastAsia="Times New Roman" w:hAnsi="Times New Roman" w:cs="Times New Roman"/>
          <w:sz w:val="28"/>
          <w:szCs w:val="24"/>
          <w:lang w:val="ru-RU" w:eastAsia="ru-RU"/>
        </w:rPr>
        <w:t>;</w:t>
      </w:r>
    </w:p>
    <w:p w:rsidR="00781D8D" w:rsidRPr="006C22B5" w:rsidRDefault="0013052E"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Взаимодействие с работодателями</w:t>
      </w:r>
      <w:r w:rsidR="00DD5DBA" w:rsidRPr="006C22B5">
        <w:rPr>
          <w:rFonts w:ascii="Times New Roman" w:eastAsia="Times New Roman" w:hAnsi="Times New Roman" w:cs="Times New Roman"/>
          <w:sz w:val="28"/>
          <w:szCs w:val="24"/>
          <w:lang w:val="ru-RU" w:eastAsia="ru-RU"/>
        </w:rPr>
        <w:t xml:space="preserve"> </w:t>
      </w:r>
      <w:r w:rsidRPr="006C22B5">
        <w:rPr>
          <w:rFonts w:ascii="Times New Roman" w:eastAsia="Times New Roman" w:hAnsi="Times New Roman" w:cs="Times New Roman"/>
          <w:sz w:val="28"/>
          <w:szCs w:val="24"/>
          <w:lang w:val="ru-RU" w:eastAsia="ru-RU"/>
        </w:rPr>
        <w:t>по регулированию</w:t>
      </w:r>
      <w:r w:rsidR="00DD5DBA" w:rsidRPr="006C22B5">
        <w:rPr>
          <w:rFonts w:ascii="Times New Roman" w:eastAsia="Times New Roman" w:hAnsi="Times New Roman" w:cs="Times New Roman"/>
          <w:sz w:val="28"/>
          <w:szCs w:val="24"/>
          <w:lang w:val="ru-RU" w:eastAsia="ru-RU"/>
        </w:rPr>
        <w:t xml:space="preserve"> </w:t>
      </w:r>
      <w:r w:rsidRPr="006C22B5">
        <w:rPr>
          <w:rFonts w:ascii="Times New Roman" w:eastAsia="Times New Roman" w:hAnsi="Times New Roman" w:cs="Times New Roman"/>
          <w:sz w:val="28"/>
          <w:szCs w:val="24"/>
          <w:lang w:val="ru-RU" w:eastAsia="ru-RU"/>
        </w:rPr>
        <w:t>уровня и</w:t>
      </w:r>
      <w:r w:rsidR="00DD5DBA" w:rsidRPr="006C22B5">
        <w:rPr>
          <w:rFonts w:ascii="Times New Roman" w:eastAsia="Times New Roman" w:hAnsi="Times New Roman" w:cs="Times New Roman"/>
          <w:sz w:val="28"/>
          <w:szCs w:val="24"/>
          <w:lang w:val="ru-RU" w:eastAsia="ru-RU"/>
        </w:rPr>
        <w:t xml:space="preserve"> </w:t>
      </w:r>
      <w:r w:rsidRPr="006C22B5">
        <w:rPr>
          <w:rFonts w:ascii="Times New Roman" w:eastAsia="Times New Roman" w:hAnsi="Times New Roman" w:cs="Times New Roman"/>
          <w:sz w:val="28"/>
          <w:szCs w:val="24"/>
          <w:lang w:val="ru-RU" w:eastAsia="ru-RU"/>
        </w:rPr>
        <w:t>условий</w:t>
      </w:r>
      <w:r w:rsidR="00DD5DBA" w:rsidRPr="006C22B5">
        <w:rPr>
          <w:rFonts w:ascii="Times New Roman" w:eastAsia="Times New Roman" w:hAnsi="Times New Roman" w:cs="Times New Roman"/>
          <w:sz w:val="28"/>
          <w:szCs w:val="24"/>
          <w:lang w:val="ru-RU" w:eastAsia="ru-RU"/>
        </w:rPr>
        <w:t xml:space="preserve"> </w:t>
      </w:r>
      <w:r w:rsidRPr="006C22B5">
        <w:rPr>
          <w:rFonts w:ascii="Times New Roman" w:eastAsia="Times New Roman" w:hAnsi="Times New Roman" w:cs="Times New Roman"/>
          <w:sz w:val="28"/>
          <w:szCs w:val="24"/>
          <w:lang w:val="ru-RU" w:eastAsia="ru-RU"/>
        </w:rPr>
        <w:t>оплаты труда работников</w:t>
      </w:r>
      <w:r w:rsidR="007F5435" w:rsidRPr="006C22B5">
        <w:rPr>
          <w:rFonts w:ascii="Times New Roman" w:eastAsia="Times New Roman" w:hAnsi="Times New Roman" w:cs="Times New Roman"/>
          <w:sz w:val="28"/>
          <w:szCs w:val="24"/>
          <w:lang w:val="ru-RU" w:eastAsia="ru-RU"/>
        </w:rPr>
        <w:t>;</w:t>
      </w:r>
    </w:p>
    <w:p w:rsidR="00781D8D" w:rsidRPr="006C22B5" w:rsidRDefault="0013052E"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Содействие</w:t>
      </w:r>
      <w:r w:rsidR="00DD5DBA" w:rsidRPr="006C22B5">
        <w:rPr>
          <w:rFonts w:ascii="Times New Roman" w:eastAsia="Times New Roman" w:hAnsi="Times New Roman" w:cs="Times New Roman"/>
          <w:sz w:val="28"/>
          <w:szCs w:val="24"/>
          <w:lang w:val="ru-RU" w:eastAsia="ru-RU"/>
        </w:rPr>
        <w:t xml:space="preserve"> </w:t>
      </w:r>
      <w:r w:rsidRPr="006C22B5">
        <w:rPr>
          <w:rFonts w:ascii="Times New Roman" w:eastAsia="Times New Roman" w:hAnsi="Times New Roman" w:cs="Times New Roman"/>
          <w:sz w:val="28"/>
          <w:szCs w:val="24"/>
          <w:lang w:val="ru-RU" w:eastAsia="ru-RU"/>
        </w:rPr>
        <w:t>трудоустройству</w:t>
      </w:r>
      <w:r w:rsidR="00DD5DBA" w:rsidRPr="006C22B5">
        <w:rPr>
          <w:rFonts w:ascii="Times New Roman" w:eastAsia="Times New Roman" w:hAnsi="Times New Roman" w:cs="Times New Roman"/>
          <w:sz w:val="28"/>
          <w:szCs w:val="24"/>
          <w:lang w:val="ru-RU" w:eastAsia="ru-RU"/>
        </w:rPr>
        <w:t xml:space="preserve"> </w:t>
      </w:r>
      <w:r w:rsidRPr="006C22B5">
        <w:rPr>
          <w:rFonts w:ascii="Times New Roman" w:eastAsia="Times New Roman" w:hAnsi="Times New Roman" w:cs="Times New Roman"/>
          <w:sz w:val="28"/>
          <w:szCs w:val="24"/>
          <w:lang w:val="ru-RU" w:eastAsia="ru-RU"/>
        </w:rPr>
        <w:t>жителей</w:t>
      </w:r>
      <w:r w:rsidR="00DD5DBA" w:rsidRPr="006C22B5">
        <w:rPr>
          <w:rFonts w:ascii="Times New Roman" w:eastAsia="Times New Roman" w:hAnsi="Times New Roman" w:cs="Times New Roman"/>
          <w:sz w:val="28"/>
          <w:szCs w:val="24"/>
          <w:lang w:val="ru-RU" w:eastAsia="ru-RU"/>
        </w:rPr>
        <w:t xml:space="preserve"> </w:t>
      </w:r>
      <w:r w:rsidRPr="006C22B5">
        <w:rPr>
          <w:rFonts w:ascii="Times New Roman" w:eastAsia="Times New Roman" w:hAnsi="Times New Roman" w:cs="Times New Roman"/>
          <w:sz w:val="28"/>
          <w:szCs w:val="24"/>
          <w:lang w:val="ru-RU" w:eastAsia="ru-RU"/>
        </w:rPr>
        <w:t>через</w:t>
      </w:r>
      <w:r w:rsidR="00DD5DBA" w:rsidRPr="006C22B5">
        <w:rPr>
          <w:rFonts w:ascii="Times New Roman" w:eastAsia="Times New Roman" w:hAnsi="Times New Roman" w:cs="Times New Roman"/>
          <w:sz w:val="28"/>
          <w:szCs w:val="24"/>
          <w:lang w:val="ru-RU" w:eastAsia="ru-RU"/>
        </w:rPr>
        <w:t xml:space="preserve"> </w:t>
      </w:r>
      <w:r w:rsidRPr="006C22B5">
        <w:rPr>
          <w:rFonts w:ascii="Times New Roman" w:eastAsia="Times New Roman" w:hAnsi="Times New Roman" w:cs="Times New Roman"/>
          <w:sz w:val="28"/>
          <w:szCs w:val="24"/>
          <w:lang w:val="ru-RU" w:eastAsia="ru-RU"/>
        </w:rPr>
        <w:t>определение</w:t>
      </w:r>
      <w:r w:rsidR="00DD5DBA" w:rsidRPr="006C22B5">
        <w:rPr>
          <w:rFonts w:ascii="Times New Roman" w:eastAsia="Times New Roman" w:hAnsi="Times New Roman" w:cs="Times New Roman"/>
          <w:sz w:val="28"/>
          <w:szCs w:val="24"/>
          <w:lang w:val="ru-RU" w:eastAsia="ru-RU"/>
        </w:rPr>
        <w:t xml:space="preserve"> </w:t>
      </w:r>
      <w:r w:rsidRPr="006C22B5">
        <w:rPr>
          <w:rFonts w:ascii="Times New Roman" w:eastAsia="Times New Roman" w:hAnsi="Times New Roman" w:cs="Times New Roman"/>
          <w:sz w:val="28"/>
          <w:szCs w:val="24"/>
          <w:lang w:val="ru-RU" w:eastAsia="ru-RU"/>
        </w:rPr>
        <w:t>сфер,</w:t>
      </w:r>
      <w:r w:rsidR="00DD5DBA" w:rsidRPr="006C22B5">
        <w:rPr>
          <w:rFonts w:ascii="Times New Roman" w:eastAsia="Times New Roman" w:hAnsi="Times New Roman" w:cs="Times New Roman"/>
          <w:sz w:val="28"/>
          <w:szCs w:val="24"/>
          <w:lang w:val="ru-RU" w:eastAsia="ru-RU"/>
        </w:rPr>
        <w:t xml:space="preserve"> </w:t>
      </w:r>
      <w:r w:rsidRPr="006C22B5">
        <w:rPr>
          <w:rFonts w:ascii="Times New Roman" w:eastAsia="Times New Roman" w:hAnsi="Times New Roman" w:cs="Times New Roman"/>
          <w:sz w:val="28"/>
          <w:szCs w:val="24"/>
          <w:lang w:val="ru-RU" w:eastAsia="ru-RU"/>
        </w:rPr>
        <w:t>где</w:t>
      </w:r>
      <w:r w:rsidR="00DD5DBA" w:rsidRPr="006C22B5">
        <w:rPr>
          <w:rFonts w:ascii="Times New Roman" w:eastAsia="Times New Roman" w:hAnsi="Times New Roman" w:cs="Times New Roman"/>
          <w:sz w:val="28"/>
          <w:szCs w:val="24"/>
          <w:lang w:val="ru-RU" w:eastAsia="ru-RU"/>
        </w:rPr>
        <w:t xml:space="preserve"> </w:t>
      </w:r>
      <w:r w:rsidRPr="006C22B5">
        <w:rPr>
          <w:rFonts w:ascii="Times New Roman" w:eastAsia="Times New Roman" w:hAnsi="Times New Roman" w:cs="Times New Roman"/>
          <w:sz w:val="28"/>
          <w:szCs w:val="24"/>
          <w:lang w:val="ru-RU" w:eastAsia="ru-RU"/>
        </w:rPr>
        <w:t>возможна организация</w:t>
      </w:r>
      <w:r w:rsidR="007F5435" w:rsidRPr="006C22B5">
        <w:rPr>
          <w:rFonts w:ascii="Times New Roman" w:eastAsia="Times New Roman" w:hAnsi="Times New Roman" w:cs="Times New Roman"/>
          <w:sz w:val="28"/>
          <w:szCs w:val="24"/>
          <w:lang w:val="ru-RU" w:eastAsia="ru-RU"/>
        </w:rPr>
        <w:t xml:space="preserve"> </w:t>
      </w:r>
      <w:r w:rsidRPr="006C22B5">
        <w:rPr>
          <w:rFonts w:ascii="Times New Roman" w:eastAsia="Times New Roman" w:hAnsi="Times New Roman" w:cs="Times New Roman"/>
          <w:sz w:val="28"/>
          <w:szCs w:val="24"/>
          <w:lang w:val="ru-RU" w:eastAsia="ru-RU"/>
        </w:rPr>
        <w:t>систематических</w:t>
      </w:r>
      <w:r w:rsidR="007F5435" w:rsidRPr="006C22B5">
        <w:rPr>
          <w:rFonts w:ascii="Times New Roman" w:eastAsia="Times New Roman" w:hAnsi="Times New Roman" w:cs="Times New Roman"/>
          <w:sz w:val="28"/>
          <w:szCs w:val="24"/>
          <w:lang w:val="ru-RU" w:eastAsia="ru-RU"/>
        </w:rPr>
        <w:t xml:space="preserve"> </w:t>
      </w:r>
      <w:r w:rsidRPr="006C22B5">
        <w:rPr>
          <w:rFonts w:ascii="Times New Roman" w:eastAsia="Times New Roman" w:hAnsi="Times New Roman" w:cs="Times New Roman"/>
          <w:sz w:val="28"/>
          <w:szCs w:val="24"/>
          <w:lang w:val="ru-RU" w:eastAsia="ru-RU"/>
        </w:rPr>
        <w:t>оплачиваемых</w:t>
      </w:r>
      <w:r w:rsidR="007F5435" w:rsidRPr="006C22B5">
        <w:rPr>
          <w:rFonts w:ascii="Times New Roman" w:eastAsia="Times New Roman" w:hAnsi="Times New Roman" w:cs="Times New Roman"/>
          <w:sz w:val="28"/>
          <w:szCs w:val="24"/>
          <w:lang w:val="ru-RU" w:eastAsia="ru-RU"/>
        </w:rPr>
        <w:t xml:space="preserve"> </w:t>
      </w:r>
      <w:r w:rsidRPr="006C22B5">
        <w:rPr>
          <w:rFonts w:ascii="Times New Roman" w:eastAsia="Times New Roman" w:hAnsi="Times New Roman" w:cs="Times New Roman"/>
          <w:sz w:val="28"/>
          <w:szCs w:val="24"/>
          <w:lang w:val="ru-RU" w:eastAsia="ru-RU"/>
        </w:rPr>
        <w:t>общественных</w:t>
      </w:r>
      <w:r w:rsidR="007F5435" w:rsidRPr="006C22B5">
        <w:rPr>
          <w:rFonts w:ascii="Times New Roman" w:eastAsia="Times New Roman" w:hAnsi="Times New Roman" w:cs="Times New Roman"/>
          <w:sz w:val="28"/>
          <w:szCs w:val="24"/>
          <w:lang w:val="ru-RU" w:eastAsia="ru-RU"/>
        </w:rPr>
        <w:t xml:space="preserve"> </w:t>
      </w:r>
      <w:r w:rsidRPr="006C22B5">
        <w:rPr>
          <w:rFonts w:ascii="Times New Roman" w:eastAsia="Times New Roman" w:hAnsi="Times New Roman" w:cs="Times New Roman"/>
          <w:sz w:val="28"/>
          <w:szCs w:val="24"/>
          <w:lang w:val="ru-RU" w:eastAsia="ru-RU"/>
        </w:rPr>
        <w:t>работ</w:t>
      </w:r>
      <w:r w:rsidR="007F5435" w:rsidRPr="006C22B5">
        <w:rPr>
          <w:rFonts w:ascii="Times New Roman" w:eastAsia="Times New Roman" w:hAnsi="Times New Roman" w:cs="Times New Roman"/>
          <w:sz w:val="28"/>
          <w:szCs w:val="24"/>
          <w:lang w:val="ru-RU" w:eastAsia="ru-RU"/>
        </w:rPr>
        <w:t xml:space="preserve"> </w:t>
      </w:r>
      <w:r w:rsidRPr="006C22B5">
        <w:rPr>
          <w:rFonts w:ascii="Times New Roman" w:eastAsia="Times New Roman" w:hAnsi="Times New Roman" w:cs="Times New Roman"/>
          <w:sz w:val="28"/>
          <w:szCs w:val="24"/>
          <w:lang w:val="ru-RU" w:eastAsia="ru-RU"/>
        </w:rPr>
        <w:t>и</w:t>
      </w:r>
      <w:r w:rsidR="007F5435" w:rsidRPr="006C22B5">
        <w:rPr>
          <w:rFonts w:ascii="Times New Roman" w:eastAsia="Times New Roman" w:hAnsi="Times New Roman" w:cs="Times New Roman"/>
          <w:sz w:val="28"/>
          <w:szCs w:val="24"/>
          <w:lang w:val="ru-RU" w:eastAsia="ru-RU"/>
        </w:rPr>
        <w:t xml:space="preserve"> их нормативное </w:t>
      </w:r>
      <w:r w:rsidRPr="006C22B5">
        <w:rPr>
          <w:rFonts w:ascii="Times New Roman" w:eastAsia="Times New Roman" w:hAnsi="Times New Roman" w:cs="Times New Roman"/>
          <w:sz w:val="28"/>
          <w:szCs w:val="24"/>
          <w:lang w:val="ru-RU" w:eastAsia="ru-RU"/>
        </w:rPr>
        <w:t>закрепление.</w:t>
      </w:r>
      <w:r w:rsidR="007F5435" w:rsidRPr="006C22B5">
        <w:rPr>
          <w:rFonts w:ascii="Times New Roman" w:eastAsia="Times New Roman" w:hAnsi="Times New Roman" w:cs="Times New Roman"/>
          <w:sz w:val="28"/>
          <w:szCs w:val="24"/>
          <w:lang w:val="ru-RU" w:eastAsia="ru-RU"/>
        </w:rPr>
        <w:t xml:space="preserve"> </w:t>
      </w:r>
      <w:r w:rsidRPr="006C22B5">
        <w:rPr>
          <w:rFonts w:ascii="Times New Roman" w:eastAsia="Times New Roman" w:hAnsi="Times New Roman" w:cs="Times New Roman"/>
          <w:sz w:val="28"/>
          <w:szCs w:val="24"/>
          <w:lang w:val="ru-RU" w:eastAsia="ru-RU"/>
        </w:rPr>
        <w:t>Формирование</w:t>
      </w:r>
      <w:r w:rsidR="007F5435" w:rsidRPr="006C22B5">
        <w:rPr>
          <w:rFonts w:ascii="Times New Roman" w:eastAsia="Times New Roman" w:hAnsi="Times New Roman" w:cs="Times New Roman"/>
          <w:sz w:val="28"/>
          <w:szCs w:val="24"/>
          <w:lang w:val="ru-RU" w:eastAsia="ru-RU"/>
        </w:rPr>
        <w:t xml:space="preserve"> </w:t>
      </w:r>
      <w:r w:rsidRPr="006C22B5">
        <w:rPr>
          <w:rFonts w:ascii="Times New Roman" w:eastAsia="Times New Roman" w:hAnsi="Times New Roman" w:cs="Times New Roman"/>
          <w:sz w:val="28"/>
          <w:szCs w:val="24"/>
          <w:lang w:val="ru-RU" w:eastAsia="ru-RU"/>
        </w:rPr>
        <w:t>муниципального</w:t>
      </w:r>
      <w:r w:rsidR="007F5435" w:rsidRPr="006C22B5">
        <w:rPr>
          <w:rFonts w:ascii="Times New Roman" w:eastAsia="Times New Roman" w:hAnsi="Times New Roman" w:cs="Times New Roman"/>
          <w:sz w:val="28"/>
          <w:szCs w:val="24"/>
          <w:lang w:val="ru-RU" w:eastAsia="ru-RU"/>
        </w:rPr>
        <w:t xml:space="preserve"> </w:t>
      </w:r>
      <w:r w:rsidRPr="006C22B5">
        <w:rPr>
          <w:rFonts w:ascii="Times New Roman" w:eastAsia="Times New Roman" w:hAnsi="Times New Roman" w:cs="Times New Roman"/>
          <w:sz w:val="28"/>
          <w:szCs w:val="24"/>
          <w:lang w:val="ru-RU" w:eastAsia="ru-RU"/>
        </w:rPr>
        <w:t>заказа</w:t>
      </w:r>
      <w:r w:rsidR="007F5435" w:rsidRPr="006C22B5">
        <w:rPr>
          <w:rFonts w:ascii="Times New Roman" w:eastAsia="Times New Roman" w:hAnsi="Times New Roman" w:cs="Times New Roman"/>
          <w:sz w:val="28"/>
          <w:szCs w:val="24"/>
          <w:lang w:val="ru-RU" w:eastAsia="ru-RU"/>
        </w:rPr>
        <w:t xml:space="preserve"> </w:t>
      </w:r>
      <w:r w:rsidRPr="006C22B5">
        <w:rPr>
          <w:rFonts w:ascii="Times New Roman" w:eastAsia="Times New Roman" w:hAnsi="Times New Roman" w:cs="Times New Roman"/>
          <w:sz w:val="28"/>
          <w:szCs w:val="24"/>
          <w:lang w:val="ru-RU" w:eastAsia="ru-RU"/>
        </w:rPr>
        <w:t>на</w:t>
      </w:r>
      <w:r w:rsidR="007F5435" w:rsidRPr="006C22B5">
        <w:rPr>
          <w:rFonts w:ascii="Times New Roman" w:eastAsia="Times New Roman" w:hAnsi="Times New Roman" w:cs="Times New Roman"/>
          <w:sz w:val="28"/>
          <w:szCs w:val="24"/>
          <w:lang w:val="ru-RU" w:eastAsia="ru-RU"/>
        </w:rPr>
        <w:t xml:space="preserve"> </w:t>
      </w:r>
      <w:r w:rsidRPr="006C22B5">
        <w:rPr>
          <w:rFonts w:ascii="Times New Roman" w:eastAsia="Times New Roman" w:hAnsi="Times New Roman" w:cs="Times New Roman"/>
          <w:sz w:val="28"/>
          <w:szCs w:val="24"/>
          <w:lang w:val="ru-RU" w:eastAsia="ru-RU"/>
        </w:rPr>
        <w:t>их организацию и проведение</w:t>
      </w:r>
      <w:r w:rsidR="007F5435" w:rsidRPr="006C22B5">
        <w:rPr>
          <w:rFonts w:ascii="Times New Roman" w:eastAsia="Times New Roman" w:hAnsi="Times New Roman" w:cs="Times New Roman"/>
          <w:sz w:val="28"/>
          <w:szCs w:val="24"/>
          <w:lang w:val="ru-RU" w:eastAsia="ru-RU"/>
        </w:rPr>
        <w:t>;</w:t>
      </w:r>
    </w:p>
    <w:p w:rsidR="00781D8D" w:rsidRPr="006C22B5" w:rsidRDefault="0013052E"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Содействие созданию новых рабочих мест</w:t>
      </w:r>
      <w:r w:rsidR="007F5435" w:rsidRPr="006C22B5">
        <w:rPr>
          <w:rFonts w:ascii="Times New Roman" w:eastAsia="Times New Roman" w:hAnsi="Times New Roman" w:cs="Times New Roman"/>
          <w:sz w:val="28"/>
          <w:szCs w:val="24"/>
          <w:lang w:val="ru-RU" w:eastAsia="ru-RU"/>
        </w:rPr>
        <w:t>;</w:t>
      </w:r>
    </w:p>
    <w:p w:rsidR="00781D8D" w:rsidRPr="006C22B5" w:rsidRDefault="0013052E"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Информирование населения и работодателей о состоянии рынка труда.</w:t>
      </w:r>
    </w:p>
    <w:p w:rsidR="00781D8D" w:rsidRPr="006C22B5" w:rsidRDefault="0013052E" w:rsidP="00485CCF">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lastRenderedPageBreak/>
        <w:t xml:space="preserve">Мероприятия, проводимые в рамках </w:t>
      </w:r>
      <w:r w:rsidR="003E47D2" w:rsidRPr="006C22B5">
        <w:rPr>
          <w:rFonts w:ascii="Times New Roman" w:eastAsia="Times New Roman" w:hAnsi="Times New Roman"/>
          <w:sz w:val="28"/>
          <w:szCs w:val="28"/>
          <w:lang w:val="ru-RU"/>
        </w:rPr>
        <w:t>п</w:t>
      </w:r>
      <w:r w:rsidR="007F5435" w:rsidRPr="006C22B5">
        <w:rPr>
          <w:rFonts w:ascii="Times New Roman" w:eastAsia="Times New Roman" w:hAnsi="Times New Roman"/>
          <w:sz w:val="28"/>
          <w:szCs w:val="28"/>
          <w:lang w:val="ru-RU"/>
        </w:rPr>
        <w:t xml:space="preserve">рограмм </w:t>
      </w:r>
      <w:r w:rsidR="003E47D2" w:rsidRPr="006C22B5">
        <w:rPr>
          <w:rFonts w:ascii="Times New Roman" w:eastAsia="Times New Roman" w:hAnsi="Times New Roman"/>
          <w:sz w:val="28"/>
          <w:szCs w:val="28"/>
          <w:lang w:val="ru-RU"/>
        </w:rPr>
        <w:t>комплексного развития систем коммунальной инфраструктуры поселени</w:t>
      </w:r>
      <w:r w:rsidR="003F0476" w:rsidRPr="006C22B5">
        <w:rPr>
          <w:rFonts w:ascii="Times New Roman" w:eastAsia="Times New Roman" w:hAnsi="Times New Roman"/>
          <w:sz w:val="28"/>
          <w:szCs w:val="28"/>
          <w:lang w:val="ru-RU"/>
        </w:rPr>
        <w:t>я</w:t>
      </w:r>
      <w:r w:rsidR="003E47D2" w:rsidRPr="006C22B5">
        <w:rPr>
          <w:rFonts w:ascii="Times New Roman" w:eastAsia="Times New Roman" w:hAnsi="Times New Roman"/>
          <w:sz w:val="28"/>
          <w:szCs w:val="28"/>
          <w:lang w:val="ru-RU"/>
        </w:rPr>
        <w:t>,</w:t>
      </w:r>
      <w:r w:rsidR="007F5435" w:rsidRPr="006C22B5">
        <w:rPr>
          <w:rFonts w:ascii="Times New Roman" w:eastAsia="Times New Roman" w:hAnsi="Times New Roman"/>
          <w:sz w:val="28"/>
          <w:szCs w:val="28"/>
          <w:lang w:val="ru-RU"/>
        </w:rPr>
        <w:t xml:space="preserve"> </w:t>
      </w:r>
      <w:r w:rsidRPr="006C22B5">
        <w:rPr>
          <w:rFonts w:ascii="Times New Roman" w:eastAsia="Times New Roman" w:hAnsi="Times New Roman"/>
          <w:sz w:val="28"/>
          <w:szCs w:val="28"/>
          <w:lang w:val="ru-RU"/>
        </w:rPr>
        <w:t>существенно повлияют на качество условий проживания населения:</w:t>
      </w:r>
    </w:p>
    <w:p w:rsidR="007F5435" w:rsidRPr="006C22B5" w:rsidRDefault="007F5435"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Развитие систем теплоснабжения; </w:t>
      </w:r>
    </w:p>
    <w:p w:rsidR="007F5435" w:rsidRPr="006C22B5" w:rsidRDefault="007F5435"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Развитие систем водоснабжения и водоотведения; </w:t>
      </w:r>
    </w:p>
    <w:p w:rsidR="00781D8D" w:rsidRPr="006C22B5" w:rsidRDefault="007F5435"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Развитие электрических сетей;</w:t>
      </w:r>
    </w:p>
    <w:p w:rsidR="007F5435" w:rsidRPr="006C22B5" w:rsidRDefault="007F5435"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Оптимизация схемы обращения с твёрдыми бытовыми отходами.</w:t>
      </w:r>
    </w:p>
    <w:p w:rsidR="00781D8D" w:rsidRPr="006C22B5" w:rsidRDefault="0013052E" w:rsidP="00485CCF">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Формированию общественного настроя на здоровый образ жизни, укреплению здоровья населения способствует проведение массовых мероприятий, пропагандирующих здоровый образ жизни, повышение качества услуг здравоохранения, расширение возможностей населения по занятиям спортом, реализация полномочий в области опеки и попечительства.</w:t>
      </w:r>
    </w:p>
    <w:p w:rsidR="007F5435" w:rsidRPr="006C22B5" w:rsidRDefault="007F5435" w:rsidP="00485CCF">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Мероприятия, проводимые в рамках </w:t>
      </w:r>
      <w:r w:rsidR="003E47D2" w:rsidRPr="006C22B5">
        <w:rPr>
          <w:rFonts w:ascii="Times New Roman" w:eastAsia="Times New Roman" w:hAnsi="Times New Roman"/>
          <w:sz w:val="28"/>
          <w:szCs w:val="28"/>
          <w:lang w:val="ru-RU"/>
        </w:rPr>
        <w:t>п</w:t>
      </w:r>
      <w:r w:rsidR="00555853" w:rsidRPr="006C22B5">
        <w:rPr>
          <w:rFonts w:ascii="Times New Roman" w:eastAsia="Times New Roman" w:hAnsi="Times New Roman"/>
          <w:sz w:val="28"/>
          <w:szCs w:val="28"/>
          <w:lang w:val="ru-RU"/>
        </w:rPr>
        <w:t>рограмм к</w:t>
      </w:r>
      <w:r w:rsidRPr="006C22B5">
        <w:rPr>
          <w:rFonts w:ascii="Times New Roman" w:eastAsia="Times New Roman" w:hAnsi="Times New Roman"/>
          <w:sz w:val="28"/>
          <w:szCs w:val="28"/>
          <w:lang w:val="ru-RU"/>
        </w:rPr>
        <w:t>омплексно</w:t>
      </w:r>
      <w:r w:rsidR="00555853" w:rsidRPr="006C22B5">
        <w:rPr>
          <w:rFonts w:ascii="Times New Roman" w:eastAsia="Times New Roman" w:hAnsi="Times New Roman"/>
          <w:sz w:val="28"/>
          <w:szCs w:val="28"/>
          <w:lang w:val="ru-RU"/>
        </w:rPr>
        <w:t>го</w:t>
      </w:r>
      <w:r w:rsidRPr="006C22B5">
        <w:rPr>
          <w:rFonts w:ascii="Times New Roman" w:eastAsia="Times New Roman" w:hAnsi="Times New Roman"/>
          <w:sz w:val="28"/>
          <w:szCs w:val="28"/>
          <w:lang w:val="ru-RU"/>
        </w:rPr>
        <w:t xml:space="preserve"> благоустройств</w:t>
      </w:r>
      <w:r w:rsidR="00555853" w:rsidRPr="006C22B5">
        <w:rPr>
          <w:rFonts w:ascii="Times New Roman" w:eastAsia="Times New Roman" w:hAnsi="Times New Roman"/>
          <w:sz w:val="28"/>
          <w:szCs w:val="28"/>
          <w:lang w:val="ru-RU"/>
        </w:rPr>
        <w:t>а</w:t>
      </w:r>
      <w:r w:rsidRPr="006C22B5">
        <w:rPr>
          <w:rFonts w:ascii="Times New Roman" w:eastAsia="Times New Roman" w:hAnsi="Times New Roman"/>
          <w:sz w:val="28"/>
          <w:szCs w:val="28"/>
          <w:lang w:val="ru-RU"/>
        </w:rPr>
        <w:t xml:space="preserve"> поселени</w:t>
      </w:r>
      <w:r w:rsidR="003F0476" w:rsidRPr="006C22B5">
        <w:rPr>
          <w:rFonts w:ascii="Times New Roman" w:eastAsia="Times New Roman" w:hAnsi="Times New Roman"/>
          <w:sz w:val="28"/>
          <w:szCs w:val="28"/>
          <w:lang w:val="ru-RU"/>
        </w:rPr>
        <w:t>я</w:t>
      </w:r>
      <w:r w:rsidR="003E47D2" w:rsidRPr="006C22B5">
        <w:rPr>
          <w:rFonts w:ascii="Times New Roman" w:eastAsia="Times New Roman" w:hAnsi="Times New Roman"/>
          <w:sz w:val="28"/>
          <w:szCs w:val="28"/>
          <w:lang w:val="ru-RU"/>
        </w:rPr>
        <w:t xml:space="preserve"> </w:t>
      </w:r>
      <w:r w:rsidR="00555853" w:rsidRPr="006C22B5">
        <w:rPr>
          <w:rFonts w:ascii="Times New Roman" w:eastAsia="Times New Roman" w:hAnsi="Times New Roman"/>
          <w:sz w:val="28"/>
          <w:szCs w:val="28"/>
          <w:lang w:val="ru-RU"/>
        </w:rPr>
        <w:t>так же направлены на</w:t>
      </w:r>
      <w:r w:rsidR="003E47D2" w:rsidRPr="006C22B5">
        <w:rPr>
          <w:rFonts w:ascii="Times New Roman" w:eastAsia="Times New Roman" w:hAnsi="Times New Roman"/>
          <w:sz w:val="28"/>
          <w:szCs w:val="28"/>
          <w:lang w:val="ru-RU"/>
        </w:rPr>
        <w:t xml:space="preserve"> </w:t>
      </w:r>
      <w:r w:rsidR="002E7B4C" w:rsidRPr="006C22B5">
        <w:rPr>
          <w:rFonts w:ascii="Times New Roman" w:eastAsia="Times New Roman" w:hAnsi="Times New Roman"/>
          <w:sz w:val="28"/>
          <w:szCs w:val="28"/>
          <w:lang w:val="ru-RU"/>
        </w:rPr>
        <w:t>решение задач</w:t>
      </w:r>
      <w:r w:rsidR="003E47D2" w:rsidRPr="006C22B5">
        <w:rPr>
          <w:rFonts w:ascii="Times New Roman" w:eastAsia="Times New Roman" w:hAnsi="Times New Roman"/>
          <w:sz w:val="28"/>
          <w:szCs w:val="28"/>
          <w:lang w:val="ru-RU"/>
        </w:rPr>
        <w:t xml:space="preserve"> </w:t>
      </w:r>
      <w:r w:rsidR="002E7B4C" w:rsidRPr="006C22B5">
        <w:rPr>
          <w:rFonts w:ascii="Times New Roman" w:eastAsia="Times New Roman" w:hAnsi="Times New Roman"/>
          <w:sz w:val="28"/>
          <w:szCs w:val="28"/>
          <w:lang w:val="ru-RU"/>
        </w:rPr>
        <w:t>по дости</w:t>
      </w:r>
      <w:r w:rsidR="00AF5A6B" w:rsidRPr="006C22B5">
        <w:rPr>
          <w:rFonts w:ascii="Times New Roman" w:eastAsia="Times New Roman" w:hAnsi="Times New Roman"/>
          <w:sz w:val="28"/>
          <w:szCs w:val="28"/>
          <w:lang w:val="ru-RU"/>
        </w:rPr>
        <w:t>ж</w:t>
      </w:r>
      <w:r w:rsidR="002E7B4C" w:rsidRPr="006C22B5">
        <w:rPr>
          <w:rFonts w:ascii="Times New Roman" w:eastAsia="Times New Roman" w:hAnsi="Times New Roman"/>
          <w:sz w:val="28"/>
          <w:szCs w:val="28"/>
          <w:lang w:val="ru-RU"/>
        </w:rPr>
        <w:t>ению</w:t>
      </w:r>
      <w:r w:rsidR="003E47D2" w:rsidRPr="006C22B5">
        <w:rPr>
          <w:rFonts w:ascii="Times New Roman" w:eastAsia="Times New Roman" w:hAnsi="Times New Roman"/>
          <w:sz w:val="28"/>
          <w:szCs w:val="28"/>
          <w:lang w:val="ru-RU"/>
        </w:rPr>
        <w:t xml:space="preserve"> Цели 1</w:t>
      </w:r>
      <w:r w:rsidR="00555853" w:rsidRPr="006C22B5">
        <w:rPr>
          <w:rFonts w:ascii="Times New Roman" w:eastAsia="Times New Roman" w:hAnsi="Times New Roman"/>
          <w:sz w:val="28"/>
          <w:szCs w:val="28"/>
          <w:lang w:val="ru-RU"/>
        </w:rPr>
        <w:t>:</w:t>
      </w:r>
    </w:p>
    <w:p w:rsidR="00555853" w:rsidRPr="006C22B5" w:rsidRDefault="00555853"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Создание благоприятных условий для проживания и отдыха населения;</w:t>
      </w:r>
    </w:p>
    <w:p w:rsidR="00555853" w:rsidRPr="006C22B5" w:rsidRDefault="00555853"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Улучшение санитарного состояния территории </w:t>
      </w:r>
      <w:r w:rsidR="003F0476" w:rsidRPr="006C22B5">
        <w:rPr>
          <w:rFonts w:ascii="Times New Roman" w:eastAsia="Times New Roman" w:hAnsi="Times New Roman" w:cs="Times New Roman"/>
          <w:sz w:val="28"/>
          <w:szCs w:val="24"/>
          <w:lang w:val="ru-RU" w:eastAsia="ru-RU"/>
        </w:rPr>
        <w:t>поселения</w:t>
      </w:r>
      <w:r w:rsidRPr="006C22B5">
        <w:rPr>
          <w:rFonts w:ascii="Times New Roman" w:eastAsia="Times New Roman" w:hAnsi="Times New Roman" w:cs="Times New Roman"/>
          <w:sz w:val="28"/>
          <w:szCs w:val="24"/>
          <w:lang w:val="ru-RU" w:eastAsia="ru-RU"/>
        </w:rPr>
        <w:t>;</w:t>
      </w:r>
    </w:p>
    <w:p w:rsidR="00555853" w:rsidRPr="006C22B5" w:rsidRDefault="00555853"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Организация взаимодействия между предприятиями, организациями и учреждениями при решении вопросов благоустройства </w:t>
      </w:r>
      <w:r w:rsidR="003F0476" w:rsidRPr="006C22B5">
        <w:rPr>
          <w:rFonts w:ascii="Times New Roman" w:eastAsia="Times New Roman" w:hAnsi="Times New Roman" w:cs="Times New Roman"/>
          <w:sz w:val="28"/>
          <w:szCs w:val="24"/>
          <w:lang w:val="ru-RU" w:eastAsia="ru-RU"/>
        </w:rPr>
        <w:t>поселения</w:t>
      </w:r>
      <w:r w:rsidRPr="006C22B5">
        <w:rPr>
          <w:rFonts w:ascii="Times New Roman" w:eastAsia="Times New Roman" w:hAnsi="Times New Roman" w:cs="Times New Roman"/>
          <w:sz w:val="28"/>
          <w:szCs w:val="24"/>
          <w:lang w:val="ru-RU" w:eastAsia="ru-RU"/>
        </w:rPr>
        <w:t>, приведение в качественное состояние элементов благоустройства.</w:t>
      </w:r>
    </w:p>
    <w:p w:rsidR="007F5435" w:rsidRPr="006C22B5" w:rsidRDefault="0072426C" w:rsidP="00485CCF">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Муниципальн</w:t>
      </w:r>
      <w:r w:rsidR="003E47D2" w:rsidRPr="006C22B5">
        <w:rPr>
          <w:rFonts w:ascii="Times New Roman" w:eastAsia="Times New Roman" w:hAnsi="Times New Roman"/>
          <w:sz w:val="28"/>
          <w:szCs w:val="28"/>
          <w:lang w:val="ru-RU"/>
        </w:rPr>
        <w:t>ые</w:t>
      </w:r>
      <w:r w:rsidRPr="006C22B5">
        <w:rPr>
          <w:rFonts w:ascii="Times New Roman" w:eastAsia="Times New Roman" w:hAnsi="Times New Roman"/>
          <w:sz w:val="28"/>
          <w:szCs w:val="28"/>
          <w:lang w:val="ru-RU"/>
        </w:rPr>
        <w:t xml:space="preserve"> </w:t>
      </w:r>
      <w:r w:rsidR="003E47D2" w:rsidRPr="006C22B5">
        <w:rPr>
          <w:rFonts w:ascii="Times New Roman" w:eastAsia="Times New Roman" w:hAnsi="Times New Roman"/>
          <w:sz w:val="28"/>
          <w:szCs w:val="28"/>
          <w:lang w:val="ru-RU"/>
        </w:rPr>
        <w:t>программы</w:t>
      </w:r>
      <w:r w:rsidRPr="006C22B5">
        <w:rPr>
          <w:rFonts w:ascii="Times New Roman" w:eastAsia="Times New Roman" w:hAnsi="Times New Roman"/>
          <w:sz w:val="28"/>
          <w:szCs w:val="28"/>
          <w:lang w:val="ru-RU"/>
        </w:rPr>
        <w:t xml:space="preserve"> по переселению граждан из аварийного жилищного фонда в так же частично </w:t>
      </w:r>
      <w:r w:rsidR="003E47D2" w:rsidRPr="006C22B5">
        <w:rPr>
          <w:rFonts w:ascii="Times New Roman" w:eastAsia="Times New Roman" w:hAnsi="Times New Roman"/>
          <w:sz w:val="28"/>
          <w:szCs w:val="28"/>
          <w:lang w:val="ru-RU"/>
        </w:rPr>
        <w:t xml:space="preserve">могут </w:t>
      </w:r>
      <w:r w:rsidRPr="006C22B5">
        <w:rPr>
          <w:rFonts w:ascii="Times New Roman" w:eastAsia="Times New Roman" w:hAnsi="Times New Roman"/>
          <w:sz w:val="28"/>
          <w:szCs w:val="28"/>
          <w:lang w:val="ru-RU"/>
        </w:rPr>
        <w:t>предусматрива</w:t>
      </w:r>
      <w:r w:rsidR="003E47D2" w:rsidRPr="006C22B5">
        <w:rPr>
          <w:rFonts w:ascii="Times New Roman" w:eastAsia="Times New Roman" w:hAnsi="Times New Roman"/>
          <w:sz w:val="28"/>
          <w:szCs w:val="28"/>
          <w:lang w:val="ru-RU"/>
        </w:rPr>
        <w:t>ть</w:t>
      </w:r>
      <w:r w:rsidRPr="006C22B5">
        <w:rPr>
          <w:rFonts w:ascii="Times New Roman" w:eastAsia="Times New Roman" w:hAnsi="Times New Roman"/>
          <w:sz w:val="28"/>
          <w:szCs w:val="28"/>
          <w:lang w:val="ru-RU"/>
        </w:rPr>
        <w:t xml:space="preserve"> решения </w:t>
      </w:r>
      <w:r w:rsidR="003E47D2" w:rsidRPr="006C22B5">
        <w:rPr>
          <w:rFonts w:ascii="Times New Roman" w:eastAsia="Times New Roman" w:hAnsi="Times New Roman"/>
          <w:sz w:val="28"/>
          <w:szCs w:val="28"/>
          <w:lang w:val="ru-RU"/>
        </w:rPr>
        <w:t>целевых</w:t>
      </w:r>
      <w:r w:rsidRPr="006C22B5">
        <w:rPr>
          <w:rFonts w:ascii="Times New Roman" w:eastAsia="Times New Roman" w:hAnsi="Times New Roman"/>
          <w:sz w:val="28"/>
          <w:szCs w:val="28"/>
          <w:lang w:val="ru-RU"/>
        </w:rPr>
        <w:t xml:space="preserve"> задач:</w:t>
      </w:r>
    </w:p>
    <w:p w:rsidR="0072426C" w:rsidRPr="006C22B5" w:rsidRDefault="0072426C"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Строительство многоквартирн</w:t>
      </w:r>
      <w:r w:rsidR="003E47D2" w:rsidRPr="006C22B5">
        <w:rPr>
          <w:rFonts w:ascii="Times New Roman" w:eastAsia="Times New Roman" w:hAnsi="Times New Roman" w:cs="Times New Roman"/>
          <w:sz w:val="28"/>
          <w:szCs w:val="24"/>
          <w:lang w:val="ru-RU" w:eastAsia="ru-RU"/>
        </w:rPr>
        <w:t>ых</w:t>
      </w:r>
      <w:r w:rsidRPr="006C22B5">
        <w:rPr>
          <w:rFonts w:ascii="Times New Roman" w:eastAsia="Times New Roman" w:hAnsi="Times New Roman" w:cs="Times New Roman"/>
          <w:sz w:val="28"/>
          <w:szCs w:val="24"/>
          <w:lang w:val="ru-RU" w:eastAsia="ru-RU"/>
        </w:rPr>
        <w:t xml:space="preserve"> жил</w:t>
      </w:r>
      <w:r w:rsidR="003E47D2" w:rsidRPr="006C22B5">
        <w:rPr>
          <w:rFonts w:ascii="Times New Roman" w:eastAsia="Times New Roman" w:hAnsi="Times New Roman" w:cs="Times New Roman"/>
          <w:sz w:val="28"/>
          <w:szCs w:val="24"/>
          <w:lang w:val="ru-RU" w:eastAsia="ru-RU"/>
        </w:rPr>
        <w:t>ых</w:t>
      </w:r>
      <w:r w:rsidRPr="006C22B5">
        <w:rPr>
          <w:rFonts w:ascii="Times New Roman" w:eastAsia="Times New Roman" w:hAnsi="Times New Roman" w:cs="Times New Roman"/>
          <w:sz w:val="28"/>
          <w:szCs w:val="24"/>
          <w:lang w:val="ru-RU" w:eastAsia="ru-RU"/>
        </w:rPr>
        <w:t xml:space="preserve"> дом</w:t>
      </w:r>
      <w:r w:rsidR="003E47D2" w:rsidRPr="006C22B5">
        <w:rPr>
          <w:rFonts w:ascii="Times New Roman" w:eastAsia="Times New Roman" w:hAnsi="Times New Roman" w:cs="Times New Roman"/>
          <w:sz w:val="28"/>
          <w:szCs w:val="24"/>
          <w:lang w:val="ru-RU" w:eastAsia="ru-RU"/>
        </w:rPr>
        <w:t>ов</w:t>
      </w:r>
      <w:r w:rsidRPr="006C22B5">
        <w:rPr>
          <w:rFonts w:ascii="Times New Roman" w:eastAsia="Times New Roman" w:hAnsi="Times New Roman" w:cs="Times New Roman"/>
          <w:sz w:val="28"/>
          <w:szCs w:val="24"/>
          <w:lang w:val="ru-RU" w:eastAsia="ru-RU"/>
        </w:rPr>
        <w:t>;</w:t>
      </w:r>
    </w:p>
    <w:p w:rsidR="0072426C" w:rsidRPr="006C22B5" w:rsidRDefault="0072426C"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Приобретение жилых помещений у застройщиков;</w:t>
      </w:r>
    </w:p>
    <w:p w:rsidR="0072426C" w:rsidRPr="006C22B5" w:rsidRDefault="0072426C"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Приобретение жилых помещений на вторичном рынке (при этом процент физического износа жилых домов, в которых приобретаются жилые помещения, не должен превышать 30</w:t>
      </w:r>
      <w:r w:rsidR="003E47D2" w:rsidRPr="006C22B5">
        <w:rPr>
          <w:rFonts w:ascii="Times New Roman" w:eastAsia="Times New Roman" w:hAnsi="Times New Roman" w:cs="Times New Roman"/>
          <w:sz w:val="28"/>
          <w:szCs w:val="24"/>
          <w:lang w:val="ru-RU" w:eastAsia="ru-RU"/>
        </w:rPr>
        <w:t xml:space="preserve"> </w:t>
      </w:r>
      <w:r w:rsidRPr="006C22B5">
        <w:rPr>
          <w:rFonts w:ascii="Times New Roman" w:eastAsia="Times New Roman" w:hAnsi="Times New Roman" w:cs="Times New Roman"/>
          <w:sz w:val="28"/>
          <w:szCs w:val="24"/>
          <w:lang w:val="ru-RU" w:eastAsia="ru-RU"/>
        </w:rPr>
        <w:t>%);</w:t>
      </w:r>
    </w:p>
    <w:p w:rsidR="0072426C" w:rsidRPr="006C22B5" w:rsidRDefault="0072426C"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Выкуп жилых помещений у собственников.</w:t>
      </w:r>
    </w:p>
    <w:p w:rsidR="007F5435" w:rsidRPr="006C22B5" w:rsidRDefault="007F5435" w:rsidP="00351164">
      <w:pPr>
        <w:rPr>
          <w:lang w:val="ru-RU"/>
        </w:rPr>
      </w:pPr>
    </w:p>
    <w:p w:rsidR="00781D8D" w:rsidRPr="006C22B5" w:rsidRDefault="0013052E" w:rsidP="00485CCF">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u w:val="single"/>
          <w:lang w:val="ru-RU"/>
        </w:rPr>
        <w:t>Цель 2.</w:t>
      </w:r>
      <w:r w:rsidRPr="006C22B5">
        <w:rPr>
          <w:rFonts w:ascii="Times New Roman" w:eastAsia="Times New Roman" w:hAnsi="Times New Roman"/>
          <w:sz w:val="28"/>
          <w:szCs w:val="28"/>
          <w:lang w:val="ru-RU"/>
        </w:rPr>
        <w:t xml:space="preserve"> Развитие экономики и повышение инвестиционной привлекательности </w:t>
      </w:r>
      <w:r w:rsidR="00A82D7F" w:rsidRPr="006C22B5">
        <w:rPr>
          <w:rFonts w:ascii="Times New Roman" w:eastAsia="Times New Roman" w:hAnsi="Times New Roman"/>
          <w:sz w:val="28"/>
          <w:szCs w:val="28"/>
          <w:lang w:val="ru-RU"/>
        </w:rPr>
        <w:t>поселения</w:t>
      </w:r>
      <w:r w:rsidR="0072426C" w:rsidRPr="006C22B5">
        <w:rPr>
          <w:rFonts w:ascii="Times New Roman" w:eastAsia="Times New Roman" w:hAnsi="Times New Roman"/>
          <w:sz w:val="28"/>
          <w:szCs w:val="28"/>
          <w:lang w:val="ru-RU"/>
        </w:rPr>
        <w:t>.</w:t>
      </w:r>
    </w:p>
    <w:p w:rsidR="00781D8D" w:rsidRPr="006C22B5" w:rsidRDefault="0013052E" w:rsidP="00485CCF">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Задачи:</w:t>
      </w:r>
    </w:p>
    <w:p w:rsidR="00AF5A6B" w:rsidRPr="006C22B5" w:rsidRDefault="00AF5A6B"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Сохранение и развитие сложившейся специализации хозяйства: рыбопромышленного</w:t>
      </w:r>
      <w:r w:rsidR="00A82D7F" w:rsidRPr="006C22B5">
        <w:rPr>
          <w:rFonts w:ascii="Times New Roman" w:eastAsia="Times New Roman" w:hAnsi="Times New Roman" w:cs="Times New Roman"/>
          <w:sz w:val="28"/>
          <w:szCs w:val="24"/>
          <w:lang w:val="ru-RU" w:eastAsia="ru-RU"/>
        </w:rPr>
        <w:t xml:space="preserve"> </w:t>
      </w:r>
      <w:r w:rsidRPr="006C22B5">
        <w:rPr>
          <w:rFonts w:ascii="Times New Roman" w:eastAsia="Times New Roman" w:hAnsi="Times New Roman" w:cs="Times New Roman"/>
          <w:sz w:val="28"/>
          <w:szCs w:val="24"/>
          <w:lang w:val="ru-RU" w:eastAsia="ru-RU"/>
        </w:rPr>
        <w:t xml:space="preserve">и агропромышленного комплексов; </w:t>
      </w:r>
    </w:p>
    <w:p w:rsidR="00AF5A6B" w:rsidRPr="006C22B5" w:rsidRDefault="00516691"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Развитие существующих </w:t>
      </w:r>
      <w:r w:rsidR="00AF5A6B" w:rsidRPr="006C22B5">
        <w:rPr>
          <w:rFonts w:ascii="Times New Roman" w:eastAsia="Times New Roman" w:hAnsi="Times New Roman" w:cs="Times New Roman"/>
          <w:sz w:val="28"/>
          <w:szCs w:val="24"/>
          <w:lang w:val="ru-RU" w:eastAsia="ru-RU"/>
        </w:rPr>
        <w:t xml:space="preserve">и </w:t>
      </w:r>
      <w:r w:rsidRPr="006C22B5">
        <w:rPr>
          <w:rFonts w:ascii="Times New Roman" w:eastAsia="Times New Roman" w:hAnsi="Times New Roman" w:cs="Times New Roman"/>
          <w:sz w:val="28"/>
          <w:szCs w:val="24"/>
          <w:lang w:val="ru-RU" w:eastAsia="ru-RU"/>
        </w:rPr>
        <w:t xml:space="preserve">формирование новых экономических кластеров </w:t>
      </w:r>
      <w:r w:rsidR="00AF5A6B" w:rsidRPr="006C22B5">
        <w:rPr>
          <w:rFonts w:ascii="Times New Roman" w:eastAsia="Times New Roman" w:hAnsi="Times New Roman" w:cs="Times New Roman"/>
          <w:sz w:val="28"/>
          <w:szCs w:val="24"/>
          <w:lang w:val="ru-RU" w:eastAsia="ru-RU"/>
        </w:rPr>
        <w:t xml:space="preserve">в границах </w:t>
      </w:r>
      <w:r w:rsidR="00A82D7F" w:rsidRPr="006C22B5">
        <w:rPr>
          <w:rFonts w:ascii="Times New Roman" w:eastAsia="Times New Roman" w:hAnsi="Times New Roman" w:cs="Times New Roman"/>
          <w:sz w:val="28"/>
          <w:szCs w:val="24"/>
          <w:lang w:val="ru-RU" w:eastAsia="ru-RU"/>
        </w:rPr>
        <w:t>поселения</w:t>
      </w:r>
      <w:r w:rsidR="00AF5A6B" w:rsidRPr="006C22B5">
        <w:rPr>
          <w:rFonts w:ascii="Times New Roman" w:eastAsia="Times New Roman" w:hAnsi="Times New Roman" w:cs="Times New Roman"/>
          <w:sz w:val="28"/>
          <w:szCs w:val="24"/>
          <w:lang w:val="ru-RU" w:eastAsia="ru-RU"/>
        </w:rPr>
        <w:t xml:space="preserve"> (рыбопромышленного, туристско-рекреационного). Масштабы роста этих отраслей должны определяться внутренними потребностями Камчатского края и потребностями внешнего рынка, ресурсными и особенно экологическими ограничениями;</w:t>
      </w:r>
    </w:p>
    <w:p w:rsidR="00781D8D" w:rsidRPr="006C22B5" w:rsidRDefault="0072426C"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Создание условий для развития формируемых </w:t>
      </w:r>
      <w:r w:rsidR="006F4B97" w:rsidRPr="006C22B5">
        <w:rPr>
          <w:rFonts w:ascii="Times New Roman" w:eastAsia="Times New Roman" w:hAnsi="Times New Roman" w:cs="Times New Roman"/>
          <w:sz w:val="28"/>
          <w:szCs w:val="24"/>
          <w:lang w:val="ru-RU" w:eastAsia="ru-RU"/>
        </w:rPr>
        <w:t>производственных</w:t>
      </w:r>
      <w:r w:rsidRPr="006C22B5">
        <w:rPr>
          <w:rFonts w:ascii="Times New Roman" w:eastAsia="Times New Roman" w:hAnsi="Times New Roman" w:cs="Times New Roman"/>
          <w:sz w:val="28"/>
          <w:szCs w:val="24"/>
          <w:lang w:val="ru-RU" w:eastAsia="ru-RU"/>
        </w:rPr>
        <w:t xml:space="preserve"> и общественно-деловых зон на территории </w:t>
      </w:r>
      <w:r w:rsidR="00A82D7F" w:rsidRPr="006C22B5">
        <w:rPr>
          <w:rFonts w:ascii="Times New Roman" w:eastAsia="Times New Roman" w:hAnsi="Times New Roman" w:cs="Times New Roman"/>
          <w:sz w:val="28"/>
          <w:szCs w:val="24"/>
          <w:lang w:val="ru-RU" w:eastAsia="ru-RU"/>
        </w:rPr>
        <w:t>поселения</w:t>
      </w:r>
      <w:r w:rsidRPr="006C22B5">
        <w:rPr>
          <w:rFonts w:ascii="Times New Roman" w:eastAsia="Times New Roman" w:hAnsi="Times New Roman" w:cs="Times New Roman"/>
          <w:sz w:val="28"/>
          <w:szCs w:val="24"/>
          <w:lang w:val="ru-RU" w:eastAsia="ru-RU"/>
        </w:rPr>
        <w:t>;</w:t>
      </w:r>
    </w:p>
    <w:p w:rsidR="00781D8D" w:rsidRPr="006C22B5" w:rsidRDefault="0072426C"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Содействие развитию комфортной для жите</w:t>
      </w:r>
      <w:r w:rsidR="0013052E" w:rsidRPr="006C22B5">
        <w:rPr>
          <w:rFonts w:ascii="Times New Roman" w:eastAsia="Times New Roman" w:hAnsi="Times New Roman" w:cs="Times New Roman"/>
          <w:sz w:val="28"/>
          <w:szCs w:val="24"/>
          <w:lang w:val="ru-RU" w:eastAsia="ru-RU"/>
        </w:rPr>
        <w:t xml:space="preserve">лей </w:t>
      </w:r>
      <w:r w:rsidR="00A82D7F" w:rsidRPr="006C22B5">
        <w:rPr>
          <w:rFonts w:ascii="Times New Roman" w:eastAsia="Times New Roman" w:hAnsi="Times New Roman" w:cs="Times New Roman"/>
          <w:sz w:val="28"/>
          <w:szCs w:val="24"/>
          <w:lang w:val="ru-RU" w:eastAsia="ru-RU"/>
        </w:rPr>
        <w:t xml:space="preserve">поселения </w:t>
      </w:r>
      <w:r w:rsidR="0013052E" w:rsidRPr="006C22B5">
        <w:rPr>
          <w:rFonts w:ascii="Times New Roman" w:eastAsia="Times New Roman" w:hAnsi="Times New Roman" w:cs="Times New Roman"/>
          <w:sz w:val="28"/>
          <w:szCs w:val="24"/>
          <w:lang w:val="ru-RU" w:eastAsia="ru-RU"/>
        </w:rPr>
        <w:t>автодорожной сети, развитие придорожной инфраструктуры;</w:t>
      </w:r>
    </w:p>
    <w:p w:rsidR="00781D8D" w:rsidRPr="006C22B5" w:rsidRDefault="0072426C"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lastRenderedPageBreak/>
        <w:t xml:space="preserve">Продвижение имиджа </w:t>
      </w:r>
      <w:r w:rsidR="00A82D7F" w:rsidRPr="006C22B5">
        <w:rPr>
          <w:rFonts w:ascii="Times New Roman" w:eastAsia="Times New Roman" w:hAnsi="Times New Roman" w:cs="Times New Roman"/>
          <w:sz w:val="28"/>
          <w:szCs w:val="24"/>
          <w:lang w:val="ru-RU" w:eastAsia="ru-RU"/>
        </w:rPr>
        <w:t xml:space="preserve">сельского поселения «Село </w:t>
      </w:r>
      <w:r w:rsidR="00963B00" w:rsidRPr="006C22B5">
        <w:rPr>
          <w:rFonts w:ascii="Times New Roman" w:eastAsia="Times New Roman" w:hAnsi="Times New Roman" w:cs="Times New Roman"/>
          <w:sz w:val="28"/>
          <w:szCs w:val="24"/>
          <w:lang w:val="ru-RU" w:eastAsia="ru-RU"/>
        </w:rPr>
        <w:t>Ивашка</w:t>
      </w:r>
      <w:r w:rsidR="00A82D7F" w:rsidRPr="006C22B5">
        <w:rPr>
          <w:rFonts w:ascii="Times New Roman" w:eastAsia="Times New Roman" w:hAnsi="Times New Roman" w:cs="Times New Roman"/>
          <w:sz w:val="28"/>
          <w:szCs w:val="24"/>
          <w:lang w:val="ru-RU" w:eastAsia="ru-RU"/>
        </w:rPr>
        <w:t xml:space="preserve">» </w:t>
      </w:r>
      <w:r w:rsidRPr="006C22B5">
        <w:rPr>
          <w:rFonts w:ascii="Times New Roman" w:eastAsia="Times New Roman" w:hAnsi="Times New Roman" w:cs="Times New Roman"/>
          <w:sz w:val="28"/>
          <w:szCs w:val="24"/>
          <w:lang w:val="ru-RU" w:eastAsia="ru-RU"/>
        </w:rPr>
        <w:t>в качестве территории, благоприятной для реализации инвестиционных проектов</w:t>
      </w:r>
      <w:r w:rsidR="006F4B97" w:rsidRPr="006C22B5">
        <w:rPr>
          <w:rFonts w:ascii="Times New Roman" w:eastAsia="Times New Roman" w:hAnsi="Times New Roman" w:cs="Times New Roman"/>
          <w:sz w:val="28"/>
          <w:szCs w:val="24"/>
          <w:lang w:val="ru-RU" w:eastAsia="ru-RU"/>
        </w:rPr>
        <w:t xml:space="preserve"> в отрасли санаторно-курортного обслуживания, туризма, </w:t>
      </w:r>
      <w:r w:rsidR="00AF5A6B" w:rsidRPr="006C22B5">
        <w:rPr>
          <w:rFonts w:ascii="Times New Roman" w:eastAsia="Times New Roman" w:hAnsi="Times New Roman" w:cs="Times New Roman"/>
          <w:sz w:val="28"/>
          <w:szCs w:val="24"/>
          <w:lang w:val="ru-RU" w:eastAsia="ru-RU"/>
        </w:rPr>
        <w:t>сельского хозяйства,</w:t>
      </w:r>
      <w:r w:rsidR="00A82D7F" w:rsidRPr="006C22B5">
        <w:rPr>
          <w:rFonts w:ascii="Times New Roman" w:eastAsia="Times New Roman" w:hAnsi="Times New Roman" w:cs="Times New Roman"/>
          <w:sz w:val="28"/>
          <w:szCs w:val="24"/>
          <w:lang w:val="ru-RU" w:eastAsia="ru-RU"/>
        </w:rPr>
        <w:t xml:space="preserve"> рыбоперерабатывающей</w:t>
      </w:r>
      <w:r w:rsidR="004F325C" w:rsidRPr="006C22B5">
        <w:rPr>
          <w:rFonts w:ascii="Times New Roman" w:eastAsia="Times New Roman" w:hAnsi="Times New Roman" w:cs="Times New Roman"/>
          <w:sz w:val="28"/>
          <w:szCs w:val="24"/>
          <w:lang w:val="ru-RU" w:eastAsia="ru-RU"/>
        </w:rPr>
        <w:t xml:space="preserve"> промышленности</w:t>
      </w:r>
      <w:r w:rsidR="00A82D7F" w:rsidRPr="006C22B5">
        <w:rPr>
          <w:rFonts w:ascii="Times New Roman" w:eastAsia="Times New Roman" w:hAnsi="Times New Roman" w:cs="Times New Roman"/>
          <w:sz w:val="28"/>
          <w:szCs w:val="24"/>
          <w:lang w:val="ru-RU" w:eastAsia="ru-RU"/>
        </w:rPr>
        <w:t>,</w:t>
      </w:r>
      <w:r w:rsidR="00AF5A6B" w:rsidRPr="006C22B5">
        <w:rPr>
          <w:rFonts w:ascii="Times New Roman" w:eastAsia="Times New Roman" w:hAnsi="Times New Roman" w:cs="Times New Roman"/>
          <w:sz w:val="28"/>
          <w:szCs w:val="24"/>
          <w:lang w:val="ru-RU" w:eastAsia="ru-RU"/>
        </w:rPr>
        <w:t xml:space="preserve"> </w:t>
      </w:r>
      <w:r w:rsidR="006F4B97" w:rsidRPr="006C22B5">
        <w:rPr>
          <w:rFonts w:ascii="Times New Roman" w:eastAsia="Times New Roman" w:hAnsi="Times New Roman" w:cs="Times New Roman"/>
          <w:sz w:val="28"/>
          <w:szCs w:val="24"/>
          <w:lang w:val="ru-RU" w:eastAsia="ru-RU"/>
        </w:rPr>
        <w:t xml:space="preserve">а </w:t>
      </w:r>
      <w:r w:rsidR="00AF5A6B" w:rsidRPr="006C22B5">
        <w:rPr>
          <w:rFonts w:ascii="Times New Roman" w:eastAsia="Times New Roman" w:hAnsi="Times New Roman" w:cs="Times New Roman"/>
          <w:sz w:val="28"/>
          <w:szCs w:val="24"/>
          <w:lang w:val="ru-RU" w:eastAsia="ru-RU"/>
        </w:rPr>
        <w:t>также</w:t>
      </w:r>
      <w:r w:rsidR="006F4B97" w:rsidRPr="006C22B5">
        <w:rPr>
          <w:rFonts w:ascii="Times New Roman" w:eastAsia="Times New Roman" w:hAnsi="Times New Roman" w:cs="Times New Roman"/>
          <w:sz w:val="28"/>
          <w:szCs w:val="24"/>
          <w:lang w:val="ru-RU" w:eastAsia="ru-RU"/>
        </w:rPr>
        <w:t xml:space="preserve"> вспомогательных производств и торговли</w:t>
      </w:r>
      <w:r w:rsidRPr="006C22B5">
        <w:rPr>
          <w:rFonts w:ascii="Times New Roman" w:eastAsia="Times New Roman" w:hAnsi="Times New Roman" w:cs="Times New Roman"/>
          <w:sz w:val="28"/>
          <w:szCs w:val="24"/>
          <w:lang w:val="ru-RU" w:eastAsia="ru-RU"/>
        </w:rPr>
        <w:t>;</w:t>
      </w:r>
    </w:p>
    <w:p w:rsidR="00781D8D" w:rsidRPr="006C22B5" w:rsidRDefault="0072426C"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Развитие малого</w:t>
      </w:r>
      <w:r w:rsidR="006F4B97" w:rsidRPr="006C22B5">
        <w:rPr>
          <w:rFonts w:ascii="Times New Roman" w:eastAsia="Times New Roman" w:hAnsi="Times New Roman" w:cs="Times New Roman"/>
          <w:sz w:val="28"/>
          <w:szCs w:val="24"/>
          <w:lang w:val="ru-RU" w:eastAsia="ru-RU"/>
        </w:rPr>
        <w:t xml:space="preserve"> и среднего</w:t>
      </w:r>
      <w:r w:rsidRPr="006C22B5">
        <w:rPr>
          <w:rFonts w:ascii="Times New Roman" w:eastAsia="Times New Roman" w:hAnsi="Times New Roman" w:cs="Times New Roman"/>
          <w:sz w:val="28"/>
          <w:szCs w:val="24"/>
          <w:lang w:val="ru-RU" w:eastAsia="ru-RU"/>
        </w:rPr>
        <w:t xml:space="preserve"> </w:t>
      </w:r>
      <w:r w:rsidR="006F4B97" w:rsidRPr="006C22B5">
        <w:rPr>
          <w:rFonts w:ascii="Times New Roman" w:eastAsia="Times New Roman" w:hAnsi="Times New Roman" w:cs="Times New Roman"/>
          <w:sz w:val="28"/>
          <w:szCs w:val="24"/>
          <w:lang w:val="ru-RU" w:eastAsia="ru-RU"/>
        </w:rPr>
        <w:t>бизнеса</w:t>
      </w:r>
      <w:r w:rsidRPr="006C22B5">
        <w:rPr>
          <w:rFonts w:ascii="Times New Roman" w:eastAsia="Times New Roman" w:hAnsi="Times New Roman" w:cs="Times New Roman"/>
          <w:sz w:val="28"/>
          <w:szCs w:val="24"/>
          <w:lang w:val="ru-RU" w:eastAsia="ru-RU"/>
        </w:rPr>
        <w:t xml:space="preserve"> на территори</w:t>
      </w:r>
      <w:r w:rsidR="0013052E" w:rsidRPr="006C22B5">
        <w:rPr>
          <w:rFonts w:ascii="Times New Roman" w:eastAsia="Times New Roman" w:hAnsi="Times New Roman" w:cs="Times New Roman"/>
          <w:sz w:val="28"/>
          <w:szCs w:val="24"/>
          <w:lang w:val="ru-RU" w:eastAsia="ru-RU"/>
        </w:rPr>
        <w:t xml:space="preserve">и </w:t>
      </w:r>
      <w:r w:rsidR="004F325C" w:rsidRPr="006C22B5">
        <w:rPr>
          <w:rFonts w:ascii="Times New Roman" w:eastAsia="Times New Roman" w:hAnsi="Times New Roman" w:cs="Times New Roman"/>
          <w:sz w:val="28"/>
          <w:szCs w:val="24"/>
          <w:lang w:val="ru-RU" w:eastAsia="ru-RU"/>
        </w:rPr>
        <w:t xml:space="preserve">поселения </w:t>
      </w:r>
      <w:r w:rsidR="0013052E" w:rsidRPr="006C22B5">
        <w:rPr>
          <w:rFonts w:ascii="Times New Roman" w:eastAsia="Times New Roman" w:hAnsi="Times New Roman" w:cs="Times New Roman"/>
          <w:sz w:val="28"/>
          <w:szCs w:val="24"/>
          <w:lang w:val="ru-RU" w:eastAsia="ru-RU"/>
        </w:rPr>
        <w:t>как сферы занятости населения</w:t>
      </w:r>
      <w:r w:rsidR="006F4B97" w:rsidRPr="006C22B5">
        <w:rPr>
          <w:rFonts w:ascii="Times New Roman" w:eastAsia="Times New Roman" w:hAnsi="Times New Roman" w:cs="Times New Roman"/>
          <w:sz w:val="28"/>
          <w:szCs w:val="24"/>
          <w:lang w:val="ru-RU" w:eastAsia="ru-RU"/>
        </w:rPr>
        <w:t>;</w:t>
      </w:r>
    </w:p>
    <w:p w:rsidR="006F4B97" w:rsidRPr="006C22B5" w:rsidRDefault="006F4B97"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Развитие альтернативных источников энергии (</w:t>
      </w:r>
      <w:r w:rsidR="007501DB" w:rsidRPr="006C22B5">
        <w:rPr>
          <w:rFonts w:ascii="Times New Roman" w:eastAsia="Times New Roman" w:hAnsi="Times New Roman" w:cs="Times New Roman"/>
          <w:sz w:val="28"/>
          <w:szCs w:val="24"/>
          <w:lang w:val="ru-RU" w:eastAsia="ru-RU"/>
        </w:rPr>
        <w:t>ветроэнергетика</w:t>
      </w:r>
      <w:r w:rsidRPr="006C22B5">
        <w:rPr>
          <w:rFonts w:ascii="Times New Roman" w:eastAsia="Times New Roman" w:hAnsi="Times New Roman" w:cs="Times New Roman"/>
          <w:sz w:val="28"/>
          <w:szCs w:val="24"/>
          <w:lang w:val="ru-RU" w:eastAsia="ru-RU"/>
        </w:rPr>
        <w:t>).</w:t>
      </w:r>
    </w:p>
    <w:p w:rsidR="00781D8D" w:rsidRPr="006C22B5" w:rsidRDefault="0013052E" w:rsidP="00485CCF">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Мероприятия:</w:t>
      </w:r>
    </w:p>
    <w:p w:rsidR="00781D8D" w:rsidRPr="006C22B5" w:rsidRDefault="006F4B97"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Повышение</w:t>
      </w:r>
      <w:r w:rsidR="00DD5DBA" w:rsidRPr="006C22B5">
        <w:rPr>
          <w:rFonts w:ascii="Times New Roman" w:eastAsia="Times New Roman" w:hAnsi="Times New Roman" w:cs="Times New Roman"/>
          <w:sz w:val="28"/>
          <w:szCs w:val="24"/>
          <w:lang w:val="ru-RU" w:eastAsia="ru-RU"/>
        </w:rPr>
        <w:t xml:space="preserve"> </w:t>
      </w:r>
      <w:r w:rsidR="0013052E" w:rsidRPr="006C22B5">
        <w:rPr>
          <w:rFonts w:ascii="Times New Roman" w:eastAsia="Times New Roman" w:hAnsi="Times New Roman" w:cs="Times New Roman"/>
          <w:sz w:val="28"/>
          <w:szCs w:val="24"/>
          <w:lang w:val="ru-RU" w:eastAsia="ru-RU"/>
        </w:rPr>
        <w:t>эффективности</w:t>
      </w:r>
      <w:r w:rsidR="00DD5DBA" w:rsidRPr="006C22B5">
        <w:rPr>
          <w:rFonts w:ascii="Times New Roman" w:eastAsia="Times New Roman" w:hAnsi="Times New Roman" w:cs="Times New Roman"/>
          <w:sz w:val="28"/>
          <w:szCs w:val="24"/>
          <w:lang w:val="ru-RU" w:eastAsia="ru-RU"/>
        </w:rPr>
        <w:t xml:space="preserve"> </w:t>
      </w:r>
      <w:r w:rsidR="0013052E" w:rsidRPr="006C22B5">
        <w:rPr>
          <w:rFonts w:ascii="Times New Roman" w:eastAsia="Times New Roman" w:hAnsi="Times New Roman" w:cs="Times New Roman"/>
          <w:sz w:val="28"/>
          <w:szCs w:val="24"/>
          <w:lang w:val="ru-RU" w:eastAsia="ru-RU"/>
        </w:rPr>
        <w:t>управления</w:t>
      </w:r>
      <w:r w:rsidR="00DD5DBA" w:rsidRPr="006C22B5">
        <w:rPr>
          <w:rFonts w:ascii="Times New Roman" w:eastAsia="Times New Roman" w:hAnsi="Times New Roman" w:cs="Times New Roman"/>
          <w:sz w:val="28"/>
          <w:szCs w:val="24"/>
          <w:lang w:val="ru-RU" w:eastAsia="ru-RU"/>
        </w:rPr>
        <w:t xml:space="preserve"> </w:t>
      </w:r>
      <w:r w:rsidR="0013052E" w:rsidRPr="006C22B5">
        <w:rPr>
          <w:rFonts w:ascii="Times New Roman" w:eastAsia="Times New Roman" w:hAnsi="Times New Roman" w:cs="Times New Roman"/>
          <w:sz w:val="28"/>
          <w:szCs w:val="24"/>
          <w:lang w:val="ru-RU" w:eastAsia="ru-RU"/>
        </w:rPr>
        <w:t>развитием</w:t>
      </w:r>
      <w:r w:rsidR="00DD5DBA" w:rsidRPr="006C22B5">
        <w:rPr>
          <w:rFonts w:ascii="Times New Roman" w:eastAsia="Times New Roman" w:hAnsi="Times New Roman" w:cs="Times New Roman"/>
          <w:sz w:val="28"/>
          <w:szCs w:val="24"/>
          <w:lang w:val="ru-RU" w:eastAsia="ru-RU"/>
        </w:rPr>
        <w:t xml:space="preserve"> </w:t>
      </w:r>
      <w:r w:rsidR="0013052E" w:rsidRPr="006C22B5">
        <w:rPr>
          <w:rFonts w:ascii="Times New Roman" w:eastAsia="Times New Roman" w:hAnsi="Times New Roman" w:cs="Times New Roman"/>
          <w:sz w:val="28"/>
          <w:szCs w:val="24"/>
          <w:lang w:val="ru-RU" w:eastAsia="ru-RU"/>
        </w:rPr>
        <w:t>территории</w:t>
      </w:r>
      <w:r w:rsidRPr="006C22B5">
        <w:rPr>
          <w:rFonts w:ascii="Times New Roman" w:eastAsia="Times New Roman" w:hAnsi="Times New Roman" w:cs="Times New Roman"/>
          <w:sz w:val="28"/>
          <w:szCs w:val="24"/>
          <w:lang w:val="ru-RU" w:eastAsia="ru-RU"/>
        </w:rPr>
        <w:t xml:space="preserve"> </w:t>
      </w:r>
      <w:r w:rsidR="00AF5A6B" w:rsidRPr="006C22B5">
        <w:rPr>
          <w:rFonts w:ascii="Times New Roman" w:eastAsia="Times New Roman" w:hAnsi="Times New Roman" w:cs="Times New Roman"/>
          <w:sz w:val="28"/>
          <w:szCs w:val="24"/>
          <w:lang w:val="ru-RU" w:eastAsia="ru-RU"/>
        </w:rPr>
        <w:t>–</w:t>
      </w:r>
      <w:r w:rsidR="00DD5DBA" w:rsidRPr="006C22B5">
        <w:rPr>
          <w:rFonts w:ascii="Times New Roman" w:eastAsia="Times New Roman" w:hAnsi="Times New Roman" w:cs="Times New Roman"/>
          <w:sz w:val="28"/>
          <w:szCs w:val="24"/>
          <w:lang w:val="ru-RU" w:eastAsia="ru-RU"/>
        </w:rPr>
        <w:t xml:space="preserve"> </w:t>
      </w:r>
      <w:r w:rsidR="00AF5A6B" w:rsidRPr="006C22B5">
        <w:rPr>
          <w:rFonts w:ascii="Times New Roman" w:eastAsia="Times New Roman" w:hAnsi="Times New Roman" w:cs="Times New Roman"/>
          <w:sz w:val="28"/>
          <w:szCs w:val="24"/>
          <w:lang w:val="ru-RU" w:eastAsia="ru-RU"/>
        </w:rPr>
        <w:t>при необходимости, актуализация</w:t>
      </w:r>
      <w:r w:rsidR="0013052E" w:rsidRPr="006C22B5">
        <w:rPr>
          <w:rFonts w:ascii="Times New Roman" w:eastAsia="Times New Roman" w:hAnsi="Times New Roman" w:cs="Times New Roman"/>
          <w:sz w:val="28"/>
          <w:szCs w:val="24"/>
          <w:lang w:val="ru-RU" w:eastAsia="ru-RU"/>
        </w:rPr>
        <w:t xml:space="preserve"> генеральн</w:t>
      </w:r>
      <w:r w:rsidR="00AF5A6B" w:rsidRPr="006C22B5">
        <w:rPr>
          <w:rFonts w:ascii="Times New Roman" w:eastAsia="Times New Roman" w:hAnsi="Times New Roman" w:cs="Times New Roman"/>
          <w:sz w:val="28"/>
          <w:szCs w:val="24"/>
          <w:lang w:val="ru-RU" w:eastAsia="ru-RU"/>
        </w:rPr>
        <w:t>ых</w:t>
      </w:r>
      <w:r w:rsidR="0013052E" w:rsidRPr="006C22B5">
        <w:rPr>
          <w:rFonts w:ascii="Times New Roman" w:eastAsia="Times New Roman" w:hAnsi="Times New Roman" w:cs="Times New Roman"/>
          <w:sz w:val="28"/>
          <w:szCs w:val="24"/>
          <w:lang w:val="ru-RU" w:eastAsia="ru-RU"/>
        </w:rPr>
        <w:t xml:space="preserve"> план</w:t>
      </w:r>
      <w:r w:rsidR="00AF5A6B" w:rsidRPr="006C22B5">
        <w:rPr>
          <w:rFonts w:ascii="Times New Roman" w:eastAsia="Times New Roman" w:hAnsi="Times New Roman" w:cs="Times New Roman"/>
          <w:sz w:val="28"/>
          <w:szCs w:val="24"/>
          <w:lang w:val="ru-RU" w:eastAsia="ru-RU"/>
        </w:rPr>
        <w:t>ов</w:t>
      </w:r>
      <w:r w:rsidR="0013052E" w:rsidRPr="006C22B5">
        <w:rPr>
          <w:rFonts w:ascii="Times New Roman" w:eastAsia="Times New Roman" w:hAnsi="Times New Roman" w:cs="Times New Roman"/>
          <w:sz w:val="28"/>
          <w:szCs w:val="24"/>
          <w:lang w:val="ru-RU" w:eastAsia="ru-RU"/>
        </w:rPr>
        <w:t xml:space="preserve"> поселени</w:t>
      </w:r>
      <w:r w:rsidR="00AF5A6B" w:rsidRPr="006C22B5">
        <w:rPr>
          <w:rFonts w:ascii="Times New Roman" w:eastAsia="Times New Roman" w:hAnsi="Times New Roman" w:cs="Times New Roman"/>
          <w:sz w:val="28"/>
          <w:szCs w:val="24"/>
          <w:lang w:val="ru-RU" w:eastAsia="ru-RU"/>
        </w:rPr>
        <w:t>й</w:t>
      </w:r>
      <w:r w:rsidR="0013052E" w:rsidRPr="006C22B5">
        <w:rPr>
          <w:rFonts w:ascii="Times New Roman" w:eastAsia="Times New Roman" w:hAnsi="Times New Roman" w:cs="Times New Roman"/>
          <w:sz w:val="28"/>
          <w:szCs w:val="24"/>
          <w:lang w:val="ru-RU" w:eastAsia="ru-RU"/>
        </w:rPr>
        <w:t>, правил землепользования и застройки;</w:t>
      </w:r>
    </w:p>
    <w:p w:rsidR="00781D8D" w:rsidRPr="006C22B5" w:rsidRDefault="006F4B97"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Выявление земельных участков для развития промышленности, санаторно-курортных и туристических объектов на т</w:t>
      </w:r>
      <w:r w:rsidR="0013052E" w:rsidRPr="006C22B5">
        <w:rPr>
          <w:rFonts w:ascii="Times New Roman" w:eastAsia="Times New Roman" w:hAnsi="Times New Roman" w:cs="Times New Roman"/>
          <w:sz w:val="28"/>
          <w:szCs w:val="24"/>
          <w:lang w:val="ru-RU" w:eastAsia="ru-RU"/>
        </w:rPr>
        <w:t xml:space="preserve">ерритории </w:t>
      </w:r>
      <w:r w:rsidR="00E532CC" w:rsidRPr="006C22B5">
        <w:rPr>
          <w:rFonts w:ascii="Times New Roman" w:eastAsia="Times New Roman" w:hAnsi="Times New Roman" w:cs="Times New Roman"/>
          <w:sz w:val="28"/>
          <w:szCs w:val="24"/>
          <w:lang w:val="ru-RU" w:eastAsia="ru-RU"/>
        </w:rPr>
        <w:t>поселения</w:t>
      </w:r>
      <w:r w:rsidR="0013052E" w:rsidRPr="006C22B5">
        <w:rPr>
          <w:rFonts w:ascii="Times New Roman" w:eastAsia="Times New Roman" w:hAnsi="Times New Roman" w:cs="Times New Roman"/>
          <w:sz w:val="28"/>
          <w:szCs w:val="24"/>
          <w:lang w:val="ru-RU" w:eastAsia="ru-RU"/>
        </w:rPr>
        <w:t>;</w:t>
      </w:r>
    </w:p>
    <w:p w:rsidR="004E7582" w:rsidRPr="006C22B5" w:rsidRDefault="004E7582"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Стимулирование развития инвестиционной деятельности со стороны органов местного самоуправления, а </w:t>
      </w:r>
      <w:r w:rsidR="00AF5A6B" w:rsidRPr="006C22B5">
        <w:rPr>
          <w:rFonts w:ascii="Times New Roman" w:eastAsia="Times New Roman" w:hAnsi="Times New Roman" w:cs="Times New Roman"/>
          <w:sz w:val="28"/>
          <w:szCs w:val="24"/>
          <w:lang w:val="ru-RU" w:eastAsia="ru-RU"/>
        </w:rPr>
        <w:t>также</w:t>
      </w:r>
      <w:r w:rsidRPr="006C22B5">
        <w:rPr>
          <w:rFonts w:ascii="Times New Roman" w:eastAsia="Times New Roman" w:hAnsi="Times New Roman" w:cs="Times New Roman"/>
          <w:sz w:val="28"/>
          <w:szCs w:val="24"/>
          <w:lang w:val="ru-RU" w:eastAsia="ru-RU"/>
        </w:rPr>
        <w:t xml:space="preserve"> муниципального района и края;</w:t>
      </w:r>
    </w:p>
    <w:p w:rsidR="004E7582" w:rsidRPr="006C22B5" w:rsidRDefault="004E7582"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Формирование базы данных инвестиционных проектов для реализации их на территории </w:t>
      </w:r>
      <w:r w:rsidR="00E532CC" w:rsidRPr="006C22B5">
        <w:rPr>
          <w:rFonts w:ascii="Times New Roman" w:eastAsia="Times New Roman" w:hAnsi="Times New Roman" w:cs="Times New Roman"/>
          <w:sz w:val="28"/>
          <w:szCs w:val="24"/>
          <w:lang w:val="ru-RU" w:eastAsia="ru-RU"/>
        </w:rPr>
        <w:t xml:space="preserve">поселения </w:t>
      </w:r>
      <w:r w:rsidRPr="006C22B5">
        <w:rPr>
          <w:rFonts w:ascii="Times New Roman" w:eastAsia="Times New Roman" w:hAnsi="Times New Roman" w:cs="Times New Roman"/>
          <w:sz w:val="28"/>
          <w:szCs w:val="24"/>
          <w:lang w:val="ru-RU" w:eastAsia="ru-RU"/>
        </w:rPr>
        <w:t>и осуществления Администрацией поддержки их инициаторов в органах власти, финансовых учреждениях и контролирующих органах в рамках своих полномочий и действующего законодательства РФ.</w:t>
      </w:r>
    </w:p>
    <w:p w:rsidR="00152363" w:rsidRPr="006C22B5" w:rsidRDefault="00152363" w:rsidP="00485CCF">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Для достижения этой цели и решения задач в её рамках могут быть использованы стратегические мероприятия, предусмотренные в следующих программных документах:</w:t>
      </w:r>
    </w:p>
    <w:p w:rsidR="00152363" w:rsidRPr="006C22B5" w:rsidRDefault="00D04BAE"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М</w:t>
      </w:r>
      <w:r w:rsidR="00152363" w:rsidRPr="006C22B5">
        <w:rPr>
          <w:rFonts w:ascii="Times New Roman" w:eastAsia="Times New Roman" w:hAnsi="Times New Roman" w:cs="Times New Roman"/>
          <w:sz w:val="28"/>
          <w:szCs w:val="24"/>
          <w:lang w:val="ru-RU" w:eastAsia="ru-RU"/>
        </w:rPr>
        <w:t xml:space="preserve">униципальная программы «Создание условий для развития отдельных направлений экономики </w:t>
      </w:r>
      <w:r w:rsidR="00ED6E18" w:rsidRPr="006C22B5">
        <w:rPr>
          <w:rFonts w:ascii="Times New Roman" w:eastAsia="Times New Roman" w:hAnsi="Times New Roman" w:cs="Times New Roman"/>
          <w:sz w:val="28"/>
          <w:szCs w:val="24"/>
          <w:lang w:val="ru-RU" w:eastAsia="ru-RU"/>
        </w:rPr>
        <w:t>Карагинского</w:t>
      </w:r>
      <w:r w:rsidR="00152363" w:rsidRPr="006C22B5">
        <w:rPr>
          <w:rFonts w:ascii="Times New Roman" w:eastAsia="Times New Roman" w:hAnsi="Times New Roman" w:cs="Times New Roman"/>
          <w:sz w:val="28"/>
          <w:szCs w:val="24"/>
          <w:lang w:val="ru-RU" w:eastAsia="ru-RU"/>
        </w:rPr>
        <w:t xml:space="preserve"> муниципального района»;</w:t>
      </w:r>
    </w:p>
    <w:p w:rsidR="00152363" w:rsidRPr="006C22B5" w:rsidRDefault="00152363"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Стратегия социально экономического развития Камчатского края до 20</w:t>
      </w:r>
      <w:r w:rsidR="00AF5A6B" w:rsidRPr="006C22B5">
        <w:rPr>
          <w:rFonts w:ascii="Times New Roman" w:eastAsia="Times New Roman" w:hAnsi="Times New Roman" w:cs="Times New Roman"/>
          <w:sz w:val="28"/>
          <w:szCs w:val="24"/>
          <w:lang w:val="ru-RU" w:eastAsia="ru-RU"/>
        </w:rPr>
        <w:t>30</w:t>
      </w:r>
      <w:r w:rsidRPr="006C22B5">
        <w:rPr>
          <w:rFonts w:ascii="Times New Roman" w:eastAsia="Times New Roman" w:hAnsi="Times New Roman" w:cs="Times New Roman"/>
          <w:sz w:val="28"/>
          <w:szCs w:val="24"/>
          <w:lang w:val="ru-RU" w:eastAsia="ru-RU"/>
        </w:rPr>
        <w:t xml:space="preserve"> года;</w:t>
      </w:r>
    </w:p>
    <w:p w:rsidR="00152363" w:rsidRPr="006C22B5" w:rsidRDefault="00152363"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СТП </w:t>
      </w:r>
      <w:r w:rsidR="00ED6E18" w:rsidRPr="006C22B5">
        <w:rPr>
          <w:rFonts w:ascii="Times New Roman" w:eastAsia="Times New Roman" w:hAnsi="Times New Roman" w:cs="Times New Roman"/>
          <w:sz w:val="28"/>
          <w:szCs w:val="24"/>
          <w:lang w:val="ru-RU" w:eastAsia="ru-RU"/>
        </w:rPr>
        <w:t>Карагинского</w:t>
      </w:r>
      <w:r w:rsidRPr="006C22B5">
        <w:rPr>
          <w:rFonts w:ascii="Times New Roman" w:eastAsia="Times New Roman" w:hAnsi="Times New Roman" w:cs="Times New Roman"/>
          <w:sz w:val="28"/>
          <w:szCs w:val="24"/>
          <w:lang w:val="ru-RU" w:eastAsia="ru-RU"/>
        </w:rPr>
        <w:t xml:space="preserve"> МР;</w:t>
      </w:r>
    </w:p>
    <w:p w:rsidR="00152363" w:rsidRPr="006C22B5" w:rsidRDefault="00BF0838"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Муниципальн</w:t>
      </w:r>
      <w:r w:rsidR="00AF5A6B" w:rsidRPr="006C22B5">
        <w:rPr>
          <w:rFonts w:ascii="Times New Roman" w:eastAsia="Times New Roman" w:hAnsi="Times New Roman" w:cs="Times New Roman"/>
          <w:sz w:val="28"/>
          <w:szCs w:val="24"/>
          <w:lang w:val="ru-RU" w:eastAsia="ru-RU"/>
        </w:rPr>
        <w:t>ые</w:t>
      </w:r>
      <w:r w:rsidRPr="006C22B5">
        <w:rPr>
          <w:rFonts w:ascii="Times New Roman" w:eastAsia="Times New Roman" w:hAnsi="Times New Roman" w:cs="Times New Roman"/>
          <w:sz w:val="28"/>
          <w:szCs w:val="24"/>
          <w:lang w:val="ru-RU" w:eastAsia="ru-RU"/>
        </w:rPr>
        <w:t xml:space="preserve"> программ</w:t>
      </w:r>
      <w:r w:rsidR="00AF5A6B" w:rsidRPr="006C22B5">
        <w:rPr>
          <w:rFonts w:ascii="Times New Roman" w:eastAsia="Times New Roman" w:hAnsi="Times New Roman" w:cs="Times New Roman"/>
          <w:sz w:val="28"/>
          <w:szCs w:val="24"/>
          <w:lang w:val="ru-RU" w:eastAsia="ru-RU"/>
        </w:rPr>
        <w:t>ы</w:t>
      </w:r>
      <w:r w:rsidRPr="006C22B5">
        <w:rPr>
          <w:rFonts w:ascii="Times New Roman" w:eastAsia="Times New Roman" w:hAnsi="Times New Roman" w:cs="Times New Roman"/>
          <w:sz w:val="28"/>
          <w:szCs w:val="24"/>
          <w:lang w:val="ru-RU" w:eastAsia="ru-RU"/>
        </w:rPr>
        <w:t xml:space="preserve"> </w:t>
      </w:r>
      <w:r w:rsidR="00AF5A6B" w:rsidRPr="006C22B5">
        <w:rPr>
          <w:rFonts w:ascii="Times New Roman" w:eastAsia="Times New Roman" w:hAnsi="Times New Roman" w:cs="Times New Roman"/>
          <w:sz w:val="28"/>
          <w:szCs w:val="24"/>
          <w:lang w:val="ru-RU" w:eastAsia="ru-RU"/>
        </w:rPr>
        <w:t>комплексного развития социальной, коммунальной и транспортной инфраструктур поселени</w:t>
      </w:r>
      <w:r w:rsidR="00E532CC" w:rsidRPr="006C22B5">
        <w:rPr>
          <w:rFonts w:ascii="Times New Roman" w:eastAsia="Times New Roman" w:hAnsi="Times New Roman" w:cs="Times New Roman"/>
          <w:sz w:val="28"/>
          <w:szCs w:val="24"/>
          <w:lang w:val="ru-RU" w:eastAsia="ru-RU"/>
        </w:rPr>
        <w:t>я</w:t>
      </w:r>
      <w:r w:rsidR="00AF5A6B" w:rsidRPr="006C22B5">
        <w:rPr>
          <w:rFonts w:ascii="Times New Roman" w:eastAsia="Times New Roman" w:hAnsi="Times New Roman" w:cs="Times New Roman"/>
          <w:sz w:val="28"/>
          <w:szCs w:val="24"/>
          <w:lang w:val="ru-RU" w:eastAsia="ru-RU"/>
        </w:rPr>
        <w:t>.</w:t>
      </w:r>
    </w:p>
    <w:p w:rsidR="00152363" w:rsidRPr="006C22B5" w:rsidRDefault="00152363" w:rsidP="00546746">
      <w:pPr>
        <w:pStyle w:val="a4"/>
        <w:spacing w:line="360" w:lineRule="auto"/>
        <w:ind w:left="0" w:firstLine="851"/>
        <w:jc w:val="both"/>
        <w:rPr>
          <w:u w:val="single"/>
          <w:lang w:val="ru-RU"/>
        </w:rPr>
      </w:pPr>
    </w:p>
    <w:p w:rsidR="00546746" w:rsidRPr="006C22B5" w:rsidRDefault="00546746" w:rsidP="00485CCF">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u w:val="single"/>
          <w:lang w:val="ru-RU"/>
        </w:rPr>
        <w:t>Цель 3.</w:t>
      </w:r>
      <w:r w:rsidRPr="006C22B5">
        <w:rPr>
          <w:rFonts w:ascii="Times New Roman" w:eastAsia="Times New Roman" w:hAnsi="Times New Roman"/>
          <w:sz w:val="28"/>
          <w:szCs w:val="28"/>
          <w:lang w:val="ru-RU"/>
        </w:rPr>
        <w:t xml:space="preserve"> Рациональное использование муниципальной собственности и земельных ресурсов поселения для получения максимального эффекта от устойчивого развития территории.</w:t>
      </w:r>
    </w:p>
    <w:p w:rsidR="00546746" w:rsidRPr="006C22B5" w:rsidRDefault="00546746" w:rsidP="00485CCF">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Задачи:</w:t>
      </w:r>
    </w:p>
    <w:p w:rsidR="00546746" w:rsidRPr="006C22B5" w:rsidRDefault="009B3886"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Пересмотр использования земельных участков </w:t>
      </w:r>
      <w:r w:rsidR="008A5D30" w:rsidRPr="006C22B5">
        <w:rPr>
          <w:rFonts w:ascii="Times New Roman" w:eastAsia="Times New Roman" w:hAnsi="Times New Roman" w:cs="Times New Roman"/>
          <w:sz w:val="28"/>
          <w:szCs w:val="24"/>
          <w:lang w:val="ru-RU" w:eastAsia="ru-RU"/>
        </w:rPr>
        <w:t xml:space="preserve">поселения </w:t>
      </w:r>
      <w:r w:rsidRPr="006C22B5">
        <w:rPr>
          <w:rFonts w:ascii="Times New Roman" w:eastAsia="Times New Roman" w:hAnsi="Times New Roman" w:cs="Times New Roman"/>
          <w:sz w:val="28"/>
          <w:szCs w:val="24"/>
          <w:lang w:val="ru-RU" w:eastAsia="ru-RU"/>
        </w:rPr>
        <w:t>с целью повышения эффекта от их использования без нарушения природно-экологического баланса территории</w:t>
      </w:r>
      <w:r w:rsidR="00546746" w:rsidRPr="006C22B5">
        <w:rPr>
          <w:rFonts w:ascii="Times New Roman" w:eastAsia="Times New Roman" w:hAnsi="Times New Roman" w:cs="Times New Roman"/>
          <w:sz w:val="28"/>
          <w:szCs w:val="24"/>
          <w:lang w:val="ru-RU" w:eastAsia="ru-RU"/>
        </w:rPr>
        <w:t>;</w:t>
      </w:r>
    </w:p>
    <w:p w:rsidR="009B3886" w:rsidRPr="006C22B5" w:rsidRDefault="009B3886"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Рациональное использование муниципального имущества с целью увеличения доходной части бюджета и снижения его </w:t>
      </w:r>
      <w:r w:rsidR="00D04BAE" w:rsidRPr="006C22B5">
        <w:rPr>
          <w:rFonts w:ascii="Times New Roman" w:eastAsia="Times New Roman" w:hAnsi="Times New Roman" w:cs="Times New Roman"/>
          <w:sz w:val="28"/>
          <w:szCs w:val="24"/>
          <w:lang w:val="ru-RU" w:eastAsia="ru-RU"/>
        </w:rPr>
        <w:t>зависимости от безвозмездных поступлений с других уровней управления</w:t>
      </w:r>
      <w:r w:rsidRPr="006C22B5">
        <w:rPr>
          <w:rFonts w:ascii="Times New Roman" w:eastAsia="Times New Roman" w:hAnsi="Times New Roman" w:cs="Times New Roman"/>
          <w:sz w:val="28"/>
          <w:szCs w:val="24"/>
          <w:lang w:val="ru-RU" w:eastAsia="ru-RU"/>
        </w:rPr>
        <w:t>;</w:t>
      </w:r>
    </w:p>
    <w:p w:rsidR="007642CC" w:rsidRPr="006C22B5" w:rsidRDefault="007642CC"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lastRenderedPageBreak/>
        <w:t>Повышение собираемости налоговых доходов;</w:t>
      </w:r>
    </w:p>
    <w:p w:rsidR="007642CC" w:rsidRPr="006C22B5" w:rsidRDefault="007642CC"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Содействие росту объёмов неналоговых поступлений за счёт вовлечения в хозяйственный оборот земли и имущества, находящихся в государственной и муниципальной собственности;</w:t>
      </w:r>
    </w:p>
    <w:p w:rsidR="007642CC" w:rsidRPr="006C22B5" w:rsidRDefault="007642CC"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Повышение эффективности расходов и увеличение доли расходов на развитие социальной сферы.</w:t>
      </w:r>
    </w:p>
    <w:p w:rsidR="00AD6D29" w:rsidRPr="006C22B5" w:rsidRDefault="00546746" w:rsidP="00485CCF">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Для достижения данной цели необходимо</w:t>
      </w:r>
      <w:r w:rsidR="00AD6D29" w:rsidRPr="006C22B5">
        <w:rPr>
          <w:rFonts w:ascii="Times New Roman" w:eastAsia="Times New Roman" w:hAnsi="Times New Roman"/>
          <w:sz w:val="28"/>
          <w:szCs w:val="28"/>
          <w:lang w:val="ru-RU"/>
        </w:rPr>
        <w:t>:</w:t>
      </w:r>
    </w:p>
    <w:p w:rsidR="00AD6D29" w:rsidRPr="006C22B5" w:rsidRDefault="00AD6D29"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Проведение инвентаризации земел</w:t>
      </w:r>
      <w:r w:rsidR="00546746" w:rsidRPr="006C22B5">
        <w:rPr>
          <w:rFonts w:ascii="Times New Roman" w:eastAsia="Times New Roman" w:hAnsi="Times New Roman" w:cs="Times New Roman"/>
          <w:sz w:val="28"/>
          <w:szCs w:val="24"/>
          <w:lang w:val="ru-RU" w:eastAsia="ru-RU"/>
        </w:rPr>
        <w:t xml:space="preserve">ь </w:t>
      </w:r>
      <w:r w:rsidR="004D5675" w:rsidRPr="006C22B5">
        <w:rPr>
          <w:rFonts w:ascii="Times New Roman" w:eastAsia="Times New Roman" w:hAnsi="Times New Roman" w:cs="Times New Roman"/>
          <w:sz w:val="28"/>
          <w:szCs w:val="24"/>
          <w:lang w:val="ru-RU" w:eastAsia="ru-RU"/>
        </w:rPr>
        <w:t>района</w:t>
      </w:r>
      <w:r w:rsidRPr="006C22B5">
        <w:rPr>
          <w:rFonts w:ascii="Times New Roman" w:eastAsia="Times New Roman" w:hAnsi="Times New Roman" w:cs="Times New Roman"/>
          <w:sz w:val="28"/>
          <w:szCs w:val="24"/>
          <w:lang w:val="ru-RU" w:eastAsia="ru-RU"/>
        </w:rPr>
        <w:t xml:space="preserve"> с целью выявления неиспользуемых, деградированных или используемых не по назначению участков;</w:t>
      </w:r>
    </w:p>
    <w:p w:rsidR="00546746" w:rsidRPr="006C22B5" w:rsidRDefault="00AD6D29"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Проведение мероприятий </w:t>
      </w:r>
      <w:r w:rsidR="00C24A00" w:rsidRPr="006C22B5">
        <w:rPr>
          <w:rFonts w:ascii="Times New Roman" w:eastAsia="Times New Roman" w:hAnsi="Times New Roman" w:cs="Times New Roman"/>
          <w:sz w:val="28"/>
          <w:szCs w:val="24"/>
          <w:lang w:val="ru-RU" w:eastAsia="ru-RU"/>
        </w:rPr>
        <w:t xml:space="preserve">согласно действующему законодательству РФ </w:t>
      </w:r>
      <w:r w:rsidRPr="006C22B5">
        <w:rPr>
          <w:rFonts w:ascii="Times New Roman" w:eastAsia="Times New Roman" w:hAnsi="Times New Roman" w:cs="Times New Roman"/>
          <w:sz w:val="28"/>
          <w:szCs w:val="24"/>
          <w:lang w:val="ru-RU" w:eastAsia="ru-RU"/>
        </w:rPr>
        <w:t xml:space="preserve">по выведению отдельных участков из земель лесного фонда </w:t>
      </w:r>
      <w:r w:rsidR="004E7582" w:rsidRPr="006C22B5">
        <w:rPr>
          <w:rFonts w:ascii="Times New Roman" w:eastAsia="Times New Roman" w:hAnsi="Times New Roman" w:cs="Times New Roman"/>
          <w:sz w:val="28"/>
          <w:szCs w:val="24"/>
          <w:lang w:val="ru-RU" w:eastAsia="ru-RU"/>
        </w:rPr>
        <w:t xml:space="preserve">и сельскохозяйственного назначения </w:t>
      </w:r>
      <w:r w:rsidRPr="006C22B5">
        <w:rPr>
          <w:rFonts w:ascii="Times New Roman" w:eastAsia="Times New Roman" w:hAnsi="Times New Roman" w:cs="Times New Roman"/>
          <w:sz w:val="28"/>
          <w:szCs w:val="24"/>
          <w:lang w:val="ru-RU" w:eastAsia="ru-RU"/>
        </w:rPr>
        <w:t>с целью развития жилищного</w:t>
      </w:r>
      <w:r w:rsidR="004E7582" w:rsidRPr="006C22B5">
        <w:rPr>
          <w:rFonts w:ascii="Times New Roman" w:eastAsia="Times New Roman" w:hAnsi="Times New Roman" w:cs="Times New Roman"/>
          <w:sz w:val="28"/>
          <w:szCs w:val="24"/>
          <w:lang w:val="ru-RU" w:eastAsia="ru-RU"/>
        </w:rPr>
        <w:t xml:space="preserve"> </w:t>
      </w:r>
      <w:r w:rsidRPr="006C22B5">
        <w:rPr>
          <w:rFonts w:ascii="Times New Roman" w:eastAsia="Times New Roman" w:hAnsi="Times New Roman" w:cs="Times New Roman"/>
          <w:sz w:val="28"/>
          <w:szCs w:val="24"/>
          <w:lang w:val="ru-RU" w:eastAsia="ru-RU"/>
        </w:rPr>
        <w:t>строительства, реализации проектов санаторно-курортного направления и туризма;</w:t>
      </w:r>
    </w:p>
    <w:p w:rsidR="00D04BAE" w:rsidRPr="006C22B5" w:rsidRDefault="00D04BAE"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Создание механизма перераспределения земли, обеспечивающего переход прав на </w:t>
      </w:r>
      <w:r w:rsidR="00214A31" w:rsidRPr="006C22B5">
        <w:rPr>
          <w:rFonts w:ascii="Times New Roman" w:eastAsia="Times New Roman" w:hAnsi="Times New Roman" w:cs="Times New Roman"/>
          <w:sz w:val="28"/>
          <w:szCs w:val="24"/>
          <w:lang w:val="ru-RU" w:eastAsia="ru-RU"/>
        </w:rPr>
        <w:t>неё</w:t>
      </w:r>
      <w:r w:rsidRPr="006C22B5">
        <w:rPr>
          <w:rFonts w:ascii="Times New Roman" w:eastAsia="Times New Roman" w:hAnsi="Times New Roman" w:cs="Times New Roman"/>
          <w:sz w:val="28"/>
          <w:szCs w:val="24"/>
          <w:lang w:val="ru-RU" w:eastAsia="ru-RU"/>
        </w:rPr>
        <w:t xml:space="preserve"> к эффективно хозяйствующим субъектам;</w:t>
      </w:r>
    </w:p>
    <w:p w:rsidR="00D04BAE" w:rsidRPr="006C22B5" w:rsidRDefault="00D04BAE"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Создание условий для увеличения социального, инвестиционного, производственного потенциала земли в целях экономического роста </w:t>
      </w:r>
      <w:r w:rsidR="008A5D30" w:rsidRPr="006C22B5">
        <w:rPr>
          <w:rFonts w:ascii="Times New Roman" w:eastAsia="Times New Roman" w:hAnsi="Times New Roman" w:cs="Times New Roman"/>
          <w:sz w:val="28"/>
          <w:szCs w:val="24"/>
          <w:lang w:val="ru-RU" w:eastAsia="ru-RU"/>
        </w:rPr>
        <w:t>поселения</w:t>
      </w:r>
      <w:r w:rsidRPr="006C22B5">
        <w:rPr>
          <w:rFonts w:ascii="Times New Roman" w:eastAsia="Times New Roman" w:hAnsi="Times New Roman" w:cs="Times New Roman"/>
          <w:sz w:val="28"/>
          <w:szCs w:val="24"/>
          <w:lang w:val="ru-RU" w:eastAsia="ru-RU"/>
        </w:rPr>
        <w:t>;</w:t>
      </w:r>
    </w:p>
    <w:p w:rsidR="004E7582" w:rsidRPr="006C22B5" w:rsidRDefault="00D04BAE"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Упрощение порядка подготовки и согласования исхо</w:t>
      </w:r>
      <w:r w:rsidR="00214A31" w:rsidRPr="006C22B5">
        <w:rPr>
          <w:rFonts w:ascii="Times New Roman" w:eastAsia="Times New Roman" w:hAnsi="Times New Roman" w:cs="Times New Roman"/>
          <w:sz w:val="28"/>
          <w:szCs w:val="24"/>
          <w:lang w:val="ru-RU" w:eastAsia="ru-RU"/>
        </w:rPr>
        <w:t>дно-разрешительной документации;</w:t>
      </w:r>
    </w:p>
    <w:p w:rsidR="00214A31" w:rsidRPr="006C22B5" w:rsidRDefault="00214A31"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Проведение периодических инвентаризаций объектов недвижимого имущества с целью выявления отсутствия зарегистрированных прав оперативного управления </w:t>
      </w:r>
      <w:r w:rsidR="00E93C8A" w:rsidRPr="006C22B5">
        <w:rPr>
          <w:rFonts w:ascii="Times New Roman" w:eastAsia="Times New Roman" w:hAnsi="Times New Roman" w:cs="Times New Roman"/>
          <w:sz w:val="28"/>
          <w:szCs w:val="24"/>
          <w:lang w:val="ru-RU" w:eastAsia="ru-RU"/>
        </w:rPr>
        <w:t xml:space="preserve">муниципальным имуществом, бесхозного имущества или его использования не по назначению </w:t>
      </w:r>
      <w:r w:rsidRPr="006C22B5">
        <w:rPr>
          <w:rFonts w:ascii="Times New Roman" w:eastAsia="Times New Roman" w:hAnsi="Times New Roman" w:cs="Times New Roman"/>
          <w:sz w:val="28"/>
          <w:szCs w:val="24"/>
          <w:lang w:val="ru-RU" w:eastAsia="ru-RU"/>
        </w:rPr>
        <w:t>в установленном законодательством порядке;</w:t>
      </w:r>
    </w:p>
    <w:p w:rsidR="00214A31" w:rsidRPr="006C22B5" w:rsidRDefault="0074208A"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Проведение проверок по выявлению фактов использования земельных участков физическими лицами, использующими их без оформления в надлежащем законном порядке и не облагаемых земельным налогом;</w:t>
      </w:r>
    </w:p>
    <w:p w:rsidR="0074208A" w:rsidRPr="006C22B5" w:rsidRDefault="00152363"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Проводить работу по взысканию в судебном порядке неосновательного обогащения с лиц, использующих без правовых оснований земельные участки, находящиеся в муниципальной собственности, и земельные участки, государственная собственность на которые не разграничена.</w:t>
      </w:r>
    </w:p>
    <w:p w:rsidR="00C24A00" w:rsidRPr="006C22B5" w:rsidRDefault="00C24A00" w:rsidP="00C24A00">
      <w:pPr>
        <w:widowControl/>
        <w:ind w:firstLine="567"/>
        <w:jc w:val="both"/>
        <w:rPr>
          <w:rFonts w:ascii="Times New Roman" w:eastAsia="Times New Roman" w:hAnsi="Times New Roman"/>
          <w:sz w:val="28"/>
          <w:szCs w:val="28"/>
          <w:u w:val="single"/>
          <w:lang w:val="ru-RU"/>
        </w:rPr>
      </w:pPr>
    </w:p>
    <w:p w:rsidR="00C24A00" w:rsidRPr="006C22B5" w:rsidRDefault="00C24A00" w:rsidP="00485CCF">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u w:val="single"/>
          <w:lang w:val="ru-RU"/>
        </w:rPr>
        <w:t>Цель 4.</w:t>
      </w:r>
      <w:r w:rsidRPr="006C22B5">
        <w:rPr>
          <w:rFonts w:ascii="Times New Roman" w:eastAsia="Times New Roman" w:hAnsi="Times New Roman"/>
          <w:sz w:val="28"/>
          <w:szCs w:val="28"/>
          <w:lang w:val="ru-RU"/>
        </w:rPr>
        <w:t xml:space="preserve"> Повышение эффективности работы органов местного самоуправления.</w:t>
      </w:r>
    </w:p>
    <w:p w:rsidR="00C24A00" w:rsidRPr="006C22B5" w:rsidRDefault="00C24A00" w:rsidP="00485CCF">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Задачи:</w:t>
      </w:r>
    </w:p>
    <w:p w:rsidR="00C24A00" w:rsidRPr="006C22B5" w:rsidRDefault="00C24A00"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Развитие потенциала муниципального управления;</w:t>
      </w:r>
    </w:p>
    <w:p w:rsidR="00C24A00" w:rsidRPr="006C22B5" w:rsidRDefault="00C24A00"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Создание информационной, телекоммуникационной инфраструктуры муниципального управления </w:t>
      </w:r>
      <w:r w:rsidR="008A5D30" w:rsidRPr="006C22B5">
        <w:rPr>
          <w:rFonts w:ascii="Times New Roman" w:eastAsia="Times New Roman" w:hAnsi="Times New Roman" w:cs="Times New Roman"/>
          <w:sz w:val="28"/>
          <w:szCs w:val="24"/>
          <w:lang w:val="ru-RU" w:eastAsia="ru-RU"/>
        </w:rPr>
        <w:t>сельского поселения</w:t>
      </w:r>
      <w:r w:rsidRPr="006C22B5">
        <w:rPr>
          <w:rFonts w:ascii="Times New Roman" w:eastAsia="Times New Roman" w:hAnsi="Times New Roman" w:cs="Times New Roman"/>
          <w:sz w:val="28"/>
          <w:szCs w:val="24"/>
          <w:lang w:val="ru-RU" w:eastAsia="ru-RU"/>
        </w:rPr>
        <w:t>.</w:t>
      </w:r>
    </w:p>
    <w:p w:rsidR="00C24A00" w:rsidRPr="006C22B5" w:rsidRDefault="00C24A00" w:rsidP="00485CCF">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Мероприятия:</w:t>
      </w:r>
    </w:p>
    <w:p w:rsidR="00C24A00" w:rsidRPr="006C22B5" w:rsidRDefault="00C24A00"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Создание эффективной модели местного самоуправления, основанной на системе партнёрских отношений и общественном согласии органов местного самоуправления и местного сообщества, объединённых </w:t>
      </w:r>
      <w:r w:rsidRPr="006C22B5">
        <w:rPr>
          <w:rFonts w:ascii="Times New Roman" w:eastAsia="Times New Roman" w:hAnsi="Times New Roman" w:cs="Times New Roman"/>
          <w:sz w:val="28"/>
          <w:szCs w:val="24"/>
          <w:lang w:val="ru-RU" w:eastAsia="ru-RU"/>
        </w:rPr>
        <w:lastRenderedPageBreak/>
        <w:t>общностью традиций, интересов и ценностей, справедливом устройстве местного самоуправления;</w:t>
      </w:r>
    </w:p>
    <w:p w:rsidR="00C24A00" w:rsidRPr="006C22B5" w:rsidRDefault="00C24A00"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Создание системы учёта интересов населения при принятии муниципальных правовых актов, программ развития муниципального образования, в том числе, принимаемых в рамках долевого финансирования инвестиционных программ и проектов развития общественной инфраструктуры </w:t>
      </w:r>
      <w:r w:rsidR="008A5D30" w:rsidRPr="006C22B5">
        <w:rPr>
          <w:rFonts w:ascii="Times New Roman" w:eastAsia="Times New Roman" w:hAnsi="Times New Roman" w:cs="Times New Roman"/>
          <w:sz w:val="28"/>
          <w:szCs w:val="24"/>
          <w:lang w:val="ru-RU" w:eastAsia="ru-RU"/>
        </w:rPr>
        <w:t>поселения</w:t>
      </w:r>
      <w:r w:rsidR="00446376" w:rsidRPr="006C22B5">
        <w:rPr>
          <w:rFonts w:ascii="Times New Roman" w:eastAsia="Times New Roman" w:hAnsi="Times New Roman" w:cs="Times New Roman"/>
          <w:sz w:val="28"/>
          <w:szCs w:val="24"/>
          <w:lang w:val="ru-RU" w:eastAsia="ru-RU"/>
        </w:rPr>
        <w:t>;</w:t>
      </w:r>
    </w:p>
    <w:p w:rsidR="00446376" w:rsidRPr="006C22B5" w:rsidRDefault="00446376"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Развитие институтов местного самоуправления, вовлечение в принятие решений жителей </w:t>
      </w:r>
      <w:r w:rsidR="008A5D30" w:rsidRPr="006C22B5">
        <w:rPr>
          <w:rFonts w:ascii="Times New Roman" w:eastAsia="Times New Roman" w:hAnsi="Times New Roman" w:cs="Times New Roman"/>
          <w:sz w:val="28"/>
          <w:szCs w:val="24"/>
          <w:lang w:val="ru-RU" w:eastAsia="ru-RU"/>
        </w:rPr>
        <w:t>поселения</w:t>
      </w:r>
      <w:r w:rsidRPr="006C22B5">
        <w:rPr>
          <w:rFonts w:ascii="Times New Roman" w:eastAsia="Times New Roman" w:hAnsi="Times New Roman" w:cs="Times New Roman"/>
          <w:sz w:val="28"/>
          <w:szCs w:val="24"/>
          <w:lang w:val="ru-RU" w:eastAsia="ru-RU"/>
        </w:rPr>
        <w:t>, институционализация условий участия домашних хозяйств, предприятий и организаций в производстве и содержании коллективных благ (благоустройство, озеленение, освещение, содержание дорог общего пользования и т.п.);</w:t>
      </w:r>
    </w:p>
    <w:p w:rsidR="00446376" w:rsidRPr="006C22B5" w:rsidRDefault="00446376"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Разработка модели электронного муниципалитета на базе </w:t>
      </w:r>
      <w:r w:rsidR="00ED6E18" w:rsidRPr="006C22B5">
        <w:rPr>
          <w:rFonts w:ascii="Times New Roman" w:eastAsia="Times New Roman" w:hAnsi="Times New Roman" w:cs="Times New Roman"/>
          <w:sz w:val="28"/>
          <w:szCs w:val="24"/>
          <w:lang w:val="ru-RU" w:eastAsia="ru-RU"/>
        </w:rPr>
        <w:t>ИСО 9001:2015</w:t>
      </w:r>
      <w:r w:rsidRPr="006C22B5">
        <w:rPr>
          <w:rFonts w:ascii="Times New Roman" w:eastAsia="Times New Roman" w:hAnsi="Times New Roman" w:cs="Times New Roman"/>
          <w:sz w:val="28"/>
          <w:szCs w:val="24"/>
          <w:lang w:val="ru-RU" w:eastAsia="ru-RU"/>
        </w:rPr>
        <w:t>, стандартизация и регламентация муниципальных функций, муниципальных услуг, менеджмента качества;</w:t>
      </w:r>
    </w:p>
    <w:p w:rsidR="00446376" w:rsidRPr="006C22B5" w:rsidRDefault="00446376"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Формирование информационного сообщества, современной информационной и телекоммуникационной инфраструктуры, обеспечение доступности правовой, деловой и социально значимой информации, электронных ресурсов органов местного самоуправления и их архивов, предоставление качественных муниципальных услуг;</w:t>
      </w:r>
    </w:p>
    <w:p w:rsidR="00446376" w:rsidRPr="006C22B5" w:rsidRDefault="00446376"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Расширение использования информационных и телекоммуникационных технологий для развития новых форм и методов обучения, создание системы непрерывной профессиональной подготовки в области информационно-коммуникационных технологий, в том числе, муниципальных служащих и работников бюджетных организаций;</w:t>
      </w:r>
    </w:p>
    <w:p w:rsidR="00446376" w:rsidRPr="006C22B5" w:rsidRDefault="00446376"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Мониторинг процессов управления по результатам качества предоставления муниципальных услуг, результативности антикоррупционных программ, информационной открытости органов местного самоуправления, развития местного сообщества и участия его представителей в процессе подготовки и принятия органами местного самоуправления решений;</w:t>
      </w:r>
    </w:p>
    <w:p w:rsidR="00446376" w:rsidRPr="006C22B5" w:rsidRDefault="00446376"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Создание информационно-консультационной, поисковой системы решения вопросов местного значения, в том числе, системы мониторинга учёта интересов населения, бизнес-сообщества при разработке, обсуждении и принятии решений, программ и проектов развития района;</w:t>
      </w:r>
    </w:p>
    <w:p w:rsidR="00446376" w:rsidRPr="006C22B5" w:rsidRDefault="00446376"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Организация муниципальной статистики;</w:t>
      </w:r>
    </w:p>
    <w:p w:rsidR="00446376" w:rsidRPr="006C22B5" w:rsidRDefault="00446376"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Создание условий для развития компаний, работающих в области электронной торговли, содействие развитию сети «Электронных магазинов» на базе местных локальных и </w:t>
      </w:r>
      <w:r w:rsidR="00485CCF" w:rsidRPr="006C22B5">
        <w:rPr>
          <w:rFonts w:ascii="Times New Roman" w:eastAsia="Times New Roman" w:hAnsi="Times New Roman" w:cs="Times New Roman"/>
          <w:sz w:val="28"/>
          <w:szCs w:val="24"/>
          <w:lang w:val="ru-RU" w:eastAsia="ru-RU"/>
        </w:rPr>
        <w:t>Интернет-сетей</w:t>
      </w:r>
      <w:r w:rsidRPr="006C22B5">
        <w:rPr>
          <w:rFonts w:ascii="Times New Roman" w:eastAsia="Times New Roman" w:hAnsi="Times New Roman" w:cs="Times New Roman"/>
          <w:sz w:val="28"/>
          <w:szCs w:val="24"/>
          <w:lang w:val="ru-RU" w:eastAsia="ru-RU"/>
        </w:rPr>
        <w:t>, осуществляющих продажу и доставку товаров, предоставление услуг;</w:t>
      </w:r>
    </w:p>
    <w:p w:rsidR="00446376" w:rsidRPr="006C22B5" w:rsidRDefault="00446376" w:rsidP="00485CCF">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Совершенствование коммуникационных сетей в </w:t>
      </w:r>
      <w:r w:rsidR="008A5D30" w:rsidRPr="006C22B5">
        <w:rPr>
          <w:rFonts w:ascii="Times New Roman" w:eastAsia="Times New Roman" w:hAnsi="Times New Roman" w:cs="Times New Roman"/>
          <w:sz w:val="28"/>
          <w:szCs w:val="24"/>
          <w:lang w:val="ru-RU" w:eastAsia="ru-RU"/>
        </w:rPr>
        <w:t>поселении</w:t>
      </w:r>
      <w:r w:rsidRPr="006C22B5">
        <w:rPr>
          <w:rFonts w:ascii="Times New Roman" w:eastAsia="Times New Roman" w:hAnsi="Times New Roman" w:cs="Times New Roman"/>
          <w:sz w:val="28"/>
          <w:szCs w:val="24"/>
          <w:lang w:val="ru-RU" w:eastAsia="ru-RU"/>
        </w:rPr>
        <w:t>.</w:t>
      </w:r>
    </w:p>
    <w:p w:rsidR="00546746" w:rsidRPr="006C22B5" w:rsidRDefault="00546746" w:rsidP="00546746">
      <w:pPr>
        <w:pStyle w:val="a4"/>
        <w:tabs>
          <w:tab w:val="left" w:pos="3048"/>
          <w:tab w:val="left" w:pos="4666"/>
          <w:tab w:val="left" w:pos="6837"/>
          <w:tab w:val="left" w:pos="8631"/>
        </w:tabs>
        <w:spacing w:line="360" w:lineRule="auto"/>
        <w:jc w:val="both"/>
        <w:rPr>
          <w:lang w:val="ru-RU"/>
        </w:rPr>
      </w:pPr>
    </w:p>
    <w:p w:rsidR="00485CCF" w:rsidRPr="006C22B5" w:rsidRDefault="00485CCF" w:rsidP="00546746">
      <w:pPr>
        <w:pStyle w:val="a4"/>
        <w:tabs>
          <w:tab w:val="left" w:pos="3048"/>
          <w:tab w:val="left" w:pos="4666"/>
          <w:tab w:val="left" w:pos="6837"/>
          <w:tab w:val="left" w:pos="8631"/>
        </w:tabs>
        <w:spacing w:line="360" w:lineRule="auto"/>
        <w:jc w:val="both"/>
        <w:rPr>
          <w:lang w:val="ru-RU"/>
        </w:rPr>
      </w:pPr>
    </w:p>
    <w:p w:rsidR="00781D8D" w:rsidRPr="006C22B5" w:rsidRDefault="0083170A" w:rsidP="00785C26">
      <w:pPr>
        <w:pStyle w:val="1"/>
        <w:numPr>
          <w:ilvl w:val="0"/>
          <w:numId w:val="8"/>
        </w:numPr>
        <w:tabs>
          <w:tab w:val="left" w:pos="426"/>
        </w:tabs>
        <w:ind w:left="426" w:hanging="426"/>
        <w:jc w:val="both"/>
        <w:rPr>
          <w:lang w:val="ru-RU"/>
        </w:rPr>
      </w:pPr>
      <w:bookmarkStart w:id="258" w:name="_Toc143514329"/>
      <w:r w:rsidRPr="006C22B5">
        <w:rPr>
          <w:lang w:val="ru-RU"/>
        </w:rPr>
        <w:lastRenderedPageBreak/>
        <w:t>Градостроительная концепция</w:t>
      </w:r>
      <w:bookmarkEnd w:id="258"/>
    </w:p>
    <w:p w:rsidR="0034360A" w:rsidRPr="006C22B5" w:rsidRDefault="0034360A" w:rsidP="0034360A">
      <w:pPr>
        <w:widowControl/>
        <w:ind w:firstLine="567"/>
        <w:jc w:val="both"/>
        <w:rPr>
          <w:rFonts w:ascii="Times New Roman" w:eastAsia="Times New Roman" w:hAnsi="Times New Roman"/>
          <w:sz w:val="28"/>
          <w:szCs w:val="28"/>
          <w:lang w:val="ru-RU"/>
        </w:rPr>
      </w:pPr>
    </w:p>
    <w:p w:rsidR="00781D8D" w:rsidRPr="006C22B5" w:rsidRDefault="0013052E" w:rsidP="00785C26">
      <w:pPr>
        <w:pStyle w:val="2"/>
        <w:keepNext/>
        <w:widowControl/>
        <w:numPr>
          <w:ilvl w:val="1"/>
          <w:numId w:val="8"/>
        </w:numPr>
        <w:spacing w:before="0" w:after="240"/>
        <w:ind w:left="993" w:hanging="633"/>
        <w:jc w:val="both"/>
        <w:rPr>
          <w:rFonts w:cs="Times New Roman"/>
          <w:bCs w:val="0"/>
          <w:szCs w:val="20"/>
          <w:lang w:val="ru-RU" w:eastAsia="ru-RU"/>
        </w:rPr>
      </w:pPr>
      <w:bookmarkStart w:id="259" w:name="_Toc14423705"/>
      <w:bookmarkStart w:id="260" w:name="_Toc14423781"/>
      <w:bookmarkStart w:id="261" w:name="_Toc14423845"/>
      <w:bookmarkStart w:id="262" w:name="_Toc14424307"/>
      <w:bookmarkStart w:id="263" w:name="_Toc14424713"/>
      <w:bookmarkStart w:id="264" w:name="_Toc14424778"/>
      <w:bookmarkStart w:id="265" w:name="_Toc14535157"/>
      <w:bookmarkStart w:id="266" w:name="_Toc14804556"/>
      <w:bookmarkStart w:id="267" w:name="_Toc14804611"/>
      <w:bookmarkStart w:id="268" w:name="_Toc14804666"/>
      <w:bookmarkStart w:id="269" w:name="_Toc49515889"/>
      <w:bookmarkStart w:id="270" w:name="_TOC_250003"/>
      <w:bookmarkStart w:id="271" w:name="_Toc400197631"/>
      <w:bookmarkStart w:id="272" w:name="_Toc402460031"/>
      <w:bookmarkStart w:id="273" w:name="_Toc405401762"/>
      <w:bookmarkStart w:id="274" w:name="_Toc438281441"/>
      <w:bookmarkStart w:id="275" w:name="_Toc446057824"/>
      <w:bookmarkStart w:id="276" w:name="_Toc14423849"/>
      <w:bookmarkStart w:id="277" w:name="_Toc143514330"/>
      <w:bookmarkEnd w:id="259"/>
      <w:bookmarkEnd w:id="260"/>
      <w:bookmarkEnd w:id="261"/>
      <w:bookmarkEnd w:id="262"/>
      <w:bookmarkEnd w:id="263"/>
      <w:bookmarkEnd w:id="264"/>
      <w:bookmarkEnd w:id="265"/>
      <w:bookmarkEnd w:id="266"/>
      <w:bookmarkEnd w:id="267"/>
      <w:bookmarkEnd w:id="268"/>
      <w:bookmarkEnd w:id="269"/>
      <w:r w:rsidRPr="006C22B5">
        <w:rPr>
          <w:rFonts w:cs="Times New Roman"/>
          <w:bCs w:val="0"/>
          <w:szCs w:val="20"/>
          <w:lang w:val="ru-RU" w:eastAsia="ru-RU"/>
        </w:rPr>
        <w:t>В</w:t>
      </w:r>
      <w:r w:rsidR="00C06A21" w:rsidRPr="006C22B5">
        <w:rPr>
          <w:rFonts w:cs="Times New Roman"/>
          <w:bCs w:val="0"/>
          <w:szCs w:val="20"/>
          <w:lang w:val="ru-RU" w:eastAsia="ru-RU"/>
        </w:rPr>
        <w:t xml:space="preserve"> рамках</w:t>
      </w:r>
      <w:r w:rsidRPr="006C22B5">
        <w:rPr>
          <w:rFonts w:cs="Times New Roman"/>
          <w:bCs w:val="0"/>
          <w:szCs w:val="20"/>
          <w:lang w:val="ru-RU" w:eastAsia="ru-RU"/>
        </w:rPr>
        <w:t xml:space="preserve"> </w:t>
      </w:r>
      <w:r w:rsidR="00C06A21" w:rsidRPr="006C22B5">
        <w:rPr>
          <w:rFonts w:cs="Times New Roman"/>
          <w:bCs w:val="0"/>
          <w:szCs w:val="20"/>
          <w:lang w:val="ru-RU" w:eastAsia="ru-RU"/>
        </w:rPr>
        <w:t>направления</w:t>
      </w:r>
      <w:r w:rsidRPr="006C22B5">
        <w:rPr>
          <w:rFonts w:cs="Times New Roman"/>
          <w:bCs w:val="0"/>
          <w:szCs w:val="20"/>
          <w:lang w:val="ru-RU" w:eastAsia="ru-RU"/>
        </w:rPr>
        <w:t xml:space="preserve"> </w:t>
      </w:r>
      <w:r w:rsidR="00C06A21" w:rsidRPr="006C22B5">
        <w:rPr>
          <w:rFonts w:cs="Times New Roman"/>
          <w:bCs w:val="0"/>
          <w:szCs w:val="20"/>
          <w:lang w:val="ru-RU" w:eastAsia="ru-RU"/>
        </w:rPr>
        <w:t>«Территориальное</w:t>
      </w:r>
      <w:r w:rsidRPr="006C22B5">
        <w:rPr>
          <w:rFonts w:cs="Times New Roman"/>
          <w:bCs w:val="0"/>
          <w:szCs w:val="20"/>
          <w:lang w:val="ru-RU" w:eastAsia="ru-RU"/>
        </w:rPr>
        <w:t xml:space="preserve"> </w:t>
      </w:r>
      <w:r w:rsidR="00C06A21" w:rsidRPr="006C22B5">
        <w:rPr>
          <w:rFonts w:cs="Times New Roman"/>
          <w:bCs w:val="0"/>
          <w:szCs w:val="20"/>
          <w:lang w:val="ru-RU" w:eastAsia="ru-RU"/>
        </w:rPr>
        <w:t>планирование и</w:t>
      </w:r>
      <w:r w:rsidRPr="006C22B5">
        <w:rPr>
          <w:rFonts w:cs="Times New Roman"/>
          <w:bCs w:val="0"/>
          <w:szCs w:val="20"/>
          <w:lang w:val="ru-RU" w:eastAsia="ru-RU"/>
        </w:rPr>
        <w:t xml:space="preserve"> </w:t>
      </w:r>
      <w:r w:rsidR="00C06A21" w:rsidRPr="006C22B5">
        <w:rPr>
          <w:rFonts w:cs="Times New Roman"/>
          <w:bCs w:val="0"/>
          <w:szCs w:val="20"/>
          <w:lang w:val="ru-RU" w:eastAsia="ru-RU"/>
        </w:rPr>
        <w:t>зонирование»</w:t>
      </w:r>
      <w:bookmarkEnd w:id="270"/>
      <w:bookmarkEnd w:id="271"/>
      <w:bookmarkEnd w:id="272"/>
      <w:bookmarkEnd w:id="273"/>
      <w:bookmarkEnd w:id="274"/>
      <w:bookmarkEnd w:id="275"/>
      <w:bookmarkEnd w:id="276"/>
      <w:bookmarkEnd w:id="277"/>
    </w:p>
    <w:p w:rsidR="00781D8D" w:rsidRPr="006C22B5" w:rsidRDefault="0013052E" w:rsidP="00B501A0">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Исходя из основных </w:t>
      </w:r>
      <w:r w:rsidR="005F16C8" w:rsidRPr="006C22B5">
        <w:rPr>
          <w:rFonts w:ascii="Times New Roman" w:eastAsia="Times New Roman" w:hAnsi="Times New Roman"/>
          <w:sz w:val="28"/>
          <w:szCs w:val="28"/>
          <w:lang w:val="ru-RU"/>
        </w:rPr>
        <w:t>целей и</w:t>
      </w:r>
      <w:r w:rsidRPr="006C22B5">
        <w:rPr>
          <w:rFonts w:ascii="Times New Roman" w:eastAsia="Times New Roman" w:hAnsi="Times New Roman"/>
          <w:sz w:val="28"/>
          <w:szCs w:val="28"/>
          <w:lang w:val="ru-RU"/>
        </w:rPr>
        <w:t xml:space="preserve"> подцелей социально-экономического развития, рациональное территориальное планирование возможно при условии активной и последовательной работы, направленной на:</w:t>
      </w:r>
    </w:p>
    <w:p w:rsidR="00781D8D" w:rsidRPr="006C22B5" w:rsidRDefault="009065A8" w:rsidP="00B501A0">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Выявление суще</w:t>
      </w:r>
      <w:r w:rsidR="0013052E" w:rsidRPr="006C22B5">
        <w:rPr>
          <w:rFonts w:ascii="Times New Roman" w:eastAsia="Times New Roman" w:hAnsi="Times New Roman" w:cs="Times New Roman"/>
          <w:sz w:val="28"/>
          <w:szCs w:val="24"/>
          <w:lang w:val="ru-RU" w:eastAsia="ru-RU"/>
        </w:rPr>
        <w:t>ствующих ограничений развития территории;</w:t>
      </w:r>
    </w:p>
    <w:p w:rsidR="00781D8D" w:rsidRPr="006C22B5" w:rsidRDefault="009065A8" w:rsidP="00B501A0">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Выявления стратегических приоритетов и перспектив развития </w:t>
      </w:r>
      <w:r w:rsidR="004706DD" w:rsidRPr="006C22B5">
        <w:rPr>
          <w:rFonts w:ascii="Times New Roman" w:eastAsia="Times New Roman" w:hAnsi="Times New Roman" w:cs="Times New Roman"/>
          <w:sz w:val="28"/>
          <w:szCs w:val="24"/>
          <w:lang w:val="ru-RU" w:eastAsia="ru-RU"/>
        </w:rPr>
        <w:t>поселения</w:t>
      </w:r>
      <w:r w:rsidRPr="006C22B5">
        <w:rPr>
          <w:rFonts w:ascii="Times New Roman" w:eastAsia="Times New Roman" w:hAnsi="Times New Roman" w:cs="Times New Roman"/>
          <w:sz w:val="28"/>
          <w:szCs w:val="24"/>
          <w:lang w:val="ru-RU" w:eastAsia="ru-RU"/>
        </w:rPr>
        <w:t>, реализуемых за счёт</w:t>
      </w:r>
      <w:r w:rsidR="0013052E" w:rsidRPr="006C22B5">
        <w:rPr>
          <w:rFonts w:ascii="Times New Roman" w:eastAsia="Times New Roman" w:hAnsi="Times New Roman" w:cs="Times New Roman"/>
          <w:sz w:val="28"/>
          <w:szCs w:val="24"/>
          <w:lang w:val="ru-RU" w:eastAsia="ru-RU"/>
        </w:rPr>
        <w:t xml:space="preserve"> территориального планирования.</w:t>
      </w:r>
    </w:p>
    <w:p w:rsidR="00781D8D" w:rsidRPr="006C22B5" w:rsidRDefault="0013052E" w:rsidP="00B501A0">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Меры по реализации направления включают:</w:t>
      </w:r>
    </w:p>
    <w:p w:rsidR="00781D8D" w:rsidRPr="006C22B5" w:rsidRDefault="009065A8" w:rsidP="00B501A0">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Правовое обеспечения эффективного управления му</w:t>
      </w:r>
      <w:r w:rsidR="0013052E" w:rsidRPr="006C22B5">
        <w:rPr>
          <w:rFonts w:ascii="Times New Roman" w:eastAsia="Times New Roman" w:hAnsi="Times New Roman" w:cs="Times New Roman"/>
          <w:sz w:val="28"/>
          <w:szCs w:val="24"/>
          <w:lang w:val="ru-RU" w:eastAsia="ru-RU"/>
        </w:rPr>
        <w:t>ниципальным имуществом, вовлечение муниципального имущества и земельных участков в хозяйственный оборот;</w:t>
      </w:r>
    </w:p>
    <w:p w:rsidR="00781D8D" w:rsidRPr="006C22B5" w:rsidRDefault="009065A8" w:rsidP="00B501A0">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Создание условий для проведения эффективной реструктуризации муниципальных земель;</w:t>
      </w:r>
    </w:p>
    <w:p w:rsidR="00781D8D" w:rsidRPr="006C22B5" w:rsidRDefault="009065A8" w:rsidP="00B501A0">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Оценку возможности и рациональности перевода земельных участков </w:t>
      </w:r>
      <w:r w:rsidR="0013052E" w:rsidRPr="006C22B5">
        <w:rPr>
          <w:rFonts w:ascii="Times New Roman" w:eastAsia="Times New Roman" w:hAnsi="Times New Roman" w:cs="Times New Roman"/>
          <w:sz w:val="28"/>
          <w:szCs w:val="24"/>
          <w:lang w:val="ru-RU" w:eastAsia="ru-RU"/>
        </w:rPr>
        <w:t>из одной категории в другую (</w:t>
      </w:r>
      <w:r w:rsidR="004C5F7C" w:rsidRPr="006C22B5">
        <w:rPr>
          <w:rFonts w:ascii="Times New Roman" w:eastAsia="Times New Roman" w:hAnsi="Times New Roman" w:cs="Times New Roman"/>
          <w:sz w:val="28"/>
          <w:szCs w:val="24"/>
          <w:lang w:val="ru-RU" w:eastAsia="ru-RU"/>
        </w:rPr>
        <w:t xml:space="preserve">в частности, </w:t>
      </w:r>
      <w:r w:rsidR="0013052E" w:rsidRPr="006C22B5">
        <w:rPr>
          <w:rFonts w:ascii="Times New Roman" w:eastAsia="Times New Roman" w:hAnsi="Times New Roman" w:cs="Times New Roman"/>
          <w:sz w:val="28"/>
          <w:szCs w:val="24"/>
          <w:lang w:val="ru-RU" w:eastAsia="ru-RU"/>
        </w:rPr>
        <w:t xml:space="preserve">сельскохозяйственных земель </w:t>
      </w:r>
      <w:r w:rsidRPr="006C22B5">
        <w:rPr>
          <w:rFonts w:ascii="Times New Roman" w:eastAsia="Times New Roman" w:hAnsi="Times New Roman" w:cs="Times New Roman"/>
          <w:sz w:val="28"/>
          <w:szCs w:val="24"/>
          <w:lang w:val="ru-RU" w:eastAsia="ru-RU"/>
        </w:rPr>
        <w:t xml:space="preserve">и земель лесного фонда </w:t>
      </w:r>
      <w:r w:rsidR="0013052E" w:rsidRPr="006C22B5">
        <w:rPr>
          <w:rFonts w:ascii="Times New Roman" w:eastAsia="Times New Roman" w:hAnsi="Times New Roman" w:cs="Times New Roman"/>
          <w:sz w:val="28"/>
          <w:szCs w:val="24"/>
          <w:lang w:val="ru-RU" w:eastAsia="ru-RU"/>
        </w:rPr>
        <w:t xml:space="preserve">в земли </w:t>
      </w:r>
      <w:r w:rsidRPr="006C22B5">
        <w:rPr>
          <w:rFonts w:ascii="Times New Roman" w:eastAsia="Times New Roman" w:hAnsi="Times New Roman" w:cs="Times New Roman"/>
          <w:sz w:val="28"/>
          <w:szCs w:val="24"/>
          <w:lang w:val="ru-RU" w:eastAsia="ru-RU"/>
        </w:rPr>
        <w:t>населённых</w:t>
      </w:r>
      <w:r w:rsidR="0013052E" w:rsidRPr="006C22B5">
        <w:rPr>
          <w:rFonts w:ascii="Times New Roman" w:eastAsia="Times New Roman" w:hAnsi="Times New Roman" w:cs="Times New Roman"/>
          <w:sz w:val="28"/>
          <w:szCs w:val="24"/>
          <w:lang w:val="ru-RU" w:eastAsia="ru-RU"/>
        </w:rPr>
        <w:t xml:space="preserve"> пунктов и земли промышленности);</w:t>
      </w:r>
    </w:p>
    <w:p w:rsidR="00781D8D" w:rsidRPr="006C22B5" w:rsidRDefault="009065A8" w:rsidP="00B501A0">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Оценку рациональности изменения вида разрешённого использования;</w:t>
      </w:r>
    </w:p>
    <w:p w:rsidR="00781D8D" w:rsidRPr="006C22B5" w:rsidRDefault="009065A8" w:rsidP="00B501A0">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Закрепления основных приоритетов развития </w:t>
      </w:r>
      <w:bookmarkStart w:id="278" w:name="_Hlk117766867"/>
      <w:r w:rsidR="004706DD" w:rsidRPr="006C22B5">
        <w:rPr>
          <w:rFonts w:ascii="Times New Roman" w:eastAsia="Times New Roman" w:hAnsi="Times New Roman" w:cs="Times New Roman"/>
          <w:sz w:val="28"/>
          <w:szCs w:val="24"/>
          <w:lang w:val="ru-RU" w:eastAsia="ru-RU"/>
        </w:rPr>
        <w:t xml:space="preserve">сельского поселения «Село </w:t>
      </w:r>
      <w:r w:rsidR="00B501A0" w:rsidRPr="006C22B5">
        <w:rPr>
          <w:rFonts w:ascii="Times New Roman" w:eastAsia="Times New Roman" w:hAnsi="Times New Roman" w:cs="Times New Roman"/>
          <w:sz w:val="28"/>
          <w:szCs w:val="24"/>
          <w:lang w:val="ru-RU" w:eastAsia="ru-RU"/>
        </w:rPr>
        <w:t>Ивашка</w:t>
      </w:r>
      <w:r w:rsidR="004706DD" w:rsidRPr="006C22B5">
        <w:rPr>
          <w:rFonts w:ascii="Times New Roman" w:eastAsia="Times New Roman" w:hAnsi="Times New Roman" w:cs="Times New Roman"/>
          <w:sz w:val="28"/>
          <w:szCs w:val="24"/>
          <w:lang w:val="ru-RU" w:eastAsia="ru-RU"/>
        </w:rPr>
        <w:t>»</w:t>
      </w:r>
      <w:bookmarkEnd w:id="278"/>
      <w:r w:rsidR="004C5F7C" w:rsidRPr="006C22B5">
        <w:rPr>
          <w:rFonts w:ascii="Times New Roman" w:eastAsia="Times New Roman" w:hAnsi="Times New Roman" w:cs="Times New Roman"/>
          <w:sz w:val="28"/>
          <w:szCs w:val="24"/>
          <w:lang w:val="ru-RU" w:eastAsia="ru-RU"/>
        </w:rPr>
        <w:t xml:space="preserve"> </w:t>
      </w:r>
      <w:r w:rsidRPr="006C22B5">
        <w:rPr>
          <w:rFonts w:ascii="Times New Roman" w:eastAsia="Times New Roman" w:hAnsi="Times New Roman" w:cs="Times New Roman"/>
          <w:sz w:val="28"/>
          <w:szCs w:val="24"/>
          <w:lang w:val="ru-RU" w:eastAsia="ru-RU"/>
        </w:rPr>
        <w:t>в сбалансированном развитии территории на генеральн</w:t>
      </w:r>
      <w:r w:rsidR="004706DD" w:rsidRPr="006C22B5">
        <w:rPr>
          <w:rFonts w:ascii="Times New Roman" w:eastAsia="Times New Roman" w:hAnsi="Times New Roman" w:cs="Times New Roman"/>
          <w:sz w:val="28"/>
          <w:szCs w:val="24"/>
          <w:lang w:val="ru-RU" w:eastAsia="ru-RU"/>
        </w:rPr>
        <w:t>ом</w:t>
      </w:r>
      <w:r w:rsidRPr="006C22B5">
        <w:rPr>
          <w:rFonts w:ascii="Times New Roman" w:eastAsia="Times New Roman" w:hAnsi="Times New Roman" w:cs="Times New Roman"/>
          <w:sz w:val="28"/>
          <w:szCs w:val="24"/>
          <w:lang w:val="ru-RU" w:eastAsia="ru-RU"/>
        </w:rPr>
        <w:t xml:space="preserve"> план</w:t>
      </w:r>
      <w:r w:rsidR="004706DD" w:rsidRPr="006C22B5">
        <w:rPr>
          <w:rFonts w:ascii="Times New Roman" w:eastAsia="Times New Roman" w:hAnsi="Times New Roman" w:cs="Times New Roman"/>
          <w:sz w:val="28"/>
          <w:szCs w:val="24"/>
          <w:lang w:val="ru-RU" w:eastAsia="ru-RU"/>
        </w:rPr>
        <w:t>е</w:t>
      </w:r>
      <w:r w:rsidRPr="006C22B5">
        <w:rPr>
          <w:rFonts w:ascii="Times New Roman" w:eastAsia="Times New Roman" w:hAnsi="Times New Roman" w:cs="Times New Roman"/>
          <w:sz w:val="28"/>
          <w:szCs w:val="24"/>
          <w:lang w:val="ru-RU" w:eastAsia="ru-RU"/>
        </w:rPr>
        <w:t xml:space="preserve"> поселени</w:t>
      </w:r>
      <w:r w:rsidR="004706DD" w:rsidRPr="006C22B5">
        <w:rPr>
          <w:rFonts w:ascii="Times New Roman" w:eastAsia="Times New Roman" w:hAnsi="Times New Roman" w:cs="Times New Roman"/>
          <w:sz w:val="28"/>
          <w:szCs w:val="24"/>
          <w:lang w:val="ru-RU" w:eastAsia="ru-RU"/>
        </w:rPr>
        <w:t>я</w:t>
      </w:r>
      <w:r w:rsidRPr="006C22B5">
        <w:rPr>
          <w:rFonts w:ascii="Times New Roman" w:eastAsia="Times New Roman" w:hAnsi="Times New Roman" w:cs="Times New Roman"/>
          <w:sz w:val="28"/>
          <w:szCs w:val="24"/>
          <w:lang w:val="ru-RU" w:eastAsia="ru-RU"/>
        </w:rPr>
        <w:t>.</w:t>
      </w:r>
    </w:p>
    <w:p w:rsidR="007A3465" w:rsidRPr="006C22B5" w:rsidRDefault="0013052E" w:rsidP="00B501A0">
      <w:pPr>
        <w:widowControl/>
        <w:ind w:firstLine="709"/>
        <w:jc w:val="both"/>
        <w:rPr>
          <w:rFonts w:ascii="Times New Roman" w:eastAsia="Times New Roman" w:hAnsi="Times New Roman"/>
          <w:sz w:val="28"/>
          <w:szCs w:val="28"/>
          <w:lang w:val="ru-RU"/>
        </w:rPr>
      </w:pPr>
      <w:bookmarkStart w:id="279" w:name="_Hlk55554937"/>
      <w:r w:rsidRPr="006C22B5">
        <w:rPr>
          <w:rFonts w:ascii="Times New Roman" w:eastAsia="Times New Roman" w:hAnsi="Times New Roman"/>
          <w:sz w:val="28"/>
          <w:szCs w:val="28"/>
          <w:lang w:val="ru-RU"/>
        </w:rPr>
        <w:t xml:space="preserve">Перспективы развития </w:t>
      </w:r>
      <w:r w:rsidR="004706DD" w:rsidRPr="006C22B5">
        <w:rPr>
          <w:rFonts w:ascii="Times New Roman" w:eastAsia="Times New Roman" w:hAnsi="Times New Roman"/>
          <w:sz w:val="28"/>
          <w:szCs w:val="28"/>
          <w:lang w:val="ru-RU"/>
        </w:rPr>
        <w:t xml:space="preserve">сельского поселения «Село </w:t>
      </w:r>
      <w:r w:rsidR="00B501A0" w:rsidRPr="006C22B5">
        <w:rPr>
          <w:rFonts w:ascii="Times New Roman" w:eastAsia="Times New Roman" w:hAnsi="Times New Roman" w:cs="Times New Roman"/>
          <w:sz w:val="28"/>
          <w:szCs w:val="24"/>
          <w:lang w:val="ru-RU" w:eastAsia="ru-RU"/>
        </w:rPr>
        <w:t>Ивашка</w:t>
      </w:r>
      <w:r w:rsidR="004706DD" w:rsidRPr="006C22B5">
        <w:rPr>
          <w:rFonts w:ascii="Times New Roman" w:eastAsia="Times New Roman" w:hAnsi="Times New Roman"/>
          <w:sz w:val="28"/>
          <w:szCs w:val="28"/>
          <w:lang w:val="ru-RU"/>
        </w:rPr>
        <w:t>»</w:t>
      </w:r>
      <w:r w:rsidRPr="006C22B5">
        <w:rPr>
          <w:rFonts w:ascii="Times New Roman" w:eastAsia="Times New Roman" w:hAnsi="Times New Roman"/>
          <w:sz w:val="28"/>
          <w:szCs w:val="28"/>
          <w:lang w:val="ru-RU"/>
        </w:rPr>
        <w:t xml:space="preserve"> связаны с функциональным зонированием территории, выявлени</w:t>
      </w:r>
      <w:r w:rsidR="009065A8" w:rsidRPr="006C22B5">
        <w:rPr>
          <w:rFonts w:ascii="Times New Roman" w:eastAsia="Times New Roman" w:hAnsi="Times New Roman"/>
          <w:sz w:val="28"/>
          <w:szCs w:val="28"/>
          <w:lang w:val="ru-RU"/>
        </w:rPr>
        <w:t>ем</w:t>
      </w:r>
      <w:r w:rsidRPr="006C22B5">
        <w:rPr>
          <w:rFonts w:ascii="Times New Roman" w:eastAsia="Times New Roman" w:hAnsi="Times New Roman"/>
          <w:sz w:val="28"/>
          <w:szCs w:val="28"/>
          <w:lang w:val="ru-RU"/>
        </w:rPr>
        <w:t xml:space="preserve"> участков для развития и размещения объектов</w:t>
      </w:r>
      <w:r w:rsidR="009065A8" w:rsidRPr="006C22B5">
        <w:rPr>
          <w:rFonts w:ascii="Times New Roman" w:eastAsia="Times New Roman" w:hAnsi="Times New Roman"/>
          <w:sz w:val="28"/>
          <w:szCs w:val="28"/>
          <w:lang w:val="ru-RU"/>
        </w:rPr>
        <w:t xml:space="preserve"> санаторно-курортной, туристической отраслей, объектов </w:t>
      </w:r>
      <w:r w:rsidRPr="006C22B5">
        <w:rPr>
          <w:rFonts w:ascii="Times New Roman" w:eastAsia="Times New Roman" w:hAnsi="Times New Roman"/>
          <w:sz w:val="28"/>
          <w:szCs w:val="28"/>
          <w:lang w:val="ru-RU"/>
        </w:rPr>
        <w:t xml:space="preserve">промышленности, </w:t>
      </w:r>
      <w:r w:rsidR="009065A8" w:rsidRPr="006C22B5">
        <w:rPr>
          <w:rFonts w:ascii="Times New Roman" w:eastAsia="Times New Roman" w:hAnsi="Times New Roman"/>
          <w:sz w:val="28"/>
          <w:szCs w:val="28"/>
          <w:lang w:val="ru-RU"/>
        </w:rPr>
        <w:t xml:space="preserve">торговли, </w:t>
      </w:r>
      <w:r w:rsidRPr="006C22B5">
        <w:rPr>
          <w:rFonts w:ascii="Times New Roman" w:eastAsia="Times New Roman" w:hAnsi="Times New Roman"/>
          <w:sz w:val="28"/>
          <w:szCs w:val="28"/>
          <w:lang w:val="ru-RU"/>
        </w:rPr>
        <w:t>инженерной инфраструктуры, жилищного строительства, развития малого и среднего предпринимательства.</w:t>
      </w:r>
      <w:r w:rsidR="007A3465" w:rsidRPr="006C22B5">
        <w:rPr>
          <w:rFonts w:ascii="Times New Roman" w:eastAsia="Times New Roman" w:hAnsi="Times New Roman"/>
          <w:sz w:val="28"/>
          <w:szCs w:val="28"/>
          <w:lang w:val="ru-RU"/>
        </w:rPr>
        <w:t xml:space="preserve"> </w:t>
      </w:r>
    </w:p>
    <w:p w:rsidR="004706DD" w:rsidRPr="006C22B5" w:rsidRDefault="009065A8" w:rsidP="00B501A0">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На данный момент территориальное развитие </w:t>
      </w:r>
      <w:r w:rsidR="00B501A0" w:rsidRPr="006C22B5">
        <w:rPr>
          <w:rFonts w:ascii="Times New Roman" w:eastAsia="Times New Roman" w:hAnsi="Times New Roman"/>
          <w:sz w:val="28"/>
          <w:szCs w:val="28"/>
          <w:lang w:val="ru-RU"/>
        </w:rPr>
        <w:t>поселения</w:t>
      </w:r>
      <w:r w:rsidRPr="006C22B5">
        <w:rPr>
          <w:rFonts w:ascii="Times New Roman" w:eastAsia="Times New Roman" w:hAnsi="Times New Roman"/>
          <w:sz w:val="28"/>
          <w:szCs w:val="28"/>
          <w:lang w:val="ru-RU"/>
        </w:rPr>
        <w:t xml:space="preserve"> можно охарактеризовать следующим образом.</w:t>
      </w:r>
      <w:r w:rsidR="001C26A3" w:rsidRPr="006C22B5">
        <w:rPr>
          <w:rFonts w:ascii="Times New Roman" w:eastAsia="Times New Roman" w:hAnsi="Times New Roman"/>
          <w:sz w:val="28"/>
          <w:szCs w:val="28"/>
          <w:lang w:val="ru-RU"/>
        </w:rPr>
        <w:t xml:space="preserve"> </w:t>
      </w:r>
      <w:r w:rsidR="00ED2CC0" w:rsidRPr="006C22B5">
        <w:rPr>
          <w:rFonts w:ascii="Times New Roman" w:eastAsia="Times New Roman" w:hAnsi="Times New Roman"/>
          <w:sz w:val="28"/>
          <w:szCs w:val="28"/>
          <w:lang w:val="ru-RU"/>
        </w:rPr>
        <w:t xml:space="preserve">Планировочная структура территории состоит из двух каркасов – природного и антропогенного. </w:t>
      </w:r>
      <w:r w:rsidR="004706DD" w:rsidRPr="006C22B5">
        <w:rPr>
          <w:rFonts w:ascii="Times New Roman" w:eastAsia="Times New Roman" w:hAnsi="Times New Roman"/>
          <w:sz w:val="28"/>
          <w:szCs w:val="28"/>
          <w:lang w:val="ru-RU"/>
        </w:rPr>
        <w:t>Основные транспортные связи с соседними населёнными пунктами осуществляются посредством воздушного транспорта.</w:t>
      </w:r>
    </w:p>
    <w:p w:rsidR="00B501A0" w:rsidRPr="006C22B5" w:rsidRDefault="00B501A0" w:rsidP="00B501A0">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Территория села Ивашка имеет сложившуюся вытянутую с юго-запада на северо-восток линейную структуру, сформированную в основном кварталами прямоугольной формы, которая также является островной структурой, разделённой водами Южного Лимана, реки Ивашка и пролива Литке на основную часть и галечниковую косу. Основную часть и галечниковую косу соединяет автодорожный мост.</w:t>
      </w:r>
    </w:p>
    <w:p w:rsidR="00ED2CC0" w:rsidRPr="006C22B5" w:rsidRDefault="00ED2CC0" w:rsidP="00B501A0">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Антропогенные (урбанизированный) каркас формируется основными планировочными осями (транспортные пути и инженерных коммуникаций), планировочными узлами/центрами (населённым пункт</w:t>
      </w:r>
      <w:r w:rsidR="004706DD" w:rsidRPr="006C22B5">
        <w:rPr>
          <w:rFonts w:ascii="Times New Roman" w:eastAsia="Times New Roman" w:hAnsi="Times New Roman"/>
          <w:sz w:val="28"/>
          <w:szCs w:val="28"/>
          <w:lang w:val="ru-RU"/>
        </w:rPr>
        <w:t>ом</w:t>
      </w:r>
      <w:r w:rsidRPr="006C22B5">
        <w:rPr>
          <w:rFonts w:ascii="Times New Roman" w:eastAsia="Times New Roman" w:hAnsi="Times New Roman"/>
          <w:sz w:val="28"/>
          <w:szCs w:val="28"/>
          <w:lang w:val="ru-RU"/>
        </w:rPr>
        <w:t xml:space="preserve">) и прочими территориями </w:t>
      </w:r>
      <w:r w:rsidRPr="006C22B5">
        <w:rPr>
          <w:rFonts w:ascii="Times New Roman" w:eastAsia="Times New Roman" w:hAnsi="Times New Roman"/>
          <w:sz w:val="28"/>
          <w:szCs w:val="28"/>
          <w:lang w:val="ru-RU"/>
        </w:rPr>
        <w:lastRenderedPageBreak/>
        <w:t>антропогенного воздействия (площадки разработки полезных ископаемых, сезонной производственной деятельности (монтёрские пункты) и т.п.).</w:t>
      </w:r>
    </w:p>
    <w:p w:rsidR="00ED2CC0" w:rsidRPr="006C22B5" w:rsidRDefault="00ED2CC0" w:rsidP="00B501A0">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Планировочные оси и центры могут быть основными, второстепенными</w:t>
      </w:r>
      <w:r w:rsidR="00B06257" w:rsidRPr="006C22B5">
        <w:rPr>
          <w:rFonts w:ascii="Times New Roman" w:eastAsia="Times New Roman" w:hAnsi="Times New Roman"/>
          <w:sz w:val="28"/>
          <w:szCs w:val="28"/>
          <w:lang w:val="ru-RU"/>
        </w:rPr>
        <w:t xml:space="preserve">, </w:t>
      </w:r>
      <w:r w:rsidRPr="006C22B5">
        <w:rPr>
          <w:rFonts w:ascii="Times New Roman" w:eastAsia="Times New Roman" w:hAnsi="Times New Roman"/>
          <w:sz w:val="28"/>
          <w:szCs w:val="28"/>
          <w:lang w:val="ru-RU"/>
        </w:rPr>
        <w:t>формирующимися и деградирующими. В условиях низкой плотности населения и хозяйственного освоения антропогенный каркас может распадаться и разделяться на ареалы (планировочные зоны, которые обладают всеми элементами антропогенного каркаса).</w:t>
      </w:r>
    </w:p>
    <w:p w:rsidR="00ED2CC0" w:rsidRPr="006C22B5" w:rsidRDefault="00ED2CC0" w:rsidP="00B501A0">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u w:val="single"/>
          <w:lang w:val="ru-RU"/>
        </w:rPr>
        <w:t>Природный каркас.</w:t>
      </w:r>
      <w:r w:rsidRPr="006C22B5">
        <w:rPr>
          <w:rFonts w:ascii="Times New Roman" w:eastAsia="Times New Roman" w:hAnsi="Times New Roman"/>
          <w:sz w:val="28"/>
          <w:szCs w:val="28"/>
          <w:lang w:val="ru-RU"/>
        </w:rPr>
        <w:t xml:space="preserve"> На территории </w:t>
      </w:r>
      <w:r w:rsidR="004706DD" w:rsidRPr="006C22B5">
        <w:rPr>
          <w:rFonts w:ascii="Times New Roman" w:eastAsia="Times New Roman" w:hAnsi="Times New Roman"/>
          <w:sz w:val="28"/>
          <w:szCs w:val="28"/>
          <w:lang w:val="ru-RU"/>
        </w:rPr>
        <w:t xml:space="preserve">сельского поселения «Село </w:t>
      </w:r>
      <w:r w:rsidR="00963B00" w:rsidRPr="006C22B5">
        <w:rPr>
          <w:rFonts w:ascii="Times New Roman" w:eastAsia="Times New Roman" w:hAnsi="Times New Roman" w:cs="Times New Roman"/>
          <w:sz w:val="28"/>
          <w:szCs w:val="24"/>
          <w:lang w:val="ru-RU" w:eastAsia="ru-RU"/>
        </w:rPr>
        <w:t>Ивашка</w:t>
      </w:r>
      <w:r w:rsidR="004706DD" w:rsidRPr="006C22B5">
        <w:rPr>
          <w:rFonts w:ascii="Times New Roman" w:eastAsia="Times New Roman" w:hAnsi="Times New Roman"/>
          <w:sz w:val="28"/>
          <w:szCs w:val="28"/>
          <w:lang w:val="ru-RU"/>
        </w:rPr>
        <w:t>»</w:t>
      </w:r>
      <w:r w:rsidRPr="006C22B5">
        <w:rPr>
          <w:rFonts w:ascii="Times New Roman" w:eastAsia="Times New Roman" w:hAnsi="Times New Roman"/>
          <w:sz w:val="28"/>
          <w:szCs w:val="28"/>
          <w:lang w:val="ru-RU"/>
        </w:rPr>
        <w:t xml:space="preserve"> природный каркас преобладает над антропогенным. Застроенные территории </w:t>
      </w:r>
      <w:r w:rsidR="00B06257" w:rsidRPr="006C22B5">
        <w:rPr>
          <w:rFonts w:ascii="Times New Roman" w:eastAsia="Times New Roman" w:hAnsi="Times New Roman"/>
          <w:sz w:val="28"/>
          <w:szCs w:val="28"/>
          <w:lang w:val="ru-RU"/>
        </w:rPr>
        <w:t>населённых</w:t>
      </w:r>
      <w:r w:rsidRPr="006C22B5">
        <w:rPr>
          <w:rFonts w:ascii="Times New Roman" w:eastAsia="Times New Roman" w:hAnsi="Times New Roman"/>
          <w:sz w:val="28"/>
          <w:szCs w:val="28"/>
          <w:lang w:val="ru-RU"/>
        </w:rPr>
        <w:t xml:space="preserve"> пунктов в сумме составляют </w:t>
      </w:r>
      <w:r w:rsidR="00B501A0" w:rsidRPr="006C22B5">
        <w:rPr>
          <w:rFonts w:ascii="Times New Roman" w:eastAsia="Times New Roman" w:hAnsi="Times New Roman"/>
          <w:sz w:val="28"/>
          <w:szCs w:val="28"/>
          <w:lang w:val="ru-RU"/>
        </w:rPr>
        <w:t>464,01</w:t>
      </w:r>
      <w:r w:rsidRPr="006C22B5">
        <w:rPr>
          <w:rFonts w:ascii="Times New Roman" w:eastAsia="Times New Roman" w:hAnsi="Times New Roman"/>
          <w:sz w:val="28"/>
          <w:szCs w:val="28"/>
          <w:lang w:val="ru-RU"/>
        </w:rPr>
        <w:t xml:space="preserve"> га</w:t>
      </w:r>
      <w:r w:rsidR="003104B7" w:rsidRPr="006C22B5">
        <w:rPr>
          <w:rFonts w:ascii="Times New Roman" w:eastAsia="Times New Roman" w:hAnsi="Times New Roman"/>
          <w:sz w:val="28"/>
          <w:szCs w:val="28"/>
          <w:lang w:val="ru-RU"/>
        </w:rPr>
        <w:t xml:space="preserve"> в том числе под </w:t>
      </w:r>
      <w:r w:rsidR="004D3F72" w:rsidRPr="006C22B5">
        <w:rPr>
          <w:rFonts w:ascii="Times New Roman" w:eastAsia="Times New Roman" w:hAnsi="Times New Roman"/>
          <w:sz w:val="28"/>
          <w:szCs w:val="28"/>
          <w:lang w:val="ru-RU"/>
        </w:rPr>
        <w:t xml:space="preserve">улично-дорожной сетью – </w:t>
      </w:r>
      <w:r w:rsidR="00B501A0" w:rsidRPr="006C22B5">
        <w:rPr>
          <w:rFonts w:ascii="Times New Roman" w:eastAsia="Times New Roman" w:hAnsi="Times New Roman"/>
          <w:sz w:val="28"/>
          <w:szCs w:val="28"/>
          <w:lang w:val="ru-RU"/>
        </w:rPr>
        <w:t>12,19</w:t>
      </w:r>
      <w:r w:rsidR="003104B7" w:rsidRPr="006C22B5">
        <w:rPr>
          <w:rFonts w:ascii="Times New Roman" w:eastAsia="Times New Roman" w:hAnsi="Times New Roman"/>
          <w:sz w:val="28"/>
          <w:szCs w:val="28"/>
          <w:lang w:val="ru-RU"/>
        </w:rPr>
        <w:t xml:space="preserve"> га</w:t>
      </w:r>
      <w:r w:rsidRPr="006C22B5">
        <w:rPr>
          <w:rFonts w:ascii="Times New Roman" w:eastAsia="Times New Roman" w:hAnsi="Times New Roman"/>
          <w:sz w:val="28"/>
          <w:szCs w:val="28"/>
          <w:lang w:val="ru-RU"/>
        </w:rPr>
        <w:t xml:space="preserve">, т.е. </w:t>
      </w:r>
      <w:r w:rsidR="003104B7" w:rsidRPr="006C22B5">
        <w:rPr>
          <w:rFonts w:ascii="Times New Roman" w:eastAsia="Times New Roman" w:hAnsi="Times New Roman"/>
          <w:sz w:val="28"/>
          <w:szCs w:val="28"/>
          <w:lang w:val="ru-RU"/>
        </w:rPr>
        <w:t xml:space="preserve">всего </w:t>
      </w:r>
      <w:r w:rsidR="00B501A0" w:rsidRPr="006C22B5">
        <w:rPr>
          <w:rFonts w:ascii="Times New Roman" w:eastAsia="Times New Roman" w:hAnsi="Times New Roman"/>
          <w:sz w:val="28"/>
          <w:szCs w:val="28"/>
          <w:lang w:val="ru-RU"/>
        </w:rPr>
        <w:t>1,76</w:t>
      </w:r>
      <w:r w:rsidR="00B06257" w:rsidRPr="006C22B5">
        <w:rPr>
          <w:rFonts w:ascii="Times New Roman" w:eastAsia="Times New Roman" w:hAnsi="Times New Roman"/>
          <w:sz w:val="28"/>
          <w:szCs w:val="28"/>
          <w:lang w:val="ru-RU"/>
        </w:rPr>
        <w:t xml:space="preserve"> </w:t>
      </w:r>
      <w:r w:rsidRPr="006C22B5">
        <w:rPr>
          <w:rFonts w:ascii="Times New Roman" w:eastAsia="Times New Roman" w:hAnsi="Times New Roman"/>
          <w:sz w:val="28"/>
          <w:szCs w:val="28"/>
          <w:lang w:val="ru-RU"/>
        </w:rPr>
        <w:t xml:space="preserve">% от </w:t>
      </w:r>
      <w:r w:rsidR="003104B7" w:rsidRPr="006C22B5">
        <w:rPr>
          <w:rFonts w:ascii="Times New Roman" w:eastAsia="Times New Roman" w:hAnsi="Times New Roman"/>
          <w:sz w:val="28"/>
          <w:szCs w:val="28"/>
          <w:lang w:val="ru-RU"/>
        </w:rPr>
        <w:t xml:space="preserve">всей </w:t>
      </w:r>
      <w:r w:rsidRPr="006C22B5">
        <w:rPr>
          <w:rFonts w:ascii="Times New Roman" w:eastAsia="Times New Roman" w:hAnsi="Times New Roman"/>
          <w:sz w:val="28"/>
          <w:szCs w:val="28"/>
          <w:lang w:val="ru-RU"/>
        </w:rPr>
        <w:t xml:space="preserve">территории </w:t>
      </w:r>
      <w:r w:rsidR="004D3F72" w:rsidRPr="006C22B5">
        <w:rPr>
          <w:rFonts w:ascii="Times New Roman" w:eastAsia="Times New Roman" w:hAnsi="Times New Roman"/>
          <w:sz w:val="28"/>
          <w:szCs w:val="28"/>
          <w:lang w:val="ru-RU"/>
        </w:rPr>
        <w:t>поселения</w:t>
      </w:r>
      <w:r w:rsidRPr="006C22B5">
        <w:rPr>
          <w:rFonts w:ascii="Times New Roman" w:eastAsia="Times New Roman" w:hAnsi="Times New Roman"/>
          <w:sz w:val="28"/>
          <w:szCs w:val="28"/>
          <w:lang w:val="ru-RU"/>
        </w:rPr>
        <w:t xml:space="preserve">. Сельскохозяйственные </w:t>
      </w:r>
      <w:r w:rsidR="004D3F72" w:rsidRPr="006C22B5">
        <w:rPr>
          <w:rFonts w:ascii="Times New Roman" w:eastAsia="Times New Roman" w:hAnsi="Times New Roman"/>
          <w:sz w:val="28"/>
          <w:szCs w:val="28"/>
          <w:lang w:val="ru-RU"/>
        </w:rPr>
        <w:t>земли</w:t>
      </w:r>
      <w:r w:rsidRPr="006C22B5">
        <w:rPr>
          <w:rFonts w:ascii="Times New Roman" w:eastAsia="Times New Roman" w:hAnsi="Times New Roman"/>
          <w:sz w:val="28"/>
          <w:szCs w:val="28"/>
          <w:lang w:val="ru-RU"/>
        </w:rPr>
        <w:t xml:space="preserve"> </w:t>
      </w:r>
      <w:r w:rsidR="003104B7" w:rsidRPr="006C22B5">
        <w:rPr>
          <w:rFonts w:ascii="Times New Roman" w:eastAsia="Times New Roman" w:hAnsi="Times New Roman"/>
          <w:sz w:val="28"/>
          <w:szCs w:val="28"/>
          <w:lang w:val="ru-RU"/>
        </w:rPr>
        <w:t xml:space="preserve">составляют лишь </w:t>
      </w:r>
      <w:r w:rsidR="00B501A0" w:rsidRPr="006C22B5">
        <w:rPr>
          <w:rFonts w:ascii="Times New Roman" w:eastAsia="Times New Roman" w:hAnsi="Times New Roman"/>
          <w:sz w:val="28"/>
          <w:szCs w:val="28"/>
          <w:lang w:val="ru-RU"/>
        </w:rPr>
        <w:t>2,29</w:t>
      </w:r>
      <w:r w:rsidR="003104B7" w:rsidRPr="006C22B5">
        <w:rPr>
          <w:rFonts w:ascii="Times New Roman" w:eastAsia="Times New Roman" w:hAnsi="Times New Roman"/>
          <w:sz w:val="28"/>
          <w:szCs w:val="28"/>
          <w:lang w:val="ru-RU"/>
        </w:rPr>
        <w:t xml:space="preserve"> % от </w:t>
      </w:r>
      <w:r w:rsidR="004D3F72" w:rsidRPr="006C22B5">
        <w:rPr>
          <w:rFonts w:ascii="Times New Roman" w:eastAsia="Times New Roman" w:hAnsi="Times New Roman"/>
          <w:sz w:val="28"/>
          <w:szCs w:val="28"/>
          <w:lang w:val="ru-RU"/>
        </w:rPr>
        <w:t>всей площади поселения</w:t>
      </w:r>
      <w:r w:rsidR="003104B7" w:rsidRPr="006C22B5">
        <w:rPr>
          <w:rFonts w:ascii="Times New Roman" w:eastAsia="Times New Roman" w:hAnsi="Times New Roman"/>
          <w:sz w:val="28"/>
          <w:szCs w:val="28"/>
          <w:lang w:val="ru-RU"/>
        </w:rPr>
        <w:t>. В</w:t>
      </w:r>
      <w:r w:rsidRPr="006C22B5">
        <w:rPr>
          <w:rFonts w:ascii="Times New Roman" w:eastAsia="Times New Roman" w:hAnsi="Times New Roman"/>
          <w:sz w:val="28"/>
          <w:szCs w:val="28"/>
          <w:lang w:val="ru-RU"/>
        </w:rPr>
        <w:t xml:space="preserve"> основном</w:t>
      </w:r>
      <w:r w:rsidR="003104B7" w:rsidRPr="006C22B5">
        <w:rPr>
          <w:rFonts w:ascii="Times New Roman" w:eastAsia="Times New Roman" w:hAnsi="Times New Roman"/>
          <w:sz w:val="28"/>
          <w:szCs w:val="28"/>
          <w:lang w:val="ru-RU"/>
        </w:rPr>
        <w:t xml:space="preserve"> они</w:t>
      </w:r>
      <w:r w:rsidRPr="006C22B5">
        <w:rPr>
          <w:rFonts w:ascii="Times New Roman" w:eastAsia="Times New Roman" w:hAnsi="Times New Roman"/>
          <w:sz w:val="28"/>
          <w:szCs w:val="28"/>
          <w:lang w:val="ru-RU"/>
        </w:rPr>
        <w:t xml:space="preserve"> составляют пастбища</w:t>
      </w:r>
      <w:r w:rsidR="00B06257" w:rsidRPr="006C22B5">
        <w:rPr>
          <w:rFonts w:ascii="Times New Roman" w:eastAsia="Times New Roman" w:hAnsi="Times New Roman"/>
          <w:sz w:val="28"/>
          <w:szCs w:val="28"/>
          <w:lang w:val="ru-RU"/>
        </w:rPr>
        <w:t>,</w:t>
      </w:r>
      <w:r w:rsidRPr="006C22B5">
        <w:rPr>
          <w:rFonts w:ascii="Times New Roman" w:eastAsia="Times New Roman" w:hAnsi="Times New Roman"/>
          <w:sz w:val="28"/>
          <w:szCs w:val="28"/>
          <w:lang w:val="ru-RU"/>
        </w:rPr>
        <w:t xml:space="preserve"> сенокосы</w:t>
      </w:r>
      <w:r w:rsidR="00B06257" w:rsidRPr="006C22B5">
        <w:rPr>
          <w:rFonts w:ascii="Times New Roman" w:eastAsia="Times New Roman" w:hAnsi="Times New Roman"/>
          <w:sz w:val="28"/>
          <w:szCs w:val="28"/>
          <w:lang w:val="ru-RU"/>
        </w:rPr>
        <w:t xml:space="preserve">, </w:t>
      </w:r>
      <w:r w:rsidR="003104B7" w:rsidRPr="006C22B5">
        <w:rPr>
          <w:rFonts w:ascii="Times New Roman" w:eastAsia="Times New Roman" w:hAnsi="Times New Roman"/>
          <w:sz w:val="28"/>
          <w:szCs w:val="28"/>
          <w:lang w:val="ru-RU"/>
        </w:rPr>
        <w:t>пашни, залежь</w:t>
      </w:r>
      <w:r w:rsidR="00B06257" w:rsidRPr="006C22B5">
        <w:rPr>
          <w:rFonts w:ascii="Times New Roman" w:eastAsia="Times New Roman" w:hAnsi="Times New Roman"/>
          <w:sz w:val="28"/>
          <w:szCs w:val="28"/>
          <w:lang w:val="ru-RU"/>
        </w:rPr>
        <w:t>, и</w:t>
      </w:r>
      <w:r w:rsidR="003104B7" w:rsidRPr="006C22B5">
        <w:rPr>
          <w:rFonts w:ascii="Times New Roman" w:eastAsia="Times New Roman" w:hAnsi="Times New Roman"/>
          <w:sz w:val="28"/>
          <w:szCs w:val="28"/>
          <w:lang w:val="ru-RU"/>
        </w:rPr>
        <w:t>,</w:t>
      </w:r>
      <w:r w:rsidRPr="006C22B5">
        <w:rPr>
          <w:rFonts w:ascii="Times New Roman" w:eastAsia="Times New Roman" w:hAnsi="Times New Roman"/>
          <w:sz w:val="28"/>
          <w:szCs w:val="28"/>
          <w:lang w:val="ru-RU"/>
        </w:rPr>
        <w:t xml:space="preserve"> практически</w:t>
      </w:r>
      <w:r w:rsidR="003104B7" w:rsidRPr="006C22B5">
        <w:rPr>
          <w:rFonts w:ascii="Times New Roman" w:eastAsia="Times New Roman" w:hAnsi="Times New Roman"/>
          <w:sz w:val="28"/>
          <w:szCs w:val="28"/>
          <w:lang w:val="ru-RU"/>
        </w:rPr>
        <w:t>,</w:t>
      </w:r>
      <w:r w:rsidRPr="006C22B5">
        <w:rPr>
          <w:rFonts w:ascii="Times New Roman" w:eastAsia="Times New Roman" w:hAnsi="Times New Roman"/>
          <w:sz w:val="28"/>
          <w:szCs w:val="28"/>
          <w:lang w:val="ru-RU"/>
        </w:rPr>
        <w:t xml:space="preserve"> не эксплуатируются.</w:t>
      </w:r>
    </w:p>
    <w:p w:rsidR="00ED2CC0" w:rsidRPr="006C22B5" w:rsidRDefault="00ED2CC0" w:rsidP="00B501A0">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На большей части территории </w:t>
      </w:r>
      <w:r w:rsidR="004D3F72" w:rsidRPr="006C22B5">
        <w:rPr>
          <w:rFonts w:ascii="Times New Roman" w:eastAsia="Times New Roman" w:hAnsi="Times New Roman"/>
          <w:sz w:val="28"/>
          <w:szCs w:val="28"/>
          <w:lang w:val="ru-RU"/>
        </w:rPr>
        <w:t>поселения</w:t>
      </w:r>
      <w:r w:rsidRPr="006C22B5">
        <w:rPr>
          <w:rFonts w:ascii="Times New Roman" w:eastAsia="Times New Roman" w:hAnsi="Times New Roman"/>
          <w:sz w:val="28"/>
          <w:szCs w:val="28"/>
          <w:lang w:val="ru-RU"/>
        </w:rPr>
        <w:t xml:space="preserve"> не наблюдается следов антропогенного воздействия. </w:t>
      </w:r>
    </w:p>
    <w:p w:rsidR="00ED2CC0" w:rsidRPr="006C22B5" w:rsidRDefault="00ED2CC0" w:rsidP="00B501A0">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u w:val="single"/>
          <w:lang w:val="ru-RU"/>
        </w:rPr>
        <w:t>Антропогенный каркас</w:t>
      </w:r>
      <w:r w:rsidRPr="006C22B5">
        <w:rPr>
          <w:rFonts w:ascii="Times New Roman" w:eastAsia="Times New Roman" w:hAnsi="Times New Roman"/>
          <w:sz w:val="28"/>
          <w:szCs w:val="28"/>
          <w:lang w:val="ru-RU"/>
        </w:rPr>
        <w:t xml:space="preserve">. Антропогенный каркас состоит из планировочных осей (линейные транспортные пути и находящиеся на них поселения) и структурно-планировочных узлов (крупные скопления </w:t>
      </w:r>
      <w:r w:rsidR="00B06257" w:rsidRPr="006C22B5">
        <w:rPr>
          <w:rFonts w:ascii="Times New Roman" w:eastAsia="Times New Roman" w:hAnsi="Times New Roman"/>
          <w:sz w:val="28"/>
          <w:szCs w:val="28"/>
          <w:lang w:val="ru-RU"/>
        </w:rPr>
        <w:t>населённых</w:t>
      </w:r>
      <w:r w:rsidRPr="006C22B5">
        <w:rPr>
          <w:rFonts w:ascii="Times New Roman" w:eastAsia="Times New Roman" w:hAnsi="Times New Roman"/>
          <w:sz w:val="28"/>
          <w:szCs w:val="28"/>
          <w:lang w:val="ru-RU"/>
        </w:rPr>
        <w:t xml:space="preserve"> пунктов и промышленных предприятий, имеющих узловое значение).</w:t>
      </w:r>
    </w:p>
    <w:p w:rsidR="00ED2CC0" w:rsidRPr="006C22B5" w:rsidRDefault="00ED2CC0" w:rsidP="00B501A0">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Структурно-планировочные узлы в свою очередь состоят из планировочных центров и </w:t>
      </w:r>
      <w:r w:rsidR="00B06257" w:rsidRPr="006C22B5">
        <w:rPr>
          <w:rFonts w:ascii="Times New Roman" w:eastAsia="Times New Roman" w:hAnsi="Times New Roman"/>
          <w:sz w:val="28"/>
          <w:szCs w:val="28"/>
          <w:lang w:val="ru-RU"/>
        </w:rPr>
        <w:t>территорий современного и перспективного хозяйственного освоения,</w:t>
      </w:r>
      <w:r w:rsidRPr="006C22B5">
        <w:rPr>
          <w:rFonts w:ascii="Times New Roman" w:eastAsia="Times New Roman" w:hAnsi="Times New Roman"/>
          <w:sz w:val="28"/>
          <w:szCs w:val="28"/>
          <w:lang w:val="ru-RU"/>
        </w:rPr>
        <w:t xml:space="preserve"> тяготеющих к данным центрам. Узлы, как правило, совпадают с местной групповой системой расселения.</w:t>
      </w:r>
      <w:r w:rsidR="00066158" w:rsidRPr="006C22B5">
        <w:rPr>
          <w:rFonts w:ascii="Times New Roman" w:eastAsia="Times New Roman" w:hAnsi="Times New Roman"/>
          <w:sz w:val="28"/>
          <w:szCs w:val="28"/>
          <w:lang w:val="ru-RU"/>
        </w:rPr>
        <w:t xml:space="preserve"> </w:t>
      </w:r>
    </w:p>
    <w:p w:rsidR="00ED2CC0" w:rsidRPr="006C22B5" w:rsidRDefault="00ED2CC0" w:rsidP="00B501A0">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Планировочную структуру </w:t>
      </w:r>
      <w:r w:rsidR="00A94C83" w:rsidRPr="006C22B5">
        <w:rPr>
          <w:rFonts w:ascii="Times New Roman" w:eastAsia="Times New Roman" w:hAnsi="Times New Roman"/>
          <w:sz w:val="28"/>
          <w:szCs w:val="28"/>
          <w:lang w:val="ru-RU"/>
        </w:rPr>
        <w:t xml:space="preserve">антропогенного каркаса </w:t>
      </w:r>
      <w:r w:rsidR="00F42CAD" w:rsidRPr="006C22B5">
        <w:rPr>
          <w:rFonts w:ascii="Times New Roman" w:eastAsia="Times New Roman" w:hAnsi="Times New Roman"/>
          <w:sz w:val="28"/>
          <w:szCs w:val="28"/>
          <w:lang w:val="ru-RU"/>
        </w:rPr>
        <w:t xml:space="preserve">сельского поселения «Село </w:t>
      </w:r>
      <w:r w:rsidR="00B501A0" w:rsidRPr="006C22B5">
        <w:rPr>
          <w:rFonts w:ascii="Times New Roman" w:eastAsia="Times New Roman" w:hAnsi="Times New Roman"/>
          <w:sz w:val="28"/>
          <w:szCs w:val="28"/>
          <w:lang w:val="ru-RU"/>
        </w:rPr>
        <w:t>Ивашка</w:t>
      </w:r>
      <w:r w:rsidR="00F42CAD" w:rsidRPr="006C22B5">
        <w:rPr>
          <w:rFonts w:ascii="Times New Roman" w:eastAsia="Times New Roman" w:hAnsi="Times New Roman"/>
          <w:sz w:val="28"/>
          <w:szCs w:val="28"/>
          <w:lang w:val="ru-RU"/>
        </w:rPr>
        <w:t xml:space="preserve">» </w:t>
      </w:r>
      <w:r w:rsidRPr="006C22B5">
        <w:rPr>
          <w:rFonts w:ascii="Times New Roman" w:eastAsia="Times New Roman" w:hAnsi="Times New Roman"/>
          <w:sz w:val="28"/>
          <w:szCs w:val="28"/>
          <w:lang w:val="ru-RU"/>
        </w:rPr>
        <w:t xml:space="preserve">формируют </w:t>
      </w:r>
      <w:r w:rsidR="00A94C83" w:rsidRPr="006C22B5">
        <w:rPr>
          <w:rFonts w:ascii="Times New Roman" w:eastAsia="Times New Roman" w:hAnsi="Times New Roman"/>
          <w:sz w:val="28"/>
          <w:szCs w:val="28"/>
          <w:lang w:val="ru-RU"/>
        </w:rPr>
        <w:t>дороги местного значения</w:t>
      </w:r>
      <w:r w:rsidRPr="006C22B5">
        <w:rPr>
          <w:rFonts w:ascii="Times New Roman" w:eastAsia="Times New Roman" w:hAnsi="Times New Roman"/>
          <w:sz w:val="28"/>
          <w:szCs w:val="28"/>
          <w:lang w:val="ru-RU"/>
        </w:rPr>
        <w:t>.</w:t>
      </w:r>
    </w:p>
    <w:p w:rsidR="00ED2CC0" w:rsidRPr="006C22B5" w:rsidRDefault="00ED2CC0" w:rsidP="00B501A0">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Центральным ядром </w:t>
      </w:r>
      <w:r w:rsidR="00F42CAD" w:rsidRPr="006C22B5">
        <w:rPr>
          <w:rFonts w:ascii="Times New Roman" w:eastAsia="Times New Roman" w:hAnsi="Times New Roman"/>
          <w:sz w:val="28"/>
          <w:szCs w:val="28"/>
          <w:lang w:val="ru-RU"/>
        </w:rPr>
        <w:t>поселения</w:t>
      </w:r>
      <w:r w:rsidRPr="006C22B5">
        <w:rPr>
          <w:rFonts w:ascii="Times New Roman" w:eastAsia="Times New Roman" w:hAnsi="Times New Roman"/>
          <w:sz w:val="28"/>
          <w:szCs w:val="28"/>
          <w:lang w:val="ru-RU"/>
        </w:rPr>
        <w:t xml:space="preserve"> является </w:t>
      </w:r>
      <w:r w:rsidR="00F42CAD" w:rsidRPr="006C22B5">
        <w:rPr>
          <w:rFonts w:ascii="Times New Roman" w:eastAsia="Times New Roman" w:hAnsi="Times New Roman"/>
          <w:sz w:val="28"/>
          <w:szCs w:val="28"/>
          <w:lang w:val="ru-RU"/>
        </w:rPr>
        <w:t xml:space="preserve">населённый пункт – с. </w:t>
      </w:r>
      <w:r w:rsidR="00B501A0" w:rsidRPr="006C22B5">
        <w:rPr>
          <w:rFonts w:ascii="Times New Roman" w:eastAsia="Times New Roman" w:hAnsi="Times New Roman"/>
          <w:sz w:val="28"/>
          <w:szCs w:val="28"/>
          <w:lang w:val="ru-RU"/>
        </w:rPr>
        <w:t>Ивашка</w:t>
      </w:r>
      <w:r w:rsidRPr="006C22B5">
        <w:rPr>
          <w:rFonts w:ascii="Times New Roman" w:eastAsia="Times New Roman" w:hAnsi="Times New Roman"/>
          <w:sz w:val="28"/>
          <w:szCs w:val="28"/>
          <w:lang w:val="ru-RU"/>
        </w:rPr>
        <w:t xml:space="preserve">. </w:t>
      </w:r>
    </w:p>
    <w:p w:rsidR="006E211D" w:rsidRPr="006C22B5" w:rsidRDefault="006E211D" w:rsidP="00B501A0">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На основе административно-территориального устройства Камчатского края с учётом численности населения, техногенной нагрузки, развития промышленности и транспортной доступности, устойчивости социально-экономического развития и других аспектов, принято социально-экономическое районирование Камчатского края. При этом Карагинский район относится к зоне </w:t>
      </w:r>
      <w:r w:rsidR="00A27C0C" w:rsidRPr="006C22B5">
        <w:rPr>
          <w:rFonts w:ascii="Times New Roman" w:eastAsia="Times New Roman" w:hAnsi="Times New Roman"/>
          <w:sz w:val="28"/>
          <w:szCs w:val="28"/>
          <w:lang w:val="ru-RU"/>
        </w:rPr>
        <w:t>«</w:t>
      </w:r>
      <w:r w:rsidRPr="006C22B5">
        <w:rPr>
          <w:rFonts w:ascii="Times New Roman" w:eastAsia="Times New Roman" w:hAnsi="Times New Roman"/>
          <w:sz w:val="28"/>
          <w:szCs w:val="28"/>
          <w:lang w:val="ru-RU"/>
        </w:rPr>
        <w:t>В</w:t>
      </w:r>
      <w:r w:rsidR="00A27C0C" w:rsidRPr="006C22B5">
        <w:rPr>
          <w:rFonts w:ascii="Times New Roman" w:eastAsia="Times New Roman" w:hAnsi="Times New Roman"/>
          <w:sz w:val="28"/>
          <w:szCs w:val="28"/>
          <w:lang w:val="ru-RU"/>
        </w:rPr>
        <w:t>»</w:t>
      </w:r>
      <w:r w:rsidRPr="006C22B5">
        <w:rPr>
          <w:rFonts w:ascii="Times New Roman" w:eastAsia="Times New Roman" w:hAnsi="Times New Roman"/>
          <w:sz w:val="28"/>
          <w:szCs w:val="28"/>
          <w:lang w:val="ru-RU"/>
        </w:rPr>
        <w:t xml:space="preserve">. Основным ядром </w:t>
      </w:r>
      <w:r w:rsidR="00A27C0C" w:rsidRPr="006C22B5">
        <w:rPr>
          <w:rFonts w:ascii="Times New Roman" w:eastAsia="Times New Roman" w:hAnsi="Times New Roman"/>
          <w:sz w:val="28"/>
          <w:szCs w:val="28"/>
          <w:lang w:val="ru-RU"/>
        </w:rPr>
        <w:t xml:space="preserve">данной </w:t>
      </w:r>
      <w:r w:rsidRPr="006C22B5">
        <w:rPr>
          <w:rFonts w:ascii="Times New Roman" w:eastAsia="Times New Roman" w:hAnsi="Times New Roman"/>
          <w:sz w:val="28"/>
          <w:szCs w:val="28"/>
          <w:lang w:val="ru-RU"/>
        </w:rPr>
        <w:t>системы расселения является Петропавловско-Елизовская агломерация.</w:t>
      </w:r>
    </w:p>
    <w:p w:rsidR="007F1B7C" w:rsidRPr="006C22B5" w:rsidRDefault="007F1B7C" w:rsidP="00B501A0">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Принимая во внимание существующие ограничения и возможности развития территории, были сформулированы следующие цели и задачи в области территориального планирования:</w:t>
      </w:r>
    </w:p>
    <w:p w:rsidR="007F1B7C" w:rsidRPr="006C22B5" w:rsidRDefault="007F1B7C" w:rsidP="00B501A0">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Цели проведения работ в рамках территориального развития территории:</w:t>
      </w:r>
    </w:p>
    <w:p w:rsidR="007F1B7C" w:rsidRPr="006C22B5" w:rsidRDefault="007F1B7C" w:rsidP="00B501A0">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Разработка предложений по функциональному зонированию территории;</w:t>
      </w:r>
    </w:p>
    <w:p w:rsidR="007F1B7C" w:rsidRPr="006C22B5" w:rsidRDefault="007F1B7C" w:rsidP="00B501A0">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Определение зон</w:t>
      </w:r>
      <w:r w:rsidR="001A0841" w:rsidRPr="006C22B5">
        <w:rPr>
          <w:rFonts w:ascii="Times New Roman" w:eastAsia="Times New Roman" w:hAnsi="Times New Roman" w:cs="Times New Roman"/>
          <w:sz w:val="28"/>
          <w:szCs w:val="24"/>
          <w:lang w:val="ru-RU" w:eastAsia="ru-RU"/>
        </w:rPr>
        <w:t xml:space="preserve"> </w:t>
      </w:r>
      <w:r w:rsidRPr="006C22B5">
        <w:rPr>
          <w:rFonts w:ascii="Times New Roman" w:eastAsia="Times New Roman" w:hAnsi="Times New Roman" w:cs="Times New Roman"/>
          <w:sz w:val="28"/>
          <w:szCs w:val="24"/>
          <w:lang w:val="ru-RU" w:eastAsia="ru-RU"/>
        </w:rPr>
        <w:t>преимущественно</w:t>
      </w:r>
      <w:r w:rsidR="00B06257" w:rsidRPr="006C22B5">
        <w:rPr>
          <w:rFonts w:ascii="Times New Roman" w:eastAsia="Times New Roman" w:hAnsi="Times New Roman" w:cs="Times New Roman"/>
          <w:sz w:val="28"/>
          <w:szCs w:val="24"/>
          <w:lang w:val="ru-RU" w:eastAsia="ru-RU"/>
        </w:rPr>
        <w:t xml:space="preserve"> </w:t>
      </w:r>
      <w:r w:rsidRPr="006C22B5">
        <w:rPr>
          <w:rFonts w:ascii="Times New Roman" w:eastAsia="Times New Roman" w:hAnsi="Times New Roman" w:cs="Times New Roman"/>
          <w:sz w:val="28"/>
          <w:szCs w:val="24"/>
          <w:lang w:val="ru-RU" w:eastAsia="ru-RU"/>
        </w:rPr>
        <w:t>промышленного, сельскохозяйственного, транспортного, инженерного, селитебного развития;</w:t>
      </w:r>
    </w:p>
    <w:p w:rsidR="007F1B7C" w:rsidRPr="006C22B5" w:rsidRDefault="007F1B7C" w:rsidP="00B501A0">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Выбор и обоснования выбора земельных участков и вариантов размещения объектов капитального строительства промышленного, </w:t>
      </w:r>
      <w:r w:rsidRPr="006C22B5">
        <w:rPr>
          <w:rFonts w:ascii="Times New Roman" w:eastAsia="Times New Roman" w:hAnsi="Times New Roman" w:cs="Times New Roman"/>
          <w:sz w:val="28"/>
          <w:szCs w:val="24"/>
          <w:lang w:val="ru-RU" w:eastAsia="ru-RU"/>
        </w:rPr>
        <w:lastRenderedPageBreak/>
        <w:t>социально-бытового назначения, инженерной и транспортной инфраструктуры.</w:t>
      </w:r>
    </w:p>
    <w:p w:rsidR="007F1B7C" w:rsidRPr="006C22B5" w:rsidRDefault="007F1B7C" w:rsidP="00B501A0">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Основные задачи в области территориального зонирования и планирования:</w:t>
      </w:r>
    </w:p>
    <w:p w:rsidR="007F1B7C" w:rsidRPr="006C22B5" w:rsidRDefault="007F1B7C" w:rsidP="00B501A0">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Корректировка границ населённ</w:t>
      </w:r>
      <w:r w:rsidR="00C723B4" w:rsidRPr="006C22B5">
        <w:rPr>
          <w:rFonts w:ascii="Times New Roman" w:eastAsia="Times New Roman" w:hAnsi="Times New Roman" w:cs="Times New Roman"/>
          <w:sz w:val="28"/>
          <w:szCs w:val="24"/>
          <w:lang w:val="ru-RU" w:eastAsia="ru-RU"/>
        </w:rPr>
        <w:t>ого</w:t>
      </w:r>
      <w:r w:rsidRPr="006C22B5">
        <w:rPr>
          <w:rFonts w:ascii="Times New Roman" w:eastAsia="Times New Roman" w:hAnsi="Times New Roman" w:cs="Times New Roman"/>
          <w:sz w:val="28"/>
          <w:szCs w:val="24"/>
          <w:lang w:val="ru-RU" w:eastAsia="ru-RU"/>
        </w:rPr>
        <w:t xml:space="preserve"> пункт</w:t>
      </w:r>
      <w:r w:rsidR="00C723B4" w:rsidRPr="006C22B5">
        <w:rPr>
          <w:rFonts w:ascii="Times New Roman" w:eastAsia="Times New Roman" w:hAnsi="Times New Roman" w:cs="Times New Roman"/>
          <w:sz w:val="28"/>
          <w:szCs w:val="24"/>
          <w:lang w:val="ru-RU" w:eastAsia="ru-RU"/>
        </w:rPr>
        <w:t xml:space="preserve">а – с. </w:t>
      </w:r>
      <w:r w:rsidR="00963B00" w:rsidRPr="006C22B5">
        <w:rPr>
          <w:rFonts w:ascii="Times New Roman" w:eastAsia="Times New Roman" w:hAnsi="Times New Roman" w:cs="Times New Roman"/>
          <w:sz w:val="28"/>
          <w:szCs w:val="24"/>
          <w:lang w:val="ru-RU" w:eastAsia="ru-RU"/>
        </w:rPr>
        <w:t>Ивашка</w:t>
      </w:r>
      <w:r w:rsidRPr="006C22B5">
        <w:rPr>
          <w:rFonts w:ascii="Times New Roman" w:eastAsia="Times New Roman" w:hAnsi="Times New Roman" w:cs="Times New Roman"/>
          <w:sz w:val="28"/>
          <w:szCs w:val="24"/>
          <w:lang w:val="ru-RU" w:eastAsia="ru-RU"/>
        </w:rPr>
        <w:t>;</w:t>
      </w:r>
    </w:p>
    <w:p w:rsidR="007F1B7C" w:rsidRPr="006C22B5" w:rsidRDefault="007F1B7C" w:rsidP="00B501A0">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Разработка и утверждение генерального плана поселени</w:t>
      </w:r>
      <w:r w:rsidR="00C723B4" w:rsidRPr="006C22B5">
        <w:rPr>
          <w:rFonts w:ascii="Times New Roman" w:eastAsia="Times New Roman" w:hAnsi="Times New Roman" w:cs="Times New Roman"/>
          <w:sz w:val="28"/>
          <w:szCs w:val="24"/>
          <w:lang w:val="ru-RU" w:eastAsia="ru-RU"/>
        </w:rPr>
        <w:t>я,</w:t>
      </w:r>
      <w:r w:rsidR="00387D57" w:rsidRPr="006C22B5">
        <w:rPr>
          <w:rFonts w:ascii="Times New Roman" w:eastAsia="Times New Roman" w:hAnsi="Times New Roman" w:cs="Times New Roman"/>
          <w:sz w:val="28"/>
          <w:szCs w:val="24"/>
          <w:lang w:val="ru-RU" w:eastAsia="ru-RU"/>
        </w:rPr>
        <w:t xml:space="preserve"> актуализация ПЗЗ поселени</w:t>
      </w:r>
      <w:r w:rsidR="00C723B4" w:rsidRPr="006C22B5">
        <w:rPr>
          <w:rFonts w:ascii="Times New Roman" w:eastAsia="Times New Roman" w:hAnsi="Times New Roman" w:cs="Times New Roman"/>
          <w:sz w:val="28"/>
          <w:szCs w:val="24"/>
          <w:lang w:val="ru-RU" w:eastAsia="ru-RU"/>
        </w:rPr>
        <w:t>я</w:t>
      </w:r>
      <w:r w:rsidR="001129D0" w:rsidRPr="006C22B5">
        <w:rPr>
          <w:rFonts w:ascii="Times New Roman" w:eastAsia="Times New Roman" w:hAnsi="Times New Roman" w:cs="Times New Roman"/>
          <w:sz w:val="28"/>
          <w:szCs w:val="24"/>
          <w:lang w:val="ru-RU" w:eastAsia="ru-RU"/>
        </w:rPr>
        <w:t>;</w:t>
      </w:r>
    </w:p>
    <w:p w:rsidR="001129D0" w:rsidRPr="006C22B5" w:rsidRDefault="001129D0" w:rsidP="00B501A0">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Сохранение функционального назначения территории эксплуатационных лесов в существующих границах с проведением плановых посадок на вырубленных участках; </w:t>
      </w:r>
    </w:p>
    <w:p w:rsidR="001129D0" w:rsidRPr="006C22B5" w:rsidRDefault="001129D0" w:rsidP="00B501A0">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Развитие туристических </w:t>
      </w:r>
      <w:r w:rsidR="00147B65" w:rsidRPr="006C22B5">
        <w:rPr>
          <w:rFonts w:ascii="Times New Roman" w:eastAsia="Times New Roman" w:hAnsi="Times New Roman" w:cs="Times New Roman"/>
          <w:sz w:val="28"/>
          <w:szCs w:val="24"/>
          <w:lang w:val="ru-RU" w:eastAsia="ru-RU"/>
        </w:rPr>
        <w:t xml:space="preserve">и рекреационных </w:t>
      </w:r>
      <w:r w:rsidRPr="006C22B5">
        <w:rPr>
          <w:rFonts w:ascii="Times New Roman" w:eastAsia="Times New Roman" w:hAnsi="Times New Roman" w:cs="Times New Roman"/>
          <w:sz w:val="28"/>
          <w:szCs w:val="24"/>
          <w:lang w:val="ru-RU" w:eastAsia="ru-RU"/>
        </w:rPr>
        <w:t>зон;</w:t>
      </w:r>
    </w:p>
    <w:p w:rsidR="001129D0" w:rsidRPr="006C22B5" w:rsidRDefault="001129D0" w:rsidP="00B501A0">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При необходимости передача территории сельскохозяйственных земель землям населённых пунктов и обратно;</w:t>
      </w:r>
    </w:p>
    <w:p w:rsidR="001129D0" w:rsidRPr="006C22B5" w:rsidRDefault="001129D0" w:rsidP="00B501A0">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Зона градостроительного освоения сохраняется в пределах утверждённых границ поселени</w:t>
      </w:r>
      <w:r w:rsidR="00C723B4" w:rsidRPr="006C22B5">
        <w:rPr>
          <w:rFonts w:ascii="Times New Roman" w:eastAsia="Times New Roman" w:hAnsi="Times New Roman" w:cs="Times New Roman"/>
          <w:sz w:val="28"/>
          <w:szCs w:val="24"/>
          <w:lang w:val="ru-RU" w:eastAsia="ru-RU"/>
        </w:rPr>
        <w:t>я.</w:t>
      </w:r>
    </w:p>
    <w:p w:rsidR="007F1B7C" w:rsidRPr="006C22B5" w:rsidRDefault="007F1B7C" w:rsidP="00B501A0">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Исходя из существующих ограничений развития территории </w:t>
      </w:r>
      <w:r w:rsidR="00C723B4" w:rsidRPr="006C22B5">
        <w:rPr>
          <w:rFonts w:ascii="Times New Roman" w:eastAsia="Times New Roman" w:hAnsi="Times New Roman"/>
          <w:sz w:val="28"/>
          <w:szCs w:val="28"/>
          <w:lang w:val="ru-RU"/>
        </w:rPr>
        <w:t>поселения</w:t>
      </w:r>
      <w:r w:rsidRPr="006C22B5">
        <w:rPr>
          <w:rFonts w:ascii="Times New Roman" w:eastAsia="Times New Roman" w:hAnsi="Times New Roman"/>
          <w:sz w:val="28"/>
          <w:szCs w:val="28"/>
          <w:lang w:val="ru-RU"/>
        </w:rPr>
        <w:t xml:space="preserve">, целесообразно </w:t>
      </w:r>
      <w:r w:rsidR="00C723B4" w:rsidRPr="006C22B5">
        <w:rPr>
          <w:rFonts w:ascii="Times New Roman" w:eastAsia="Times New Roman" w:hAnsi="Times New Roman"/>
          <w:sz w:val="28"/>
          <w:szCs w:val="28"/>
          <w:lang w:val="ru-RU"/>
        </w:rPr>
        <w:t xml:space="preserve">(предварительно) </w:t>
      </w:r>
      <w:r w:rsidRPr="006C22B5">
        <w:rPr>
          <w:rFonts w:ascii="Times New Roman" w:eastAsia="Times New Roman" w:hAnsi="Times New Roman"/>
          <w:sz w:val="28"/>
          <w:szCs w:val="28"/>
          <w:lang w:val="ru-RU"/>
        </w:rPr>
        <w:t>выделить следующие функциональные зоны</w:t>
      </w:r>
      <w:r w:rsidR="00387D57" w:rsidRPr="006C22B5">
        <w:rPr>
          <w:rFonts w:ascii="Times New Roman" w:eastAsia="Times New Roman" w:hAnsi="Times New Roman"/>
          <w:sz w:val="28"/>
          <w:szCs w:val="28"/>
          <w:lang w:val="ru-RU"/>
        </w:rPr>
        <w:t xml:space="preserve">/территории (см. табл. </w:t>
      </w:r>
      <w:fldSimple w:instr=" REF Tbl_Zony \h  \* MERGEFORMAT ">
        <w:r w:rsidR="0088365D" w:rsidRPr="006C22B5">
          <w:rPr>
            <w:rFonts w:ascii="Times New Roman" w:eastAsia="Times New Roman" w:hAnsi="Times New Roman"/>
            <w:noProof/>
            <w:sz w:val="28"/>
            <w:szCs w:val="28"/>
            <w:lang w:val="ru-RU" w:bidi="en-US"/>
          </w:rPr>
          <w:t>16</w:t>
        </w:r>
      </w:fldSimple>
      <w:r w:rsidR="00387D57" w:rsidRPr="006C22B5">
        <w:rPr>
          <w:rFonts w:ascii="Times New Roman" w:eastAsia="Times New Roman" w:hAnsi="Times New Roman"/>
          <w:sz w:val="28"/>
          <w:szCs w:val="28"/>
          <w:lang w:val="ru-RU"/>
        </w:rPr>
        <w:t>).</w:t>
      </w:r>
    </w:p>
    <w:p w:rsidR="007F1B7C" w:rsidRPr="006C22B5" w:rsidRDefault="007F1B7C" w:rsidP="00697676">
      <w:pPr>
        <w:spacing w:before="4"/>
        <w:ind w:left="207"/>
        <w:jc w:val="right"/>
        <w:rPr>
          <w:rFonts w:ascii="Times New Roman" w:eastAsia="Times New Roman" w:hAnsi="Times New Roman" w:cs="Times New Roman"/>
          <w:b/>
          <w:bCs/>
          <w:i/>
          <w:sz w:val="28"/>
          <w:szCs w:val="28"/>
          <w:lang w:val="ru-RU"/>
        </w:rPr>
      </w:pPr>
      <w:r w:rsidRPr="006C22B5">
        <w:rPr>
          <w:rFonts w:ascii="Times New Roman" w:hAnsi="Times New Roman" w:cs="Times New Roman"/>
          <w:sz w:val="28"/>
          <w:szCs w:val="28"/>
          <w:lang w:val="ru-RU"/>
        </w:rPr>
        <w:t xml:space="preserve">Таблица </w:t>
      </w:r>
      <w:bookmarkStart w:id="280" w:name="Tbl_Zony"/>
      <w:r w:rsidR="00C81304" w:rsidRPr="006C22B5">
        <w:rPr>
          <w:rFonts w:ascii="Times New Roman" w:eastAsia="Times New Roman" w:hAnsi="Times New Roman"/>
          <w:sz w:val="28"/>
          <w:szCs w:val="28"/>
          <w:lang w:val="ru-RU" w:bidi="en-US"/>
        </w:rPr>
        <w:fldChar w:fldCharType="begin"/>
      </w:r>
      <w:r w:rsidRPr="006C22B5">
        <w:rPr>
          <w:rFonts w:ascii="Times New Roman" w:eastAsia="Times New Roman" w:hAnsi="Times New Roman"/>
          <w:sz w:val="28"/>
          <w:szCs w:val="28"/>
          <w:lang w:val="ru-RU" w:bidi="en-US"/>
        </w:rPr>
        <w:instrText xml:space="preserve"> SEQ Таблица \* ARABIC </w:instrText>
      </w:r>
      <w:r w:rsidR="00C81304" w:rsidRPr="006C22B5">
        <w:rPr>
          <w:rFonts w:ascii="Times New Roman" w:eastAsia="Times New Roman" w:hAnsi="Times New Roman"/>
          <w:sz w:val="28"/>
          <w:szCs w:val="28"/>
          <w:lang w:val="ru-RU" w:bidi="en-US"/>
        </w:rPr>
        <w:fldChar w:fldCharType="separate"/>
      </w:r>
      <w:r w:rsidR="0088365D" w:rsidRPr="006C22B5">
        <w:rPr>
          <w:rFonts w:ascii="Times New Roman" w:eastAsia="Times New Roman" w:hAnsi="Times New Roman"/>
          <w:noProof/>
          <w:sz w:val="28"/>
          <w:szCs w:val="28"/>
          <w:lang w:val="ru-RU" w:bidi="en-US"/>
        </w:rPr>
        <w:t>16</w:t>
      </w:r>
      <w:r w:rsidR="00C81304" w:rsidRPr="006C22B5">
        <w:rPr>
          <w:rFonts w:ascii="Times New Roman" w:eastAsia="Times New Roman" w:hAnsi="Times New Roman"/>
          <w:sz w:val="28"/>
          <w:szCs w:val="28"/>
          <w:lang w:val="ru-RU" w:bidi="en-US"/>
        </w:rPr>
        <w:fldChar w:fldCharType="end"/>
      </w:r>
      <w:bookmarkEnd w:id="280"/>
    </w:p>
    <w:p w:rsidR="007F1B7C" w:rsidRPr="006C22B5" w:rsidRDefault="007F1B7C" w:rsidP="00697676">
      <w:pPr>
        <w:pStyle w:val="a4"/>
        <w:spacing w:after="240"/>
        <w:ind w:left="0"/>
        <w:jc w:val="center"/>
        <w:rPr>
          <w:sz w:val="28"/>
          <w:szCs w:val="28"/>
          <w:lang w:val="ru-RU"/>
        </w:rPr>
      </w:pPr>
      <w:r w:rsidRPr="006C22B5">
        <w:rPr>
          <w:sz w:val="28"/>
          <w:szCs w:val="28"/>
          <w:lang w:val="ru-RU"/>
        </w:rPr>
        <w:t>Возможные функциональные зоны развития</w:t>
      </w:r>
      <w:r w:rsidR="00387D57" w:rsidRPr="006C22B5">
        <w:rPr>
          <w:sz w:val="28"/>
          <w:szCs w:val="28"/>
          <w:lang w:val="ru-RU"/>
        </w:rPr>
        <w:t xml:space="preserve"> территории поселени</w:t>
      </w:r>
      <w:r w:rsidR="00613593" w:rsidRPr="006C22B5">
        <w:rPr>
          <w:sz w:val="28"/>
          <w:szCs w:val="28"/>
          <w:lang w:val="ru-RU"/>
        </w:rPr>
        <w:t>я</w:t>
      </w:r>
    </w:p>
    <w:tbl>
      <w:tblPr>
        <w:tblStyle w:val="TableNormal"/>
        <w:tblW w:w="10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83"/>
        <w:gridCol w:w="2588"/>
        <w:gridCol w:w="2978"/>
        <w:gridCol w:w="4278"/>
      </w:tblGrid>
      <w:tr w:rsidR="00566339" w:rsidRPr="006C22B5" w:rsidTr="00387D57">
        <w:trPr>
          <w:trHeight w:val="170"/>
          <w:jc w:val="center"/>
        </w:trPr>
        <w:tc>
          <w:tcPr>
            <w:tcW w:w="583" w:type="dxa"/>
            <w:vAlign w:val="center"/>
          </w:tcPr>
          <w:p w:rsidR="00566339" w:rsidRPr="006C22B5" w:rsidRDefault="00566339" w:rsidP="00387D57">
            <w:pPr>
              <w:pStyle w:val="TableParagraph"/>
              <w:ind w:left="24" w:right="14"/>
              <w:jc w:val="center"/>
              <w:rPr>
                <w:rFonts w:ascii="Times New Roman" w:hAnsi="Times New Roman"/>
                <w:sz w:val="24"/>
                <w:szCs w:val="24"/>
              </w:rPr>
            </w:pPr>
            <w:r w:rsidRPr="006C22B5">
              <w:rPr>
                <w:rFonts w:ascii="Times New Roman" w:hAnsi="Times New Roman"/>
                <w:sz w:val="24"/>
                <w:szCs w:val="24"/>
                <w:lang w:val="ru-RU"/>
              </w:rPr>
              <w:t xml:space="preserve">№ </w:t>
            </w:r>
            <w:r w:rsidR="00387D57" w:rsidRPr="006C22B5">
              <w:rPr>
                <w:rFonts w:ascii="Times New Roman" w:hAnsi="Times New Roman"/>
                <w:sz w:val="24"/>
                <w:szCs w:val="24"/>
                <w:lang w:val="ru-RU"/>
              </w:rPr>
              <w:br/>
            </w:r>
            <w:r w:rsidRPr="006C22B5">
              <w:rPr>
                <w:rFonts w:ascii="Times New Roman" w:hAnsi="Times New Roman"/>
                <w:sz w:val="24"/>
                <w:szCs w:val="24"/>
                <w:lang w:val="ru-RU"/>
              </w:rPr>
              <w:t>п/п</w:t>
            </w:r>
          </w:p>
        </w:tc>
        <w:tc>
          <w:tcPr>
            <w:tcW w:w="2588" w:type="dxa"/>
            <w:vAlign w:val="center"/>
          </w:tcPr>
          <w:p w:rsidR="00566339" w:rsidRPr="006C22B5" w:rsidRDefault="00566339" w:rsidP="00387D57">
            <w:pPr>
              <w:pStyle w:val="TableParagraph"/>
              <w:ind w:left="24" w:right="14"/>
              <w:jc w:val="center"/>
              <w:rPr>
                <w:rFonts w:ascii="Times New Roman" w:eastAsia="Times New Roman" w:hAnsi="Times New Roman" w:cs="Times New Roman"/>
                <w:sz w:val="24"/>
                <w:szCs w:val="24"/>
                <w:lang w:val="ru-RU"/>
              </w:rPr>
            </w:pPr>
            <w:r w:rsidRPr="006C22B5">
              <w:rPr>
                <w:rFonts w:ascii="Times New Roman" w:hAnsi="Times New Roman"/>
                <w:sz w:val="24"/>
                <w:szCs w:val="24"/>
                <w:lang w:val="ru-RU"/>
              </w:rPr>
              <w:t>Название</w:t>
            </w:r>
          </w:p>
        </w:tc>
        <w:tc>
          <w:tcPr>
            <w:tcW w:w="2978" w:type="dxa"/>
            <w:vAlign w:val="center"/>
          </w:tcPr>
          <w:p w:rsidR="00566339" w:rsidRPr="006C22B5" w:rsidRDefault="00566339" w:rsidP="00387D57">
            <w:pPr>
              <w:pStyle w:val="TableParagraph"/>
              <w:ind w:left="24" w:right="14"/>
              <w:jc w:val="center"/>
              <w:rPr>
                <w:rFonts w:ascii="Times New Roman" w:eastAsia="Times New Roman" w:hAnsi="Times New Roman" w:cs="Times New Roman"/>
                <w:sz w:val="24"/>
                <w:szCs w:val="24"/>
                <w:lang w:val="ru-RU"/>
              </w:rPr>
            </w:pPr>
            <w:r w:rsidRPr="006C22B5">
              <w:rPr>
                <w:rFonts w:ascii="Times New Roman" w:hAnsi="Times New Roman"/>
                <w:sz w:val="24"/>
                <w:szCs w:val="24"/>
                <w:lang w:val="ru-RU"/>
              </w:rPr>
              <w:t>Возможные варианты расположения</w:t>
            </w:r>
          </w:p>
        </w:tc>
        <w:tc>
          <w:tcPr>
            <w:tcW w:w="4278" w:type="dxa"/>
            <w:vAlign w:val="center"/>
          </w:tcPr>
          <w:p w:rsidR="00566339" w:rsidRPr="006C22B5" w:rsidRDefault="00566339" w:rsidP="00387D57">
            <w:pPr>
              <w:pStyle w:val="TableParagraph"/>
              <w:ind w:left="24" w:right="14"/>
              <w:jc w:val="center"/>
              <w:rPr>
                <w:rFonts w:ascii="Times New Roman" w:eastAsia="Times New Roman" w:hAnsi="Times New Roman" w:cs="Times New Roman"/>
                <w:sz w:val="24"/>
                <w:szCs w:val="24"/>
                <w:lang w:val="ru-RU"/>
              </w:rPr>
            </w:pPr>
            <w:r w:rsidRPr="006C22B5">
              <w:rPr>
                <w:rFonts w:ascii="Times New Roman" w:hAnsi="Times New Roman"/>
                <w:sz w:val="24"/>
                <w:szCs w:val="24"/>
                <w:lang w:val="ru-RU"/>
              </w:rPr>
              <w:t>Планируемое направление развития</w:t>
            </w:r>
          </w:p>
        </w:tc>
      </w:tr>
      <w:tr w:rsidR="00C723B4" w:rsidRPr="006C22B5" w:rsidTr="000F2DC4">
        <w:trPr>
          <w:trHeight w:val="170"/>
          <w:jc w:val="center"/>
        </w:trPr>
        <w:tc>
          <w:tcPr>
            <w:tcW w:w="583" w:type="dxa"/>
            <w:vAlign w:val="center"/>
          </w:tcPr>
          <w:p w:rsidR="00C723B4" w:rsidRPr="006C22B5" w:rsidRDefault="00C723B4" w:rsidP="000F2DC4">
            <w:pPr>
              <w:pStyle w:val="TableParagraph"/>
              <w:ind w:left="102"/>
              <w:jc w:val="center"/>
              <w:rPr>
                <w:rFonts w:ascii="Times New Roman" w:hAnsi="Times New Roman"/>
                <w:sz w:val="24"/>
                <w:szCs w:val="24"/>
                <w:lang w:val="ru-RU"/>
              </w:rPr>
            </w:pPr>
          </w:p>
        </w:tc>
        <w:tc>
          <w:tcPr>
            <w:tcW w:w="2588" w:type="dxa"/>
            <w:vAlign w:val="center"/>
          </w:tcPr>
          <w:p w:rsidR="00C723B4" w:rsidRPr="006C22B5" w:rsidRDefault="00C723B4" w:rsidP="000F2DC4">
            <w:pPr>
              <w:pStyle w:val="TableParagraph"/>
              <w:ind w:left="102"/>
              <w:rPr>
                <w:rFonts w:ascii="Times New Roman" w:hAnsi="Times New Roman"/>
                <w:sz w:val="24"/>
                <w:szCs w:val="24"/>
                <w:lang w:val="ru-RU"/>
              </w:rPr>
            </w:pPr>
            <w:r w:rsidRPr="006C22B5">
              <w:rPr>
                <w:rFonts w:ascii="Times New Roman" w:hAnsi="Times New Roman"/>
                <w:sz w:val="24"/>
                <w:szCs w:val="24"/>
                <w:lang w:val="ru-RU"/>
              </w:rPr>
              <w:t>Зона жилой застройки</w:t>
            </w:r>
          </w:p>
        </w:tc>
        <w:tc>
          <w:tcPr>
            <w:tcW w:w="2978" w:type="dxa"/>
            <w:vAlign w:val="center"/>
          </w:tcPr>
          <w:p w:rsidR="00C723B4" w:rsidRPr="006C22B5" w:rsidRDefault="00C723B4" w:rsidP="000F2DC4">
            <w:pPr>
              <w:pStyle w:val="TableParagraph"/>
              <w:jc w:val="center"/>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Согласно материалам генерального плана поселения</w:t>
            </w:r>
          </w:p>
        </w:tc>
        <w:tc>
          <w:tcPr>
            <w:tcW w:w="4278" w:type="dxa"/>
            <w:vAlign w:val="center"/>
          </w:tcPr>
          <w:p w:rsidR="00C723B4" w:rsidRPr="006C22B5" w:rsidRDefault="00C723B4" w:rsidP="000F2DC4">
            <w:pPr>
              <w:pStyle w:val="TableParagraph"/>
              <w:ind w:left="102"/>
              <w:rPr>
                <w:rFonts w:ascii="Times New Roman" w:eastAsia="Times New Roman" w:hAnsi="Times New Roman" w:cs="Times New Roman"/>
                <w:sz w:val="24"/>
                <w:szCs w:val="24"/>
                <w:lang w:val="ru-RU"/>
              </w:rPr>
            </w:pPr>
            <w:r w:rsidRPr="006C22B5">
              <w:rPr>
                <w:rFonts w:ascii="Times New Roman" w:hAnsi="Times New Roman"/>
                <w:sz w:val="24"/>
                <w:szCs w:val="24"/>
                <w:lang w:val="ru-RU"/>
              </w:rPr>
              <w:t>Развитие комплексной индивидуальной жилой застройки, малоэтажной жилой застройки</w:t>
            </w:r>
          </w:p>
        </w:tc>
      </w:tr>
      <w:tr w:rsidR="00A95527" w:rsidRPr="006C22B5" w:rsidTr="0043503A">
        <w:trPr>
          <w:trHeight w:val="170"/>
          <w:jc w:val="center"/>
        </w:trPr>
        <w:tc>
          <w:tcPr>
            <w:tcW w:w="583" w:type="dxa"/>
            <w:vAlign w:val="center"/>
          </w:tcPr>
          <w:p w:rsidR="00A95527" w:rsidRPr="006C22B5" w:rsidRDefault="00A95527" w:rsidP="0043503A">
            <w:pPr>
              <w:pStyle w:val="TableParagraph"/>
              <w:tabs>
                <w:tab w:val="left" w:pos="1350"/>
              </w:tabs>
              <w:ind w:left="102"/>
              <w:jc w:val="center"/>
              <w:rPr>
                <w:rFonts w:ascii="Times New Roman" w:hAnsi="Times New Roman"/>
                <w:sz w:val="24"/>
                <w:szCs w:val="24"/>
                <w:lang w:val="ru-RU"/>
              </w:rPr>
            </w:pPr>
          </w:p>
        </w:tc>
        <w:tc>
          <w:tcPr>
            <w:tcW w:w="2588" w:type="dxa"/>
            <w:vAlign w:val="center"/>
          </w:tcPr>
          <w:p w:rsidR="00A95527" w:rsidRPr="006C22B5" w:rsidRDefault="00A95527" w:rsidP="0043503A">
            <w:pPr>
              <w:pStyle w:val="TableParagraph"/>
              <w:tabs>
                <w:tab w:val="left" w:pos="1018"/>
              </w:tabs>
              <w:ind w:left="102"/>
              <w:rPr>
                <w:rFonts w:ascii="Times New Roman" w:eastAsia="Times New Roman" w:hAnsi="Times New Roman" w:cs="Times New Roman"/>
                <w:sz w:val="24"/>
                <w:szCs w:val="24"/>
                <w:lang w:val="ru-RU"/>
              </w:rPr>
            </w:pPr>
            <w:r w:rsidRPr="006C22B5">
              <w:rPr>
                <w:rFonts w:ascii="Times New Roman" w:hAnsi="Times New Roman"/>
                <w:sz w:val="24"/>
                <w:szCs w:val="24"/>
                <w:lang w:val="ru-RU"/>
              </w:rPr>
              <w:t>Зона специализированной общественно-деловой застройки, многофункциональная общественно-деловая зона</w:t>
            </w:r>
          </w:p>
        </w:tc>
        <w:tc>
          <w:tcPr>
            <w:tcW w:w="2978" w:type="dxa"/>
            <w:vAlign w:val="center"/>
          </w:tcPr>
          <w:p w:rsidR="00A95527" w:rsidRPr="006C22B5" w:rsidRDefault="00A95527" w:rsidP="0043503A">
            <w:pPr>
              <w:pStyle w:val="TableParagraph"/>
              <w:jc w:val="center"/>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Согласно материалам генерального плана и ПКР социальной инфраструктуры поселения</w:t>
            </w:r>
          </w:p>
        </w:tc>
        <w:tc>
          <w:tcPr>
            <w:tcW w:w="4278" w:type="dxa"/>
            <w:vAlign w:val="center"/>
          </w:tcPr>
          <w:p w:rsidR="00A95527" w:rsidRPr="006C22B5" w:rsidRDefault="00A95527" w:rsidP="0043503A">
            <w:pPr>
              <w:pStyle w:val="TableParagraph"/>
              <w:ind w:left="102"/>
              <w:rPr>
                <w:rFonts w:ascii="Times New Roman" w:eastAsia="Times New Roman" w:hAnsi="Times New Roman" w:cs="Times New Roman"/>
                <w:sz w:val="24"/>
                <w:szCs w:val="24"/>
                <w:lang w:val="ru-RU"/>
              </w:rPr>
            </w:pPr>
            <w:r w:rsidRPr="006C22B5">
              <w:rPr>
                <w:rFonts w:ascii="Times New Roman" w:hAnsi="Times New Roman"/>
                <w:sz w:val="24"/>
                <w:szCs w:val="24"/>
                <w:lang w:val="ru-RU"/>
              </w:rPr>
              <w:t>Развитие существующих населённых пунктов, общественно-деловой застройки, объектов социальной инфраструктуры, благоустройство территории, создание комфортной среды проживания для населения</w:t>
            </w:r>
          </w:p>
        </w:tc>
      </w:tr>
      <w:tr w:rsidR="00566339" w:rsidRPr="006C22B5" w:rsidTr="00387D57">
        <w:trPr>
          <w:trHeight w:val="170"/>
          <w:jc w:val="center"/>
        </w:trPr>
        <w:tc>
          <w:tcPr>
            <w:tcW w:w="583" w:type="dxa"/>
            <w:vAlign w:val="center"/>
          </w:tcPr>
          <w:p w:rsidR="00566339" w:rsidRPr="006C22B5" w:rsidRDefault="00566339" w:rsidP="00387D57">
            <w:pPr>
              <w:pStyle w:val="TableParagraph"/>
              <w:ind w:left="102"/>
              <w:jc w:val="center"/>
              <w:rPr>
                <w:rFonts w:ascii="Times New Roman" w:hAnsi="Times New Roman"/>
                <w:sz w:val="24"/>
                <w:szCs w:val="24"/>
                <w:lang w:val="ru-RU"/>
              </w:rPr>
            </w:pPr>
          </w:p>
        </w:tc>
        <w:tc>
          <w:tcPr>
            <w:tcW w:w="2588" w:type="dxa"/>
            <w:vAlign w:val="center"/>
          </w:tcPr>
          <w:p w:rsidR="00566339" w:rsidRPr="006C22B5" w:rsidRDefault="00A95527" w:rsidP="00387D57">
            <w:pPr>
              <w:pStyle w:val="TableParagraph"/>
              <w:ind w:left="102"/>
              <w:rPr>
                <w:rFonts w:ascii="Times New Roman" w:eastAsia="Times New Roman" w:hAnsi="Times New Roman" w:cs="Times New Roman"/>
                <w:sz w:val="24"/>
                <w:szCs w:val="24"/>
                <w:lang w:val="ru-RU"/>
              </w:rPr>
            </w:pPr>
            <w:r w:rsidRPr="006C22B5">
              <w:rPr>
                <w:rFonts w:ascii="Times New Roman" w:hAnsi="Times New Roman"/>
                <w:sz w:val="24"/>
                <w:szCs w:val="24"/>
                <w:lang w:val="ru-RU"/>
              </w:rPr>
              <w:t>Производственная</w:t>
            </w:r>
            <w:r w:rsidR="00566339" w:rsidRPr="006C22B5">
              <w:rPr>
                <w:rFonts w:ascii="Times New Roman" w:hAnsi="Times New Roman"/>
                <w:sz w:val="24"/>
                <w:szCs w:val="24"/>
                <w:lang w:val="ru-RU"/>
              </w:rPr>
              <w:t xml:space="preserve"> функциональная зона (вспомогательные производственные объекты)</w:t>
            </w:r>
          </w:p>
        </w:tc>
        <w:tc>
          <w:tcPr>
            <w:tcW w:w="2978" w:type="dxa"/>
            <w:vAlign w:val="center"/>
          </w:tcPr>
          <w:p w:rsidR="00566339" w:rsidRPr="006C22B5" w:rsidRDefault="0025277B" w:rsidP="00387D57">
            <w:pPr>
              <w:pStyle w:val="TableParagraph"/>
              <w:jc w:val="center"/>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Согласно материалам генерального плана поселения</w:t>
            </w:r>
          </w:p>
        </w:tc>
        <w:tc>
          <w:tcPr>
            <w:tcW w:w="4278" w:type="dxa"/>
            <w:vAlign w:val="center"/>
          </w:tcPr>
          <w:p w:rsidR="00566339" w:rsidRPr="006C22B5" w:rsidRDefault="00566339" w:rsidP="00387D57">
            <w:pPr>
              <w:pStyle w:val="TableParagraph"/>
              <w:ind w:left="10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Организация промышленной площадки – технопарк</w:t>
            </w:r>
            <w:r w:rsidR="00387D57" w:rsidRPr="006C22B5">
              <w:rPr>
                <w:rFonts w:ascii="Times New Roman" w:eastAsia="Times New Roman" w:hAnsi="Times New Roman" w:cs="Times New Roman"/>
                <w:sz w:val="24"/>
                <w:szCs w:val="24"/>
                <w:lang w:val="ru-RU"/>
              </w:rPr>
              <w:t>ов, промышленных и агропромышленных парков</w:t>
            </w:r>
            <w:r w:rsidRPr="006C22B5">
              <w:rPr>
                <w:rFonts w:ascii="Times New Roman" w:eastAsia="Times New Roman" w:hAnsi="Times New Roman" w:cs="Times New Roman"/>
                <w:sz w:val="24"/>
                <w:szCs w:val="24"/>
                <w:lang w:val="ru-RU"/>
              </w:rPr>
              <w:t xml:space="preserve"> – с размещением предприятий IV</w:t>
            </w:r>
            <w:r w:rsidR="00387D57" w:rsidRPr="006C22B5">
              <w:rPr>
                <w:rFonts w:ascii="Times New Roman" w:eastAsia="Times New Roman" w:hAnsi="Times New Roman" w:cs="Times New Roman"/>
                <w:sz w:val="24"/>
                <w:szCs w:val="24"/>
                <w:lang w:val="ru-RU"/>
              </w:rPr>
              <w:t>-</w:t>
            </w:r>
            <w:r w:rsidRPr="006C22B5">
              <w:rPr>
                <w:rFonts w:ascii="Times New Roman" w:eastAsia="Times New Roman" w:hAnsi="Times New Roman" w:cs="Times New Roman"/>
                <w:sz w:val="24"/>
                <w:szCs w:val="24"/>
                <w:lang w:val="ru-RU"/>
              </w:rPr>
              <w:t>V класса опасности с условием исключения взаимного негативного воздействия на продукты питания, среду обитания и здоровье человека (СанПиН)</w:t>
            </w:r>
          </w:p>
        </w:tc>
      </w:tr>
      <w:tr w:rsidR="0025277B" w:rsidRPr="006C22B5" w:rsidTr="00387D57">
        <w:trPr>
          <w:trHeight w:val="170"/>
          <w:jc w:val="center"/>
        </w:trPr>
        <w:tc>
          <w:tcPr>
            <w:tcW w:w="583" w:type="dxa"/>
            <w:vAlign w:val="center"/>
          </w:tcPr>
          <w:p w:rsidR="0025277B" w:rsidRPr="006C22B5" w:rsidRDefault="0025277B" w:rsidP="00387D57">
            <w:pPr>
              <w:pStyle w:val="TableParagraph"/>
              <w:tabs>
                <w:tab w:val="left" w:pos="1350"/>
              </w:tabs>
              <w:ind w:left="102"/>
              <w:jc w:val="center"/>
              <w:rPr>
                <w:rFonts w:ascii="Times New Roman" w:hAnsi="Times New Roman"/>
                <w:sz w:val="24"/>
                <w:szCs w:val="24"/>
                <w:lang w:val="ru-RU"/>
              </w:rPr>
            </w:pPr>
          </w:p>
        </w:tc>
        <w:tc>
          <w:tcPr>
            <w:tcW w:w="2588" w:type="dxa"/>
            <w:vAlign w:val="center"/>
          </w:tcPr>
          <w:p w:rsidR="0025277B" w:rsidRPr="006C22B5" w:rsidRDefault="0025277B" w:rsidP="00387D57">
            <w:pPr>
              <w:pStyle w:val="TableParagraph"/>
              <w:tabs>
                <w:tab w:val="left" w:pos="1350"/>
              </w:tabs>
              <w:ind w:left="102"/>
              <w:rPr>
                <w:rFonts w:ascii="Times New Roman" w:eastAsia="Times New Roman" w:hAnsi="Times New Roman" w:cs="Times New Roman"/>
                <w:sz w:val="24"/>
                <w:szCs w:val="24"/>
                <w:lang w:val="ru-RU"/>
              </w:rPr>
            </w:pPr>
            <w:r w:rsidRPr="006C22B5">
              <w:rPr>
                <w:rFonts w:ascii="Times New Roman" w:hAnsi="Times New Roman"/>
                <w:sz w:val="24"/>
                <w:szCs w:val="24"/>
                <w:lang w:val="ru-RU"/>
              </w:rPr>
              <w:t>Зона развития сельского хозяйства, разведения и переработки рыбы</w:t>
            </w:r>
          </w:p>
        </w:tc>
        <w:tc>
          <w:tcPr>
            <w:tcW w:w="2978" w:type="dxa"/>
            <w:vAlign w:val="center"/>
          </w:tcPr>
          <w:p w:rsidR="0025277B" w:rsidRPr="006C22B5" w:rsidRDefault="0025277B" w:rsidP="00387D57">
            <w:pPr>
              <w:pStyle w:val="TableParagraph"/>
              <w:jc w:val="center"/>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Согласно материалам генерального плана поселения</w:t>
            </w:r>
          </w:p>
        </w:tc>
        <w:tc>
          <w:tcPr>
            <w:tcW w:w="4278" w:type="dxa"/>
            <w:vAlign w:val="center"/>
          </w:tcPr>
          <w:p w:rsidR="0025277B" w:rsidRPr="006C22B5" w:rsidRDefault="0025277B" w:rsidP="00387D57">
            <w:pPr>
              <w:pStyle w:val="TableParagraph"/>
              <w:tabs>
                <w:tab w:val="left" w:pos="1741"/>
                <w:tab w:val="left" w:pos="2567"/>
              </w:tabs>
              <w:ind w:left="10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Организация зон развития сельского хозяйства: животноводство</w:t>
            </w:r>
            <w:r w:rsidR="00147B65" w:rsidRPr="006C22B5">
              <w:rPr>
                <w:rFonts w:ascii="Times New Roman" w:eastAsia="Times New Roman" w:hAnsi="Times New Roman" w:cs="Times New Roman"/>
                <w:sz w:val="24"/>
                <w:szCs w:val="24"/>
                <w:lang w:val="ru-RU"/>
              </w:rPr>
              <w:t xml:space="preserve"> и</w:t>
            </w:r>
            <w:r w:rsidRPr="006C22B5">
              <w:rPr>
                <w:rFonts w:ascii="Times New Roman" w:eastAsia="Times New Roman" w:hAnsi="Times New Roman" w:cs="Times New Roman"/>
                <w:sz w:val="24"/>
                <w:szCs w:val="24"/>
                <w:lang w:val="ru-RU"/>
              </w:rPr>
              <w:t xml:space="preserve"> размещение рыбоперерабатывающих предприятий</w:t>
            </w:r>
          </w:p>
        </w:tc>
      </w:tr>
      <w:tr w:rsidR="0025277B" w:rsidRPr="006C22B5" w:rsidTr="00387D57">
        <w:trPr>
          <w:trHeight w:val="170"/>
          <w:jc w:val="center"/>
        </w:trPr>
        <w:tc>
          <w:tcPr>
            <w:tcW w:w="583" w:type="dxa"/>
            <w:vAlign w:val="center"/>
          </w:tcPr>
          <w:p w:rsidR="0025277B" w:rsidRPr="006C22B5" w:rsidRDefault="0025277B" w:rsidP="00387D57">
            <w:pPr>
              <w:pStyle w:val="TableParagraph"/>
              <w:tabs>
                <w:tab w:val="left" w:pos="1018"/>
              </w:tabs>
              <w:ind w:left="102"/>
              <w:jc w:val="center"/>
              <w:rPr>
                <w:rFonts w:ascii="Times New Roman" w:hAnsi="Times New Roman"/>
                <w:sz w:val="24"/>
                <w:szCs w:val="24"/>
                <w:lang w:val="ru-RU"/>
              </w:rPr>
            </w:pPr>
          </w:p>
        </w:tc>
        <w:tc>
          <w:tcPr>
            <w:tcW w:w="2588" w:type="dxa"/>
            <w:vAlign w:val="center"/>
          </w:tcPr>
          <w:p w:rsidR="0025277B" w:rsidRPr="006C22B5" w:rsidRDefault="0025277B" w:rsidP="00387D57">
            <w:pPr>
              <w:pStyle w:val="TableParagraph"/>
              <w:tabs>
                <w:tab w:val="left" w:pos="1018"/>
              </w:tabs>
              <w:ind w:left="102"/>
              <w:rPr>
                <w:rFonts w:ascii="Times New Roman" w:hAnsi="Times New Roman"/>
                <w:sz w:val="24"/>
                <w:szCs w:val="24"/>
                <w:lang w:val="ru-RU"/>
              </w:rPr>
            </w:pPr>
            <w:r w:rsidRPr="006C22B5">
              <w:rPr>
                <w:rFonts w:ascii="Times New Roman" w:hAnsi="Times New Roman"/>
                <w:sz w:val="24"/>
                <w:szCs w:val="24"/>
                <w:lang w:val="ru-RU"/>
              </w:rPr>
              <w:t xml:space="preserve">Зона </w:t>
            </w:r>
            <w:r w:rsidR="00A95527" w:rsidRPr="006C22B5">
              <w:rPr>
                <w:rFonts w:ascii="Times New Roman" w:hAnsi="Times New Roman"/>
                <w:sz w:val="24"/>
                <w:szCs w:val="24"/>
                <w:lang w:val="ru-RU"/>
              </w:rPr>
              <w:t>инженерной</w:t>
            </w:r>
            <w:r w:rsidRPr="006C22B5">
              <w:rPr>
                <w:rFonts w:ascii="Times New Roman" w:hAnsi="Times New Roman"/>
                <w:sz w:val="24"/>
                <w:szCs w:val="24"/>
                <w:lang w:val="ru-RU"/>
              </w:rPr>
              <w:t xml:space="preserve"> инфраструктуры</w:t>
            </w:r>
          </w:p>
        </w:tc>
        <w:tc>
          <w:tcPr>
            <w:tcW w:w="2978" w:type="dxa"/>
            <w:vAlign w:val="center"/>
          </w:tcPr>
          <w:p w:rsidR="0025277B" w:rsidRPr="006C22B5" w:rsidRDefault="0025277B" w:rsidP="00387D57">
            <w:pPr>
              <w:pStyle w:val="TableParagraph"/>
              <w:jc w:val="center"/>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Согласно материалам генерального плана</w:t>
            </w:r>
            <w:r w:rsidR="00387D57" w:rsidRPr="006C22B5">
              <w:rPr>
                <w:rFonts w:ascii="Times New Roman" w:eastAsia="Times New Roman" w:hAnsi="Times New Roman" w:cs="Times New Roman"/>
                <w:sz w:val="24"/>
                <w:szCs w:val="24"/>
                <w:lang w:val="ru-RU"/>
              </w:rPr>
              <w:t xml:space="preserve"> и ПКР коммунальной инфраструктуры </w:t>
            </w:r>
            <w:r w:rsidRPr="006C22B5">
              <w:rPr>
                <w:rFonts w:ascii="Times New Roman" w:eastAsia="Times New Roman" w:hAnsi="Times New Roman" w:cs="Times New Roman"/>
                <w:sz w:val="24"/>
                <w:szCs w:val="24"/>
                <w:lang w:val="ru-RU"/>
              </w:rPr>
              <w:t>поселения</w:t>
            </w:r>
          </w:p>
        </w:tc>
        <w:tc>
          <w:tcPr>
            <w:tcW w:w="4278" w:type="dxa"/>
            <w:vAlign w:val="center"/>
          </w:tcPr>
          <w:p w:rsidR="0025277B" w:rsidRPr="006C22B5" w:rsidRDefault="00387D57" w:rsidP="00387D57">
            <w:pPr>
              <w:pStyle w:val="TableParagraph"/>
              <w:ind w:left="102"/>
              <w:rPr>
                <w:rFonts w:ascii="Times New Roman" w:hAnsi="Times New Roman"/>
                <w:sz w:val="24"/>
                <w:szCs w:val="24"/>
                <w:lang w:val="ru-RU"/>
              </w:rPr>
            </w:pPr>
            <w:r w:rsidRPr="006C22B5">
              <w:rPr>
                <w:rFonts w:ascii="Times New Roman" w:hAnsi="Times New Roman"/>
                <w:sz w:val="24"/>
                <w:szCs w:val="24"/>
                <w:lang w:val="ru-RU"/>
              </w:rPr>
              <w:t>Развитие благоустройства территории и жилого фонда, обеспечение привлекательности инвестиционных площадок</w:t>
            </w:r>
          </w:p>
        </w:tc>
      </w:tr>
      <w:tr w:rsidR="00A95527" w:rsidRPr="006C22B5" w:rsidTr="001426BF">
        <w:trPr>
          <w:trHeight w:val="170"/>
          <w:jc w:val="center"/>
        </w:trPr>
        <w:tc>
          <w:tcPr>
            <w:tcW w:w="583" w:type="dxa"/>
            <w:vAlign w:val="center"/>
          </w:tcPr>
          <w:p w:rsidR="00A95527" w:rsidRPr="006C22B5" w:rsidRDefault="00A95527" w:rsidP="001426BF">
            <w:pPr>
              <w:pStyle w:val="TableParagraph"/>
              <w:tabs>
                <w:tab w:val="left" w:pos="1350"/>
              </w:tabs>
              <w:ind w:left="102"/>
              <w:jc w:val="center"/>
              <w:rPr>
                <w:rFonts w:ascii="Times New Roman" w:hAnsi="Times New Roman"/>
                <w:sz w:val="24"/>
                <w:szCs w:val="24"/>
                <w:lang w:val="ru-RU"/>
              </w:rPr>
            </w:pPr>
          </w:p>
        </w:tc>
        <w:tc>
          <w:tcPr>
            <w:tcW w:w="2588" w:type="dxa"/>
            <w:vAlign w:val="center"/>
          </w:tcPr>
          <w:p w:rsidR="00A95527" w:rsidRPr="006C22B5" w:rsidRDefault="00A95527" w:rsidP="001426BF">
            <w:pPr>
              <w:pStyle w:val="TableParagraph"/>
              <w:tabs>
                <w:tab w:val="left" w:pos="1350"/>
              </w:tabs>
              <w:ind w:left="102"/>
              <w:rPr>
                <w:rFonts w:ascii="Times New Roman" w:eastAsia="Times New Roman" w:hAnsi="Times New Roman" w:cs="Times New Roman"/>
                <w:sz w:val="24"/>
                <w:szCs w:val="24"/>
                <w:lang w:val="ru-RU"/>
              </w:rPr>
            </w:pPr>
            <w:r w:rsidRPr="006C22B5">
              <w:rPr>
                <w:rFonts w:ascii="Times New Roman" w:hAnsi="Times New Roman"/>
                <w:sz w:val="24"/>
                <w:szCs w:val="24"/>
                <w:lang w:val="ru-RU"/>
              </w:rPr>
              <w:t xml:space="preserve">Зона транспортной </w:t>
            </w:r>
            <w:r w:rsidRPr="006C22B5">
              <w:rPr>
                <w:rFonts w:ascii="Times New Roman" w:hAnsi="Times New Roman"/>
                <w:sz w:val="24"/>
                <w:szCs w:val="24"/>
                <w:lang w:val="ru-RU"/>
              </w:rPr>
              <w:lastRenderedPageBreak/>
              <w:t>инфраструктуры</w:t>
            </w:r>
          </w:p>
        </w:tc>
        <w:tc>
          <w:tcPr>
            <w:tcW w:w="2978" w:type="dxa"/>
            <w:vAlign w:val="center"/>
          </w:tcPr>
          <w:p w:rsidR="00A95527" w:rsidRPr="006C22B5" w:rsidRDefault="00A95527" w:rsidP="001426BF">
            <w:pPr>
              <w:pStyle w:val="TableParagraph"/>
              <w:jc w:val="center"/>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lastRenderedPageBreak/>
              <w:t xml:space="preserve">Согласно материалам </w:t>
            </w:r>
            <w:r w:rsidRPr="006C22B5">
              <w:rPr>
                <w:rFonts w:ascii="Times New Roman" w:eastAsia="Times New Roman" w:hAnsi="Times New Roman" w:cs="Times New Roman"/>
                <w:sz w:val="24"/>
                <w:szCs w:val="24"/>
                <w:lang w:val="ru-RU"/>
              </w:rPr>
              <w:lastRenderedPageBreak/>
              <w:t>генерального плана и ПКР транспортной инфраструктуры поселения</w:t>
            </w:r>
          </w:p>
        </w:tc>
        <w:tc>
          <w:tcPr>
            <w:tcW w:w="4278" w:type="dxa"/>
            <w:vAlign w:val="center"/>
          </w:tcPr>
          <w:p w:rsidR="00A95527" w:rsidRPr="006C22B5" w:rsidRDefault="00A95527" w:rsidP="001426BF">
            <w:pPr>
              <w:pStyle w:val="TableParagraph"/>
              <w:ind w:left="102"/>
              <w:rPr>
                <w:rFonts w:ascii="Times New Roman" w:eastAsia="Times New Roman" w:hAnsi="Times New Roman" w:cs="Times New Roman"/>
                <w:sz w:val="24"/>
                <w:szCs w:val="24"/>
                <w:lang w:val="ru-RU"/>
              </w:rPr>
            </w:pPr>
            <w:r w:rsidRPr="006C22B5">
              <w:rPr>
                <w:rFonts w:ascii="Times New Roman" w:hAnsi="Times New Roman"/>
                <w:sz w:val="24"/>
                <w:szCs w:val="24"/>
                <w:lang w:val="ru-RU"/>
              </w:rPr>
              <w:lastRenderedPageBreak/>
              <w:t xml:space="preserve">Развитие придорожного сервиса, </w:t>
            </w:r>
            <w:r w:rsidRPr="006C22B5">
              <w:rPr>
                <w:rFonts w:ascii="Times New Roman" w:hAnsi="Times New Roman"/>
                <w:sz w:val="24"/>
                <w:szCs w:val="24"/>
                <w:lang w:val="ru-RU"/>
              </w:rPr>
              <w:lastRenderedPageBreak/>
              <w:t>размещение объектов малого и среднего бизнеса (объектов общественного питания, гостиниц, АЗС, ремонтных мастерских)</w:t>
            </w:r>
          </w:p>
        </w:tc>
      </w:tr>
      <w:tr w:rsidR="0025277B" w:rsidRPr="006C22B5" w:rsidTr="00387D57">
        <w:trPr>
          <w:trHeight w:val="170"/>
          <w:jc w:val="center"/>
        </w:trPr>
        <w:tc>
          <w:tcPr>
            <w:tcW w:w="583" w:type="dxa"/>
            <w:vAlign w:val="center"/>
          </w:tcPr>
          <w:p w:rsidR="0025277B" w:rsidRPr="006C22B5" w:rsidRDefault="0025277B" w:rsidP="00387D57">
            <w:pPr>
              <w:pStyle w:val="TableParagraph"/>
              <w:tabs>
                <w:tab w:val="left" w:pos="1350"/>
              </w:tabs>
              <w:ind w:left="102"/>
              <w:jc w:val="center"/>
              <w:rPr>
                <w:rFonts w:ascii="Times New Roman" w:hAnsi="Times New Roman"/>
                <w:sz w:val="24"/>
                <w:szCs w:val="24"/>
                <w:lang w:val="ru-RU"/>
              </w:rPr>
            </w:pPr>
          </w:p>
        </w:tc>
        <w:tc>
          <w:tcPr>
            <w:tcW w:w="2588" w:type="dxa"/>
            <w:vAlign w:val="center"/>
          </w:tcPr>
          <w:p w:rsidR="0025277B" w:rsidRPr="006C22B5" w:rsidRDefault="0025277B" w:rsidP="00387D57">
            <w:pPr>
              <w:pStyle w:val="TableParagraph"/>
              <w:tabs>
                <w:tab w:val="left" w:pos="1350"/>
              </w:tabs>
              <w:ind w:left="102"/>
              <w:rPr>
                <w:rFonts w:ascii="Times New Roman" w:hAnsi="Times New Roman"/>
                <w:sz w:val="24"/>
                <w:szCs w:val="24"/>
                <w:lang w:val="ru-RU"/>
              </w:rPr>
            </w:pPr>
            <w:r w:rsidRPr="006C22B5">
              <w:rPr>
                <w:rFonts w:ascii="Times New Roman" w:hAnsi="Times New Roman"/>
                <w:sz w:val="24"/>
                <w:szCs w:val="24"/>
                <w:lang w:val="ru-RU"/>
              </w:rPr>
              <w:t>Рекреационная зона</w:t>
            </w:r>
          </w:p>
        </w:tc>
        <w:tc>
          <w:tcPr>
            <w:tcW w:w="2978" w:type="dxa"/>
            <w:vAlign w:val="center"/>
          </w:tcPr>
          <w:p w:rsidR="0025277B" w:rsidRPr="006C22B5" w:rsidRDefault="0025277B" w:rsidP="00387D57">
            <w:pPr>
              <w:pStyle w:val="TableParagraph"/>
              <w:jc w:val="center"/>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Согласно материалам генерального плана поселения</w:t>
            </w:r>
          </w:p>
        </w:tc>
        <w:tc>
          <w:tcPr>
            <w:tcW w:w="4278" w:type="dxa"/>
            <w:vAlign w:val="center"/>
          </w:tcPr>
          <w:p w:rsidR="0025277B" w:rsidRPr="006C22B5" w:rsidRDefault="0025277B" w:rsidP="00387D57">
            <w:pPr>
              <w:pStyle w:val="TableParagraph"/>
              <w:tabs>
                <w:tab w:val="left" w:pos="1741"/>
                <w:tab w:val="left" w:pos="2567"/>
              </w:tabs>
              <w:ind w:left="10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 xml:space="preserve">Организация зон для размещения санаторно-курортных и туристических объектов, ландшафтно-рекреационных объектов за границами населённых пунктов, а </w:t>
            </w:r>
            <w:r w:rsidR="00387D57" w:rsidRPr="006C22B5">
              <w:rPr>
                <w:rFonts w:ascii="Times New Roman" w:eastAsia="Times New Roman" w:hAnsi="Times New Roman" w:cs="Times New Roman"/>
                <w:sz w:val="24"/>
                <w:szCs w:val="24"/>
                <w:lang w:val="ru-RU"/>
              </w:rPr>
              <w:t>также</w:t>
            </w:r>
            <w:r w:rsidRPr="006C22B5">
              <w:rPr>
                <w:rFonts w:ascii="Times New Roman" w:eastAsia="Times New Roman" w:hAnsi="Times New Roman" w:cs="Times New Roman"/>
                <w:sz w:val="24"/>
                <w:szCs w:val="24"/>
                <w:lang w:val="ru-RU"/>
              </w:rPr>
              <w:t xml:space="preserve"> зон отдыха в их границах</w:t>
            </w:r>
          </w:p>
        </w:tc>
      </w:tr>
      <w:tr w:rsidR="00A95527" w:rsidRPr="006C22B5" w:rsidTr="00387D57">
        <w:trPr>
          <w:trHeight w:val="170"/>
          <w:jc w:val="center"/>
        </w:trPr>
        <w:tc>
          <w:tcPr>
            <w:tcW w:w="583" w:type="dxa"/>
            <w:vAlign w:val="center"/>
          </w:tcPr>
          <w:p w:rsidR="00A95527" w:rsidRPr="006C22B5" w:rsidRDefault="00A95527" w:rsidP="00A95527">
            <w:pPr>
              <w:pStyle w:val="TableParagraph"/>
              <w:tabs>
                <w:tab w:val="left" w:pos="1350"/>
              </w:tabs>
              <w:ind w:left="102"/>
              <w:jc w:val="center"/>
              <w:rPr>
                <w:rFonts w:ascii="Times New Roman" w:hAnsi="Times New Roman"/>
                <w:sz w:val="24"/>
                <w:szCs w:val="24"/>
                <w:lang w:val="ru-RU"/>
              </w:rPr>
            </w:pPr>
          </w:p>
        </w:tc>
        <w:tc>
          <w:tcPr>
            <w:tcW w:w="2588" w:type="dxa"/>
            <w:vAlign w:val="center"/>
          </w:tcPr>
          <w:p w:rsidR="00A95527" w:rsidRPr="006C22B5" w:rsidRDefault="00A95527" w:rsidP="00A95527">
            <w:pPr>
              <w:pStyle w:val="TableParagraph"/>
              <w:tabs>
                <w:tab w:val="left" w:pos="1350"/>
              </w:tabs>
              <w:ind w:left="102"/>
              <w:rPr>
                <w:rFonts w:ascii="Times New Roman" w:hAnsi="Times New Roman"/>
                <w:sz w:val="24"/>
                <w:szCs w:val="24"/>
                <w:lang w:val="ru-RU"/>
              </w:rPr>
            </w:pPr>
            <w:r w:rsidRPr="006C22B5">
              <w:rPr>
                <w:rFonts w:ascii="Times New Roman" w:hAnsi="Times New Roman"/>
                <w:sz w:val="24"/>
                <w:szCs w:val="24"/>
                <w:lang w:val="ru-RU"/>
              </w:rPr>
              <w:t>Зоны специального назначения</w:t>
            </w:r>
          </w:p>
        </w:tc>
        <w:tc>
          <w:tcPr>
            <w:tcW w:w="2978" w:type="dxa"/>
            <w:vAlign w:val="center"/>
          </w:tcPr>
          <w:p w:rsidR="00A95527" w:rsidRPr="006C22B5" w:rsidRDefault="00A95527" w:rsidP="00A95527">
            <w:pPr>
              <w:pStyle w:val="TableParagraph"/>
              <w:jc w:val="center"/>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Согласно материалам генерального плана поселения</w:t>
            </w:r>
          </w:p>
        </w:tc>
        <w:tc>
          <w:tcPr>
            <w:tcW w:w="4278" w:type="dxa"/>
            <w:vAlign w:val="center"/>
          </w:tcPr>
          <w:p w:rsidR="00A95527" w:rsidRPr="006C22B5" w:rsidRDefault="00A95527" w:rsidP="00A95527">
            <w:pPr>
              <w:pStyle w:val="TableParagraph"/>
              <w:tabs>
                <w:tab w:val="left" w:pos="1741"/>
                <w:tab w:val="left" w:pos="2567"/>
              </w:tabs>
              <w:ind w:left="102"/>
              <w:rPr>
                <w:rFonts w:ascii="Times New Roman" w:eastAsia="Times New Roman" w:hAnsi="Times New Roman" w:cs="Times New Roman"/>
                <w:sz w:val="24"/>
                <w:szCs w:val="24"/>
                <w:lang w:val="ru-RU"/>
              </w:rPr>
            </w:pPr>
            <w:r w:rsidRPr="006C22B5">
              <w:rPr>
                <w:rFonts w:ascii="Times New Roman" w:eastAsia="Times New Roman" w:hAnsi="Times New Roman" w:cs="Times New Roman"/>
                <w:sz w:val="24"/>
                <w:szCs w:val="24"/>
                <w:lang w:val="ru-RU"/>
              </w:rPr>
              <w:t xml:space="preserve">Организация кладбища, полигонов ТКО </w:t>
            </w:r>
          </w:p>
        </w:tc>
      </w:tr>
      <w:bookmarkEnd w:id="279"/>
    </w:tbl>
    <w:p w:rsidR="007F1B7C" w:rsidRPr="006C22B5" w:rsidRDefault="007F1B7C" w:rsidP="007F1B7C">
      <w:pPr>
        <w:rPr>
          <w:rFonts w:ascii="Times New Roman" w:eastAsia="Times New Roman" w:hAnsi="Times New Roman" w:cs="Times New Roman"/>
          <w:lang w:val="ru-RU"/>
        </w:rPr>
      </w:pPr>
    </w:p>
    <w:p w:rsidR="001129D0" w:rsidRPr="006C22B5" w:rsidRDefault="001129D0" w:rsidP="007F1B7C">
      <w:pPr>
        <w:rPr>
          <w:rFonts w:ascii="Times New Roman" w:eastAsia="Times New Roman" w:hAnsi="Times New Roman" w:cs="Times New Roman"/>
          <w:lang w:val="ru-RU"/>
        </w:rPr>
      </w:pPr>
    </w:p>
    <w:p w:rsidR="00781D8D" w:rsidRPr="006C22B5" w:rsidRDefault="0013052E" w:rsidP="00785C26">
      <w:pPr>
        <w:pStyle w:val="2"/>
        <w:keepNext/>
        <w:widowControl/>
        <w:numPr>
          <w:ilvl w:val="1"/>
          <w:numId w:val="8"/>
        </w:numPr>
        <w:spacing w:before="0" w:after="240"/>
        <w:ind w:left="993" w:hanging="633"/>
        <w:jc w:val="both"/>
        <w:rPr>
          <w:rFonts w:cs="Times New Roman"/>
          <w:bCs w:val="0"/>
          <w:szCs w:val="20"/>
          <w:lang w:val="ru-RU" w:eastAsia="ru-RU"/>
        </w:rPr>
      </w:pPr>
      <w:bookmarkStart w:id="281" w:name="_TOC_250002"/>
      <w:bookmarkStart w:id="282" w:name="_Toc400197632"/>
      <w:bookmarkStart w:id="283" w:name="_Toc402460032"/>
      <w:bookmarkStart w:id="284" w:name="_Toc405401763"/>
      <w:bookmarkStart w:id="285" w:name="_Toc438281442"/>
      <w:bookmarkStart w:id="286" w:name="_Toc446057825"/>
      <w:bookmarkStart w:id="287" w:name="_Toc14423850"/>
      <w:bookmarkStart w:id="288" w:name="_Toc143514331"/>
      <w:r w:rsidRPr="006C22B5">
        <w:rPr>
          <w:rFonts w:cs="Times New Roman"/>
          <w:bCs w:val="0"/>
          <w:szCs w:val="20"/>
          <w:lang w:val="ru-RU" w:eastAsia="ru-RU"/>
        </w:rPr>
        <w:t xml:space="preserve">В </w:t>
      </w:r>
      <w:r w:rsidR="00C06A21" w:rsidRPr="006C22B5">
        <w:rPr>
          <w:rFonts w:cs="Times New Roman"/>
          <w:bCs w:val="0"/>
          <w:szCs w:val="20"/>
          <w:lang w:val="ru-RU" w:eastAsia="ru-RU"/>
        </w:rPr>
        <w:t>рамках</w:t>
      </w:r>
      <w:r w:rsidRPr="006C22B5">
        <w:rPr>
          <w:rFonts w:cs="Times New Roman"/>
          <w:bCs w:val="0"/>
          <w:szCs w:val="20"/>
          <w:lang w:val="ru-RU" w:eastAsia="ru-RU"/>
        </w:rPr>
        <w:t xml:space="preserve"> </w:t>
      </w:r>
      <w:r w:rsidR="00C06A21" w:rsidRPr="006C22B5">
        <w:rPr>
          <w:rFonts w:cs="Times New Roman"/>
          <w:bCs w:val="0"/>
          <w:szCs w:val="20"/>
          <w:lang w:val="ru-RU" w:eastAsia="ru-RU"/>
        </w:rPr>
        <w:t>направления</w:t>
      </w:r>
      <w:r w:rsidRPr="006C22B5">
        <w:rPr>
          <w:rFonts w:cs="Times New Roman"/>
          <w:bCs w:val="0"/>
          <w:szCs w:val="20"/>
          <w:lang w:val="ru-RU" w:eastAsia="ru-RU"/>
        </w:rPr>
        <w:t xml:space="preserve"> </w:t>
      </w:r>
      <w:r w:rsidR="00C06A21" w:rsidRPr="006C22B5">
        <w:rPr>
          <w:rFonts w:cs="Times New Roman"/>
          <w:bCs w:val="0"/>
          <w:szCs w:val="20"/>
          <w:lang w:val="ru-RU" w:eastAsia="ru-RU"/>
        </w:rPr>
        <w:t>«</w:t>
      </w:r>
      <w:r w:rsidR="001C4F27" w:rsidRPr="006C22B5">
        <w:rPr>
          <w:rFonts w:cs="Times New Roman"/>
          <w:bCs w:val="0"/>
          <w:szCs w:val="20"/>
          <w:lang w:val="ru-RU" w:eastAsia="ru-RU"/>
        </w:rPr>
        <w:t xml:space="preserve">Развитие </w:t>
      </w:r>
      <w:r w:rsidR="00652742" w:rsidRPr="006C22B5">
        <w:rPr>
          <w:rFonts w:cs="Times New Roman"/>
          <w:bCs w:val="0"/>
          <w:szCs w:val="20"/>
          <w:lang w:val="ru-RU" w:eastAsia="ru-RU"/>
        </w:rPr>
        <w:t xml:space="preserve">туристической, </w:t>
      </w:r>
      <w:r w:rsidR="001C4F27" w:rsidRPr="006C22B5">
        <w:rPr>
          <w:rFonts w:cs="Times New Roman"/>
          <w:bCs w:val="0"/>
          <w:szCs w:val="20"/>
          <w:lang w:val="ru-RU" w:eastAsia="ru-RU"/>
        </w:rPr>
        <w:t xml:space="preserve">санаторно-курортной отрасли и повышения инвестиционной привлекательности </w:t>
      </w:r>
      <w:r w:rsidR="0054037C" w:rsidRPr="006C22B5">
        <w:rPr>
          <w:rFonts w:cs="Times New Roman"/>
          <w:bCs w:val="0"/>
          <w:szCs w:val="20"/>
          <w:lang w:val="ru-RU" w:eastAsia="ru-RU"/>
        </w:rPr>
        <w:t>поселения</w:t>
      </w:r>
      <w:r w:rsidR="00C06A21" w:rsidRPr="006C22B5">
        <w:rPr>
          <w:rFonts w:cs="Times New Roman"/>
          <w:bCs w:val="0"/>
          <w:szCs w:val="20"/>
          <w:lang w:val="ru-RU" w:eastAsia="ru-RU"/>
        </w:rPr>
        <w:t>»</w:t>
      </w:r>
      <w:bookmarkEnd w:id="281"/>
      <w:bookmarkEnd w:id="282"/>
      <w:bookmarkEnd w:id="283"/>
      <w:bookmarkEnd w:id="284"/>
      <w:bookmarkEnd w:id="285"/>
      <w:bookmarkEnd w:id="286"/>
      <w:bookmarkEnd w:id="287"/>
      <w:bookmarkEnd w:id="288"/>
    </w:p>
    <w:p w:rsidR="00781D8D" w:rsidRPr="006C22B5" w:rsidRDefault="005F16C8" w:rsidP="00DE5F3E">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Основной вектор </w:t>
      </w:r>
      <w:r w:rsidR="0023475E" w:rsidRPr="006C22B5">
        <w:rPr>
          <w:rFonts w:ascii="Times New Roman" w:eastAsia="Times New Roman" w:hAnsi="Times New Roman"/>
          <w:sz w:val="28"/>
          <w:szCs w:val="28"/>
          <w:lang w:val="ru-RU"/>
        </w:rPr>
        <w:t>развития в рамках направления –</w:t>
      </w:r>
      <w:r w:rsidRPr="006C22B5">
        <w:rPr>
          <w:rFonts w:ascii="Times New Roman" w:eastAsia="Times New Roman" w:hAnsi="Times New Roman"/>
          <w:sz w:val="28"/>
          <w:szCs w:val="28"/>
          <w:lang w:val="ru-RU"/>
        </w:rPr>
        <w:t xml:space="preserve"> о</w:t>
      </w:r>
      <w:r w:rsidR="0013052E" w:rsidRPr="006C22B5">
        <w:rPr>
          <w:rFonts w:ascii="Times New Roman" w:eastAsia="Times New Roman" w:hAnsi="Times New Roman"/>
          <w:sz w:val="28"/>
          <w:szCs w:val="28"/>
          <w:lang w:val="ru-RU"/>
        </w:rPr>
        <w:t xml:space="preserve">рганизация на территории </w:t>
      </w:r>
      <w:r w:rsidR="00457044" w:rsidRPr="006C22B5">
        <w:rPr>
          <w:rFonts w:ascii="Times New Roman" w:eastAsia="Times New Roman" w:hAnsi="Times New Roman"/>
          <w:sz w:val="28"/>
          <w:szCs w:val="28"/>
          <w:lang w:val="ru-RU"/>
        </w:rPr>
        <w:t>поселения</w:t>
      </w:r>
      <w:r w:rsidR="0013052E" w:rsidRPr="006C22B5">
        <w:rPr>
          <w:rFonts w:ascii="Times New Roman" w:eastAsia="Times New Roman" w:hAnsi="Times New Roman"/>
          <w:sz w:val="28"/>
          <w:szCs w:val="28"/>
          <w:lang w:val="ru-RU"/>
        </w:rPr>
        <w:t xml:space="preserve"> и поддержка развития со стороны </w:t>
      </w:r>
      <w:r w:rsidR="0023475E" w:rsidRPr="006C22B5">
        <w:rPr>
          <w:rFonts w:ascii="Times New Roman" w:eastAsia="Times New Roman" w:hAnsi="Times New Roman"/>
          <w:sz w:val="28"/>
          <w:szCs w:val="28"/>
          <w:lang w:val="ru-RU"/>
        </w:rPr>
        <w:t>А</w:t>
      </w:r>
      <w:r w:rsidR="0013052E" w:rsidRPr="006C22B5">
        <w:rPr>
          <w:rFonts w:ascii="Times New Roman" w:eastAsia="Times New Roman" w:hAnsi="Times New Roman"/>
          <w:sz w:val="28"/>
          <w:szCs w:val="28"/>
          <w:lang w:val="ru-RU"/>
        </w:rPr>
        <w:t xml:space="preserve">дминистрации новых </w:t>
      </w:r>
      <w:r w:rsidR="007E16B3" w:rsidRPr="006C22B5">
        <w:rPr>
          <w:rFonts w:ascii="Times New Roman" w:eastAsia="Times New Roman" w:hAnsi="Times New Roman"/>
          <w:sz w:val="28"/>
          <w:szCs w:val="28"/>
          <w:lang w:val="ru-RU"/>
        </w:rPr>
        <w:t>производственных, санаторных, туристических</w:t>
      </w:r>
      <w:r w:rsidR="0013052E" w:rsidRPr="006C22B5">
        <w:rPr>
          <w:rFonts w:ascii="Times New Roman" w:eastAsia="Times New Roman" w:hAnsi="Times New Roman"/>
          <w:sz w:val="28"/>
          <w:szCs w:val="28"/>
          <w:lang w:val="ru-RU"/>
        </w:rPr>
        <w:t xml:space="preserve"> и сельскохозяйственных производств</w:t>
      </w:r>
      <w:r w:rsidR="0023475E" w:rsidRPr="006C22B5">
        <w:rPr>
          <w:rFonts w:ascii="Times New Roman" w:eastAsia="Times New Roman" w:hAnsi="Times New Roman"/>
          <w:sz w:val="28"/>
          <w:szCs w:val="28"/>
          <w:lang w:val="ru-RU"/>
        </w:rPr>
        <w:t>, что</w:t>
      </w:r>
      <w:r w:rsidR="0013052E" w:rsidRPr="006C22B5">
        <w:rPr>
          <w:rFonts w:ascii="Times New Roman" w:eastAsia="Times New Roman" w:hAnsi="Times New Roman"/>
          <w:sz w:val="28"/>
          <w:szCs w:val="28"/>
          <w:lang w:val="ru-RU"/>
        </w:rPr>
        <w:t xml:space="preserve"> позволит создать новые рабочие места, разработать и наладить механизмы частно-государственного </w:t>
      </w:r>
      <w:r w:rsidR="007E16B3" w:rsidRPr="006C22B5">
        <w:rPr>
          <w:rFonts w:ascii="Times New Roman" w:eastAsia="Times New Roman" w:hAnsi="Times New Roman"/>
          <w:sz w:val="28"/>
          <w:szCs w:val="28"/>
          <w:lang w:val="ru-RU"/>
        </w:rPr>
        <w:t>партнёрства</w:t>
      </w:r>
      <w:r w:rsidR="0013052E" w:rsidRPr="006C22B5">
        <w:rPr>
          <w:rFonts w:ascii="Times New Roman" w:eastAsia="Times New Roman" w:hAnsi="Times New Roman"/>
          <w:sz w:val="28"/>
          <w:szCs w:val="28"/>
          <w:lang w:val="ru-RU"/>
        </w:rPr>
        <w:t xml:space="preserve">, а также увеличить поступления собственных доходов в бюджет </w:t>
      </w:r>
      <w:r w:rsidR="0023475E" w:rsidRPr="006C22B5">
        <w:rPr>
          <w:rFonts w:ascii="Times New Roman" w:eastAsia="Times New Roman" w:hAnsi="Times New Roman"/>
          <w:sz w:val="28"/>
          <w:szCs w:val="28"/>
          <w:lang w:val="ru-RU"/>
        </w:rPr>
        <w:t>поселени</w:t>
      </w:r>
      <w:r w:rsidR="00457044" w:rsidRPr="006C22B5">
        <w:rPr>
          <w:rFonts w:ascii="Times New Roman" w:eastAsia="Times New Roman" w:hAnsi="Times New Roman"/>
          <w:sz w:val="28"/>
          <w:szCs w:val="28"/>
          <w:lang w:val="ru-RU"/>
        </w:rPr>
        <w:t>я</w:t>
      </w:r>
      <w:r w:rsidR="0023475E" w:rsidRPr="006C22B5">
        <w:rPr>
          <w:rFonts w:ascii="Times New Roman" w:eastAsia="Times New Roman" w:hAnsi="Times New Roman"/>
          <w:sz w:val="28"/>
          <w:szCs w:val="28"/>
          <w:lang w:val="ru-RU"/>
        </w:rPr>
        <w:t xml:space="preserve"> и района</w:t>
      </w:r>
      <w:r w:rsidR="0013052E" w:rsidRPr="006C22B5">
        <w:rPr>
          <w:rFonts w:ascii="Times New Roman" w:eastAsia="Times New Roman" w:hAnsi="Times New Roman"/>
          <w:sz w:val="28"/>
          <w:szCs w:val="28"/>
          <w:lang w:val="ru-RU"/>
        </w:rPr>
        <w:t>.</w:t>
      </w:r>
    </w:p>
    <w:p w:rsidR="00781D8D" w:rsidRPr="006C22B5" w:rsidRDefault="00457044" w:rsidP="00DE5F3E">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П</w:t>
      </w:r>
      <w:r w:rsidR="0013052E" w:rsidRPr="006C22B5">
        <w:rPr>
          <w:rFonts w:ascii="Times New Roman" w:eastAsia="Times New Roman" w:hAnsi="Times New Roman"/>
          <w:sz w:val="28"/>
          <w:szCs w:val="28"/>
          <w:lang w:val="ru-RU"/>
        </w:rPr>
        <w:t xml:space="preserve">риоритетным направлением развития </w:t>
      </w:r>
      <w:r w:rsidRPr="006C22B5">
        <w:rPr>
          <w:rFonts w:ascii="Times New Roman" w:eastAsia="Times New Roman" w:hAnsi="Times New Roman"/>
          <w:sz w:val="28"/>
          <w:szCs w:val="28"/>
          <w:lang w:val="ru-RU"/>
        </w:rPr>
        <w:t xml:space="preserve">сельского поселения «Село </w:t>
      </w:r>
      <w:r w:rsidR="00DE5F3E" w:rsidRPr="006C22B5">
        <w:rPr>
          <w:rFonts w:ascii="Times New Roman" w:eastAsia="Times New Roman" w:hAnsi="Times New Roman"/>
          <w:sz w:val="28"/>
          <w:szCs w:val="28"/>
          <w:lang w:val="ru-RU"/>
        </w:rPr>
        <w:t>Ивашка</w:t>
      </w:r>
      <w:r w:rsidRPr="006C22B5">
        <w:rPr>
          <w:rFonts w:ascii="Times New Roman" w:eastAsia="Times New Roman" w:hAnsi="Times New Roman"/>
          <w:sz w:val="28"/>
          <w:szCs w:val="28"/>
          <w:lang w:val="ru-RU"/>
        </w:rPr>
        <w:t>»</w:t>
      </w:r>
      <w:r w:rsidR="0013052E" w:rsidRPr="006C22B5">
        <w:rPr>
          <w:rFonts w:ascii="Times New Roman" w:eastAsia="Times New Roman" w:hAnsi="Times New Roman"/>
          <w:sz w:val="28"/>
          <w:szCs w:val="28"/>
          <w:lang w:val="ru-RU"/>
        </w:rPr>
        <w:t xml:space="preserve"> в целях повышения инвестиционной привлекательности является выявление территорий для создания новых функциональных зон для развития и размещения объектов </w:t>
      </w:r>
      <w:r w:rsidR="007E16B3" w:rsidRPr="006C22B5">
        <w:rPr>
          <w:rFonts w:ascii="Times New Roman" w:eastAsia="Times New Roman" w:hAnsi="Times New Roman"/>
          <w:sz w:val="28"/>
          <w:szCs w:val="28"/>
          <w:lang w:val="ru-RU"/>
        </w:rPr>
        <w:t xml:space="preserve">курортной и туристической отрасли, объектов </w:t>
      </w:r>
      <w:r w:rsidR="0013052E" w:rsidRPr="006C22B5">
        <w:rPr>
          <w:rFonts w:ascii="Times New Roman" w:eastAsia="Times New Roman" w:hAnsi="Times New Roman"/>
          <w:sz w:val="28"/>
          <w:szCs w:val="28"/>
          <w:lang w:val="ru-RU"/>
        </w:rPr>
        <w:t xml:space="preserve">промышленности и сельского хозяйства, выявления свободных мощностей энергоресурсов, инженерное обустройство </w:t>
      </w:r>
      <w:r w:rsidR="007E16B3" w:rsidRPr="006C22B5">
        <w:rPr>
          <w:rFonts w:ascii="Times New Roman" w:eastAsia="Times New Roman" w:hAnsi="Times New Roman"/>
          <w:sz w:val="28"/>
          <w:szCs w:val="28"/>
          <w:lang w:val="ru-RU"/>
        </w:rPr>
        <w:t>новых и освоенных</w:t>
      </w:r>
      <w:r w:rsidR="0013052E" w:rsidRPr="006C22B5">
        <w:rPr>
          <w:rFonts w:ascii="Times New Roman" w:eastAsia="Times New Roman" w:hAnsi="Times New Roman"/>
          <w:sz w:val="28"/>
          <w:szCs w:val="28"/>
          <w:lang w:val="ru-RU"/>
        </w:rPr>
        <w:t xml:space="preserve"> территорий, поддержка и содействие при подключении хозяйствующих субъектов к инженерным сетям.</w:t>
      </w:r>
    </w:p>
    <w:p w:rsidR="00652742" w:rsidRPr="006C22B5" w:rsidRDefault="007A1EC0" w:rsidP="00DE5F3E">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Анализ документов территориального планирования Камчатского края, </w:t>
      </w:r>
      <w:r w:rsidR="00C6318E" w:rsidRPr="006C22B5">
        <w:rPr>
          <w:rFonts w:ascii="Times New Roman" w:eastAsia="Times New Roman" w:hAnsi="Times New Roman"/>
          <w:sz w:val="28"/>
          <w:szCs w:val="28"/>
          <w:lang w:val="ru-RU"/>
        </w:rPr>
        <w:t xml:space="preserve">Карагинского </w:t>
      </w:r>
      <w:r w:rsidRPr="006C22B5">
        <w:rPr>
          <w:rFonts w:ascii="Times New Roman" w:eastAsia="Times New Roman" w:hAnsi="Times New Roman"/>
          <w:sz w:val="28"/>
          <w:szCs w:val="28"/>
          <w:lang w:val="ru-RU"/>
        </w:rPr>
        <w:t xml:space="preserve">муниципального района показал, что в раннее разработанных документах территориального планирования </w:t>
      </w:r>
      <w:r w:rsidR="00DD53B0" w:rsidRPr="006C22B5">
        <w:rPr>
          <w:rFonts w:ascii="Times New Roman" w:eastAsia="Times New Roman" w:hAnsi="Times New Roman"/>
          <w:sz w:val="28"/>
          <w:szCs w:val="28"/>
          <w:lang w:val="ru-RU"/>
        </w:rPr>
        <w:t xml:space="preserve">Камчатского края не </w:t>
      </w:r>
      <w:r w:rsidRPr="006C22B5">
        <w:rPr>
          <w:rFonts w:ascii="Times New Roman" w:eastAsia="Times New Roman" w:hAnsi="Times New Roman"/>
          <w:sz w:val="28"/>
          <w:szCs w:val="28"/>
          <w:lang w:val="ru-RU"/>
        </w:rPr>
        <w:t>предусмотрены к размещению объекты регионального значения</w:t>
      </w:r>
      <w:r w:rsidR="00457044" w:rsidRPr="006C22B5">
        <w:rPr>
          <w:rFonts w:ascii="Times New Roman" w:eastAsia="Times New Roman" w:hAnsi="Times New Roman"/>
          <w:sz w:val="28"/>
          <w:szCs w:val="28"/>
          <w:lang w:val="ru-RU"/>
        </w:rPr>
        <w:t xml:space="preserve"> на территории поселения</w:t>
      </w:r>
      <w:r w:rsidR="00DD53B0" w:rsidRPr="006C22B5">
        <w:rPr>
          <w:rFonts w:ascii="Times New Roman" w:eastAsia="Times New Roman" w:hAnsi="Times New Roman"/>
          <w:sz w:val="28"/>
          <w:szCs w:val="28"/>
          <w:lang w:val="ru-RU"/>
        </w:rPr>
        <w:t xml:space="preserve">. </w:t>
      </w:r>
    </w:p>
    <w:p w:rsidR="00554CD6" w:rsidRPr="006C22B5" w:rsidRDefault="00554CD6" w:rsidP="00DE5F3E">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Основополагающим фактором изменения качества жизни населения, и одним из эффектов реализации мероприятий развития территории </w:t>
      </w:r>
      <w:r w:rsidR="00457044" w:rsidRPr="006C22B5">
        <w:rPr>
          <w:rFonts w:ascii="Times New Roman" w:eastAsia="Times New Roman" w:hAnsi="Times New Roman"/>
          <w:sz w:val="28"/>
          <w:szCs w:val="28"/>
          <w:lang w:val="ru-RU"/>
        </w:rPr>
        <w:t xml:space="preserve">сельского поселения </w:t>
      </w:r>
      <w:r w:rsidRPr="006C22B5">
        <w:rPr>
          <w:rFonts w:ascii="Times New Roman" w:eastAsia="Times New Roman" w:hAnsi="Times New Roman"/>
          <w:sz w:val="28"/>
          <w:szCs w:val="28"/>
          <w:lang w:val="ru-RU"/>
        </w:rPr>
        <w:t xml:space="preserve">является повышение благосостояния населения и общий рост социального положения </w:t>
      </w:r>
      <w:r w:rsidR="00457044" w:rsidRPr="006C22B5">
        <w:rPr>
          <w:rFonts w:ascii="Times New Roman" w:eastAsia="Times New Roman" w:hAnsi="Times New Roman"/>
          <w:sz w:val="28"/>
          <w:szCs w:val="28"/>
          <w:lang w:val="ru-RU"/>
        </w:rPr>
        <w:t>поселения</w:t>
      </w:r>
      <w:r w:rsidRPr="006C22B5">
        <w:rPr>
          <w:rFonts w:ascii="Times New Roman" w:eastAsia="Times New Roman" w:hAnsi="Times New Roman"/>
          <w:sz w:val="28"/>
          <w:szCs w:val="28"/>
          <w:lang w:val="ru-RU"/>
        </w:rPr>
        <w:t xml:space="preserve">. Занятость населения определяется, главным образом, наличием на территории условно-градообразующих объектов (то есть, объектов производственного назначения), которые обеспечивают население рабочими местами. За счёт ввода производственных объектов появятся новые рабочие места, что повлечёт увеличение среднедушевых доходов населения, а также увеличится привлекательность территории </w:t>
      </w:r>
      <w:r w:rsidR="00457044" w:rsidRPr="006C22B5">
        <w:rPr>
          <w:rFonts w:ascii="Times New Roman" w:eastAsia="Times New Roman" w:hAnsi="Times New Roman"/>
          <w:sz w:val="28"/>
          <w:szCs w:val="28"/>
          <w:lang w:val="ru-RU"/>
        </w:rPr>
        <w:t xml:space="preserve">сельского поселения «Село </w:t>
      </w:r>
      <w:r w:rsidR="00DE5F3E" w:rsidRPr="006C22B5">
        <w:rPr>
          <w:rFonts w:ascii="Times New Roman" w:eastAsia="Times New Roman" w:hAnsi="Times New Roman"/>
          <w:sz w:val="28"/>
          <w:szCs w:val="28"/>
          <w:lang w:val="ru-RU"/>
        </w:rPr>
        <w:t>Ивашка</w:t>
      </w:r>
      <w:r w:rsidR="00457044" w:rsidRPr="006C22B5">
        <w:rPr>
          <w:rFonts w:ascii="Times New Roman" w:eastAsia="Times New Roman" w:hAnsi="Times New Roman"/>
          <w:sz w:val="28"/>
          <w:szCs w:val="28"/>
          <w:lang w:val="ru-RU"/>
        </w:rPr>
        <w:t>»</w:t>
      </w:r>
      <w:r w:rsidRPr="006C22B5">
        <w:rPr>
          <w:rFonts w:ascii="Times New Roman" w:eastAsia="Times New Roman" w:hAnsi="Times New Roman"/>
          <w:sz w:val="28"/>
          <w:szCs w:val="28"/>
          <w:lang w:val="ru-RU"/>
        </w:rPr>
        <w:t xml:space="preserve"> с точки зрения комфортности жизни.</w:t>
      </w:r>
    </w:p>
    <w:p w:rsidR="00554CD6" w:rsidRPr="006C22B5" w:rsidRDefault="00554CD6" w:rsidP="00DE5F3E">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В соответствии с предлагаемыми к размещению объектами производства, новые рабочие места будут организованы</w:t>
      </w:r>
      <w:r w:rsidR="00B47B66" w:rsidRPr="006C22B5">
        <w:rPr>
          <w:rFonts w:ascii="Times New Roman" w:eastAsia="Times New Roman" w:hAnsi="Times New Roman"/>
          <w:sz w:val="28"/>
          <w:szCs w:val="28"/>
          <w:lang w:val="ru-RU"/>
        </w:rPr>
        <w:t xml:space="preserve"> </w:t>
      </w:r>
      <w:r w:rsidRPr="006C22B5">
        <w:rPr>
          <w:rFonts w:ascii="Times New Roman" w:eastAsia="Times New Roman" w:hAnsi="Times New Roman"/>
          <w:sz w:val="28"/>
          <w:szCs w:val="28"/>
          <w:lang w:val="ru-RU"/>
        </w:rPr>
        <w:t xml:space="preserve">в таких отраслях как туристическая сфера, </w:t>
      </w:r>
      <w:r w:rsidRPr="006C22B5">
        <w:rPr>
          <w:rFonts w:ascii="Times New Roman" w:eastAsia="Times New Roman" w:hAnsi="Times New Roman"/>
          <w:sz w:val="28"/>
          <w:szCs w:val="28"/>
          <w:lang w:val="ru-RU"/>
        </w:rPr>
        <w:lastRenderedPageBreak/>
        <w:t>сельское хозяйство, пищевая промышленность, а также в рыболовстве и рыбоводстве.</w:t>
      </w:r>
    </w:p>
    <w:p w:rsidR="00D876DA" w:rsidRPr="006C22B5" w:rsidRDefault="00BB1A5F" w:rsidP="00DE5F3E">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Анализ фактического состояния </w:t>
      </w:r>
      <w:r w:rsidR="000F6987" w:rsidRPr="006C22B5">
        <w:rPr>
          <w:rFonts w:ascii="Times New Roman" w:eastAsia="Times New Roman" w:hAnsi="Times New Roman"/>
          <w:sz w:val="28"/>
          <w:szCs w:val="28"/>
          <w:lang w:val="ru-RU"/>
        </w:rPr>
        <w:t>санаторно-курортного и туристического</w:t>
      </w:r>
      <w:r w:rsidRPr="006C22B5">
        <w:rPr>
          <w:rFonts w:ascii="Times New Roman" w:eastAsia="Times New Roman" w:hAnsi="Times New Roman"/>
          <w:sz w:val="28"/>
          <w:szCs w:val="28"/>
          <w:lang w:val="ru-RU"/>
        </w:rPr>
        <w:t xml:space="preserve"> потенциала, его сильных и слабых сторон позволяет определить перспективы развития </w:t>
      </w:r>
      <w:r w:rsidR="000F6987" w:rsidRPr="006C22B5">
        <w:rPr>
          <w:rFonts w:ascii="Times New Roman" w:eastAsia="Times New Roman" w:hAnsi="Times New Roman"/>
          <w:sz w:val="28"/>
          <w:szCs w:val="28"/>
          <w:lang w:val="ru-RU"/>
        </w:rPr>
        <w:t xml:space="preserve">данной отрасли </w:t>
      </w:r>
      <w:r w:rsidRPr="006C22B5">
        <w:rPr>
          <w:rFonts w:ascii="Times New Roman" w:eastAsia="Times New Roman" w:hAnsi="Times New Roman"/>
          <w:sz w:val="28"/>
          <w:szCs w:val="28"/>
          <w:lang w:val="ru-RU"/>
        </w:rPr>
        <w:t xml:space="preserve">в качестве </w:t>
      </w:r>
      <w:r w:rsidR="00DD53B0" w:rsidRPr="006C22B5">
        <w:rPr>
          <w:rFonts w:ascii="Times New Roman" w:eastAsia="Times New Roman" w:hAnsi="Times New Roman"/>
          <w:sz w:val="28"/>
          <w:szCs w:val="28"/>
          <w:lang w:val="ru-RU"/>
        </w:rPr>
        <w:t>существенной</w:t>
      </w:r>
      <w:r w:rsidR="003901DC" w:rsidRPr="006C22B5">
        <w:rPr>
          <w:rFonts w:ascii="Times New Roman" w:eastAsia="Times New Roman" w:hAnsi="Times New Roman"/>
          <w:sz w:val="28"/>
          <w:szCs w:val="28"/>
          <w:lang w:val="ru-RU"/>
        </w:rPr>
        <w:t xml:space="preserve"> </w:t>
      </w:r>
      <w:r w:rsidRPr="006C22B5">
        <w:rPr>
          <w:rFonts w:ascii="Times New Roman" w:eastAsia="Times New Roman" w:hAnsi="Times New Roman"/>
          <w:sz w:val="28"/>
          <w:szCs w:val="28"/>
          <w:lang w:val="ru-RU"/>
        </w:rPr>
        <w:t>отрасл</w:t>
      </w:r>
      <w:r w:rsidR="00DD53B0" w:rsidRPr="006C22B5">
        <w:rPr>
          <w:rFonts w:ascii="Times New Roman" w:eastAsia="Times New Roman" w:hAnsi="Times New Roman"/>
          <w:sz w:val="28"/>
          <w:szCs w:val="28"/>
          <w:lang w:val="ru-RU"/>
        </w:rPr>
        <w:t xml:space="preserve">и </w:t>
      </w:r>
      <w:r w:rsidRPr="006C22B5">
        <w:rPr>
          <w:rFonts w:ascii="Times New Roman" w:eastAsia="Times New Roman" w:hAnsi="Times New Roman"/>
          <w:sz w:val="28"/>
          <w:szCs w:val="28"/>
          <w:lang w:val="ru-RU"/>
        </w:rPr>
        <w:t xml:space="preserve">его территориальной специализации, </w:t>
      </w:r>
      <w:r w:rsidR="00DD53B0" w:rsidRPr="006C22B5">
        <w:rPr>
          <w:rFonts w:ascii="Times New Roman" w:eastAsia="Times New Roman" w:hAnsi="Times New Roman"/>
          <w:sz w:val="28"/>
          <w:szCs w:val="28"/>
          <w:lang w:val="ru-RU"/>
        </w:rPr>
        <w:t xml:space="preserve">возможно – </w:t>
      </w:r>
      <w:r w:rsidRPr="006C22B5">
        <w:rPr>
          <w:rFonts w:ascii="Times New Roman" w:eastAsia="Times New Roman" w:hAnsi="Times New Roman"/>
          <w:sz w:val="28"/>
          <w:szCs w:val="28"/>
          <w:lang w:val="ru-RU"/>
        </w:rPr>
        <w:t>градообразующей отрасли.</w:t>
      </w:r>
      <w:r w:rsidR="00D876DA" w:rsidRPr="006C22B5">
        <w:rPr>
          <w:rFonts w:ascii="Times New Roman" w:eastAsia="Times New Roman" w:hAnsi="Times New Roman"/>
          <w:sz w:val="28"/>
          <w:szCs w:val="28"/>
          <w:lang w:val="ru-RU"/>
        </w:rPr>
        <w:t xml:space="preserve"> </w:t>
      </w:r>
    </w:p>
    <w:p w:rsidR="00652742" w:rsidRPr="006C22B5" w:rsidRDefault="00652742" w:rsidP="003901DC">
      <w:pPr>
        <w:widowControl/>
        <w:ind w:firstLine="567"/>
        <w:jc w:val="both"/>
        <w:rPr>
          <w:rFonts w:ascii="Times New Roman" w:eastAsia="Times New Roman" w:hAnsi="Times New Roman"/>
          <w:sz w:val="28"/>
          <w:szCs w:val="28"/>
          <w:lang w:val="ru-RU"/>
        </w:rPr>
      </w:pPr>
    </w:p>
    <w:p w:rsidR="003901DC" w:rsidRPr="006C22B5" w:rsidRDefault="003901DC" w:rsidP="003901DC">
      <w:pPr>
        <w:widowControl/>
        <w:ind w:firstLine="567"/>
        <w:jc w:val="both"/>
        <w:rPr>
          <w:rFonts w:ascii="Times New Roman" w:eastAsia="Times New Roman" w:hAnsi="Times New Roman"/>
          <w:sz w:val="28"/>
          <w:szCs w:val="28"/>
          <w:lang w:val="ru-RU"/>
        </w:rPr>
      </w:pPr>
    </w:p>
    <w:p w:rsidR="00D55DF2" w:rsidRPr="006C22B5" w:rsidRDefault="00D55DF2" w:rsidP="00785C26">
      <w:pPr>
        <w:pStyle w:val="2"/>
        <w:keepNext/>
        <w:widowControl/>
        <w:numPr>
          <w:ilvl w:val="1"/>
          <w:numId w:val="8"/>
        </w:numPr>
        <w:spacing w:before="0" w:after="240"/>
        <w:ind w:left="993" w:hanging="633"/>
        <w:jc w:val="both"/>
        <w:rPr>
          <w:rFonts w:cs="Times New Roman"/>
          <w:bCs w:val="0"/>
          <w:szCs w:val="20"/>
          <w:lang w:val="ru-RU" w:eastAsia="ru-RU"/>
        </w:rPr>
      </w:pPr>
      <w:bookmarkStart w:id="289" w:name="_TOC_250001"/>
      <w:bookmarkStart w:id="290" w:name="_Toc400197633"/>
      <w:bookmarkStart w:id="291" w:name="_Toc402460033"/>
      <w:bookmarkStart w:id="292" w:name="_Toc405401764"/>
      <w:bookmarkStart w:id="293" w:name="_Toc438281443"/>
      <w:bookmarkStart w:id="294" w:name="_Toc446057826"/>
      <w:bookmarkStart w:id="295" w:name="_Toc14423851"/>
      <w:bookmarkStart w:id="296" w:name="_Toc143514332"/>
      <w:r w:rsidRPr="006C22B5">
        <w:rPr>
          <w:rFonts w:cs="Times New Roman"/>
          <w:bCs w:val="0"/>
          <w:szCs w:val="20"/>
          <w:lang w:val="ru-RU" w:eastAsia="ru-RU"/>
        </w:rPr>
        <w:t xml:space="preserve">В рамках направления «Развитие </w:t>
      </w:r>
      <w:r w:rsidR="009E1A06" w:rsidRPr="006C22B5">
        <w:rPr>
          <w:rFonts w:cs="Times New Roman"/>
          <w:bCs w:val="0"/>
          <w:szCs w:val="20"/>
          <w:lang w:val="ru-RU" w:eastAsia="ru-RU"/>
        </w:rPr>
        <w:t xml:space="preserve">промышленного и агропромышленного производства, </w:t>
      </w:r>
      <w:r w:rsidRPr="006C22B5">
        <w:rPr>
          <w:rFonts w:cs="Times New Roman"/>
          <w:bCs w:val="0"/>
          <w:szCs w:val="20"/>
          <w:lang w:val="ru-RU" w:eastAsia="ru-RU"/>
        </w:rPr>
        <w:t>малого и среднего предпринимательства»</w:t>
      </w:r>
      <w:bookmarkEnd w:id="289"/>
      <w:bookmarkEnd w:id="290"/>
      <w:bookmarkEnd w:id="291"/>
      <w:bookmarkEnd w:id="292"/>
      <w:bookmarkEnd w:id="293"/>
      <w:bookmarkEnd w:id="294"/>
      <w:bookmarkEnd w:id="295"/>
      <w:bookmarkEnd w:id="296"/>
    </w:p>
    <w:p w:rsidR="00D55DF2" w:rsidRPr="006C22B5" w:rsidRDefault="00D55DF2" w:rsidP="00DE5F3E">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Степень развития малого и среднего предпринимательства является одним из показателей, характеризующих уровень экономического развития </w:t>
      </w:r>
      <w:r w:rsidR="004743BA" w:rsidRPr="006C22B5">
        <w:rPr>
          <w:rFonts w:ascii="Times New Roman" w:eastAsia="Times New Roman" w:hAnsi="Times New Roman"/>
          <w:sz w:val="28"/>
          <w:szCs w:val="28"/>
          <w:lang w:val="ru-RU"/>
        </w:rPr>
        <w:t>территории</w:t>
      </w:r>
      <w:r w:rsidRPr="006C22B5">
        <w:rPr>
          <w:rFonts w:ascii="Times New Roman" w:eastAsia="Times New Roman" w:hAnsi="Times New Roman"/>
          <w:sz w:val="28"/>
          <w:szCs w:val="28"/>
          <w:lang w:val="ru-RU"/>
        </w:rPr>
        <w:t xml:space="preserve">. Малое предпринимательство оказывает существенное влияние на развитие народного хозяйства, обеспеченность жителей потребительскими услугами, создание рабочих мест на территории поселения, и, как следствие, </w:t>
      </w:r>
      <w:r w:rsidR="004743BA" w:rsidRPr="006C22B5">
        <w:rPr>
          <w:lang w:val="ru-RU"/>
        </w:rPr>
        <w:t xml:space="preserve">– </w:t>
      </w:r>
      <w:r w:rsidRPr="006C22B5">
        <w:rPr>
          <w:rFonts w:ascii="Times New Roman" w:eastAsia="Times New Roman" w:hAnsi="Times New Roman"/>
          <w:sz w:val="28"/>
          <w:szCs w:val="28"/>
          <w:lang w:val="ru-RU"/>
        </w:rPr>
        <w:t>решение социальных проблем.</w:t>
      </w:r>
    </w:p>
    <w:p w:rsidR="0018376C" w:rsidRPr="006C22B5" w:rsidRDefault="004743BA" w:rsidP="00DE5F3E">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И</w:t>
      </w:r>
      <w:r w:rsidR="006E1938" w:rsidRPr="006C22B5">
        <w:rPr>
          <w:rFonts w:ascii="Times New Roman" w:eastAsia="Times New Roman" w:hAnsi="Times New Roman"/>
          <w:sz w:val="28"/>
          <w:szCs w:val="28"/>
          <w:lang w:val="ru-RU"/>
        </w:rPr>
        <w:t xml:space="preserve">менно частные предприниматели могли бы создать костяк инфраструктуры </w:t>
      </w:r>
      <w:r w:rsidR="006966C3" w:rsidRPr="006C22B5">
        <w:rPr>
          <w:rFonts w:ascii="Times New Roman" w:eastAsia="Times New Roman" w:hAnsi="Times New Roman"/>
          <w:sz w:val="28"/>
          <w:szCs w:val="28"/>
          <w:lang w:val="ru-RU"/>
        </w:rPr>
        <w:t xml:space="preserve">обслуживающей </w:t>
      </w:r>
      <w:r w:rsidR="006E1938" w:rsidRPr="006C22B5">
        <w:rPr>
          <w:rFonts w:ascii="Times New Roman" w:eastAsia="Times New Roman" w:hAnsi="Times New Roman"/>
          <w:sz w:val="28"/>
          <w:szCs w:val="28"/>
          <w:lang w:val="ru-RU"/>
        </w:rPr>
        <w:t>сферы</w:t>
      </w:r>
      <w:r w:rsidR="006966C3" w:rsidRPr="006C22B5">
        <w:rPr>
          <w:rFonts w:ascii="Times New Roman" w:eastAsia="Times New Roman" w:hAnsi="Times New Roman"/>
          <w:sz w:val="28"/>
          <w:szCs w:val="28"/>
          <w:lang w:val="ru-RU"/>
        </w:rPr>
        <w:t xml:space="preserve"> экономики</w:t>
      </w:r>
      <w:r w:rsidR="006E1938" w:rsidRPr="006C22B5">
        <w:rPr>
          <w:rFonts w:ascii="Times New Roman" w:eastAsia="Times New Roman" w:hAnsi="Times New Roman"/>
          <w:sz w:val="28"/>
          <w:szCs w:val="28"/>
          <w:lang w:val="ru-RU"/>
        </w:rPr>
        <w:t xml:space="preserve"> </w:t>
      </w:r>
      <w:r w:rsidRPr="006C22B5">
        <w:rPr>
          <w:rFonts w:ascii="Times New Roman" w:eastAsia="Times New Roman" w:hAnsi="Times New Roman"/>
          <w:sz w:val="28"/>
          <w:szCs w:val="28"/>
          <w:lang w:val="ru-RU"/>
        </w:rPr>
        <w:t>района</w:t>
      </w:r>
      <w:r w:rsidR="006E1938" w:rsidRPr="006C22B5">
        <w:rPr>
          <w:rFonts w:ascii="Times New Roman" w:eastAsia="Times New Roman" w:hAnsi="Times New Roman"/>
          <w:sz w:val="28"/>
          <w:szCs w:val="28"/>
          <w:lang w:val="ru-RU"/>
        </w:rPr>
        <w:t xml:space="preserve">. Малые и средние предприятия могли бы обеспечивать функционирование сопутствующих </w:t>
      </w:r>
      <w:r w:rsidR="0004453F" w:rsidRPr="006C22B5">
        <w:rPr>
          <w:rFonts w:ascii="Times New Roman" w:eastAsia="Times New Roman" w:hAnsi="Times New Roman"/>
          <w:sz w:val="28"/>
          <w:szCs w:val="28"/>
          <w:lang w:val="ru-RU"/>
        </w:rPr>
        <w:t>и вспомогательных производств – пищевые, торговые, транспортные, обслуживающие (включая объекты размещения туристов – мини-гостиницы, гостевые домики, эко-фермы и т.д.), прокат, проведение массовых и культурных мероприятий и т.п. Генеральным план</w:t>
      </w:r>
      <w:r w:rsidR="00E15F25" w:rsidRPr="006C22B5">
        <w:rPr>
          <w:rFonts w:ascii="Times New Roman" w:eastAsia="Times New Roman" w:hAnsi="Times New Roman"/>
          <w:sz w:val="28"/>
          <w:szCs w:val="28"/>
          <w:lang w:val="ru-RU"/>
        </w:rPr>
        <w:t>ом</w:t>
      </w:r>
      <w:r w:rsidR="0004453F" w:rsidRPr="006C22B5">
        <w:rPr>
          <w:rFonts w:ascii="Times New Roman" w:eastAsia="Times New Roman" w:hAnsi="Times New Roman"/>
          <w:sz w:val="28"/>
          <w:szCs w:val="28"/>
          <w:lang w:val="ru-RU"/>
        </w:rPr>
        <w:t xml:space="preserve"> и муниципальными программами поселени</w:t>
      </w:r>
      <w:r w:rsidR="00E15F25" w:rsidRPr="006C22B5">
        <w:rPr>
          <w:rFonts w:ascii="Times New Roman" w:eastAsia="Times New Roman" w:hAnsi="Times New Roman"/>
          <w:sz w:val="28"/>
          <w:szCs w:val="28"/>
          <w:lang w:val="ru-RU"/>
        </w:rPr>
        <w:t>я</w:t>
      </w:r>
      <w:r w:rsidR="0004453F" w:rsidRPr="006C22B5">
        <w:rPr>
          <w:rFonts w:ascii="Times New Roman" w:eastAsia="Times New Roman" w:hAnsi="Times New Roman"/>
          <w:sz w:val="28"/>
          <w:szCs w:val="28"/>
          <w:lang w:val="ru-RU"/>
        </w:rPr>
        <w:t xml:space="preserve"> должно быть отведено важное место развитию территории именно посредством малого и среднего предпринимательства.</w:t>
      </w:r>
    </w:p>
    <w:p w:rsidR="0018376C" w:rsidRPr="006C22B5" w:rsidRDefault="0018376C" w:rsidP="00DE5F3E">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Основным инструментом реализации муниципальной политики по поддержке малого и среднего предпринимательства должна являться </w:t>
      </w:r>
      <w:r w:rsidR="006966C3" w:rsidRPr="006C22B5">
        <w:rPr>
          <w:rFonts w:ascii="Times New Roman" w:eastAsia="Times New Roman" w:hAnsi="Times New Roman"/>
          <w:sz w:val="28"/>
          <w:szCs w:val="28"/>
          <w:lang w:val="ru-RU"/>
        </w:rPr>
        <w:t>подпрограмма «Развитие субъектов малого и среднего предпринимательства» муниципальной программы «Создание условий для развития экономического потенциала в Карагинском МР»</w:t>
      </w:r>
      <w:r w:rsidRPr="006C22B5">
        <w:rPr>
          <w:rFonts w:ascii="Times New Roman" w:eastAsia="Times New Roman" w:hAnsi="Times New Roman"/>
          <w:sz w:val="28"/>
          <w:szCs w:val="28"/>
          <w:lang w:val="ru-RU"/>
        </w:rPr>
        <w:t xml:space="preserve">. </w:t>
      </w:r>
    </w:p>
    <w:p w:rsidR="00D55DF2" w:rsidRPr="006C22B5" w:rsidRDefault="0018376C" w:rsidP="00DE5F3E">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Реализация Подпрограммы диктуется необходимостью использования функциональных возможностей бизнеса в решении важных социально-экономических задач</w:t>
      </w:r>
      <w:r w:rsidR="00E15F25" w:rsidRPr="006C22B5">
        <w:rPr>
          <w:rFonts w:ascii="Times New Roman" w:eastAsia="Times New Roman" w:hAnsi="Times New Roman"/>
          <w:sz w:val="28"/>
          <w:szCs w:val="28"/>
          <w:lang w:val="ru-RU"/>
        </w:rPr>
        <w:t xml:space="preserve"> в поселении</w:t>
      </w:r>
      <w:r w:rsidRPr="006C22B5">
        <w:rPr>
          <w:rFonts w:ascii="Times New Roman" w:eastAsia="Times New Roman" w:hAnsi="Times New Roman"/>
          <w:sz w:val="28"/>
          <w:szCs w:val="28"/>
          <w:lang w:val="ru-RU"/>
        </w:rPr>
        <w:t xml:space="preserve">, в частности, в преодолении бедности населения. </w:t>
      </w:r>
      <w:r w:rsidR="00D55DF2" w:rsidRPr="006C22B5">
        <w:rPr>
          <w:rFonts w:ascii="Times New Roman" w:eastAsia="Times New Roman" w:hAnsi="Times New Roman"/>
          <w:sz w:val="28"/>
          <w:szCs w:val="28"/>
          <w:lang w:val="ru-RU"/>
        </w:rPr>
        <w:t xml:space="preserve">Целями реализации программы являются создание условий для устойчивого функционирования и развития малого и среднего предпринимательства, увеличение его вклада в решение задач социально-экономического развития </w:t>
      </w:r>
      <w:r w:rsidR="00E15F25" w:rsidRPr="006C22B5">
        <w:rPr>
          <w:rFonts w:ascii="Times New Roman" w:eastAsia="Times New Roman" w:hAnsi="Times New Roman"/>
          <w:sz w:val="28"/>
          <w:szCs w:val="28"/>
          <w:lang w:val="ru-RU"/>
        </w:rPr>
        <w:t xml:space="preserve">сельского поселения и </w:t>
      </w:r>
      <w:r w:rsidR="001B4559" w:rsidRPr="006C22B5">
        <w:rPr>
          <w:rFonts w:ascii="Times New Roman" w:eastAsia="Times New Roman" w:hAnsi="Times New Roman"/>
          <w:sz w:val="28"/>
          <w:szCs w:val="28"/>
          <w:lang w:val="ru-RU"/>
        </w:rPr>
        <w:t>района</w:t>
      </w:r>
      <w:r w:rsidR="00E15F25" w:rsidRPr="006C22B5">
        <w:rPr>
          <w:rFonts w:ascii="Times New Roman" w:eastAsia="Times New Roman" w:hAnsi="Times New Roman"/>
          <w:sz w:val="28"/>
          <w:szCs w:val="28"/>
          <w:lang w:val="ru-RU"/>
        </w:rPr>
        <w:t xml:space="preserve"> в целом</w:t>
      </w:r>
      <w:r w:rsidR="00D55DF2" w:rsidRPr="006C22B5">
        <w:rPr>
          <w:rFonts w:ascii="Times New Roman" w:eastAsia="Times New Roman" w:hAnsi="Times New Roman"/>
          <w:sz w:val="28"/>
          <w:szCs w:val="28"/>
          <w:lang w:val="ru-RU"/>
        </w:rPr>
        <w:t>.</w:t>
      </w:r>
    </w:p>
    <w:p w:rsidR="00D55DF2" w:rsidRPr="006C22B5" w:rsidRDefault="00F73BE1" w:rsidP="00DE5F3E">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Концепция определяет приоритетными</w:t>
      </w:r>
      <w:r w:rsidR="00D55DF2" w:rsidRPr="006C22B5">
        <w:rPr>
          <w:rFonts w:ascii="Times New Roman" w:eastAsia="Times New Roman" w:hAnsi="Times New Roman"/>
          <w:sz w:val="28"/>
          <w:szCs w:val="28"/>
          <w:lang w:val="ru-RU"/>
        </w:rPr>
        <w:t xml:space="preserve"> направления</w:t>
      </w:r>
      <w:r w:rsidRPr="006C22B5">
        <w:rPr>
          <w:rFonts w:ascii="Times New Roman" w:eastAsia="Times New Roman" w:hAnsi="Times New Roman"/>
          <w:sz w:val="28"/>
          <w:szCs w:val="28"/>
          <w:lang w:val="ru-RU"/>
        </w:rPr>
        <w:t>ми</w:t>
      </w:r>
      <w:r w:rsidR="00D55DF2" w:rsidRPr="006C22B5">
        <w:rPr>
          <w:rFonts w:ascii="Times New Roman" w:eastAsia="Times New Roman" w:hAnsi="Times New Roman"/>
          <w:sz w:val="28"/>
          <w:szCs w:val="28"/>
          <w:lang w:val="ru-RU"/>
        </w:rPr>
        <w:t xml:space="preserve"> развития малого и среднего предпринимательства – производственная и инновационная сферы, жилищно-коммунальное хозяйство, предоставление бытовых услуг населению (за исключением парикмахерских услуг), услуг по ремонту и техническому обслуживанию автомототранспортных средств (в т.ч. парковка), а также развитие информационно</w:t>
      </w:r>
      <w:r w:rsidR="0018376C" w:rsidRPr="006C22B5">
        <w:rPr>
          <w:rFonts w:ascii="Times New Roman" w:eastAsia="Times New Roman" w:hAnsi="Times New Roman"/>
          <w:sz w:val="28"/>
          <w:szCs w:val="28"/>
          <w:lang w:val="ru-RU"/>
        </w:rPr>
        <w:noBreakHyphen/>
      </w:r>
      <w:r w:rsidR="00D55DF2" w:rsidRPr="006C22B5">
        <w:rPr>
          <w:rFonts w:ascii="Times New Roman" w:eastAsia="Times New Roman" w:hAnsi="Times New Roman"/>
          <w:sz w:val="28"/>
          <w:szCs w:val="28"/>
          <w:lang w:val="ru-RU"/>
        </w:rPr>
        <w:t>коммуникационных услуг.</w:t>
      </w:r>
    </w:p>
    <w:p w:rsidR="00043E00" w:rsidRPr="006C22B5" w:rsidRDefault="00043E00" w:rsidP="00DE5F3E">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Приоритетным направлением в развитии экономики района остаётся отрасль рыболовства и рыбопереработки. Кроме того, предложены к развитию отрасль – </w:t>
      </w:r>
      <w:r w:rsidRPr="006C22B5">
        <w:rPr>
          <w:rFonts w:ascii="Times New Roman" w:eastAsia="Times New Roman" w:hAnsi="Times New Roman"/>
          <w:sz w:val="28"/>
          <w:szCs w:val="28"/>
          <w:lang w:val="ru-RU"/>
        </w:rPr>
        <w:lastRenderedPageBreak/>
        <w:t>переработки продукции зверобойного промысла, животноводства, развития традиционных промыслов – сувенирное производство.</w:t>
      </w:r>
    </w:p>
    <w:p w:rsidR="0018376C" w:rsidRPr="006C22B5" w:rsidRDefault="0018376C" w:rsidP="00DE5F3E">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Для достижения поставленной цели </w:t>
      </w:r>
      <w:r w:rsidR="00E15F25" w:rsidRPr="006C22B5">
        <w:rPr>
          <w:rFonts w:ascii="Times New Roman" w:eastAsia="Times New Roman" w:hAnsi="Times New Roman"/>
          <w:sz w:val="28"/>
          <w:szCs w:val="28"/>
          <w:lang w:val="ru-RU"/>
        </w:rPr>
        <w:t>а</w:t>
      </w:r>
      <w:r w:rsidR="00D5145E" w:rsidRPr="006C22B5">
        <w:rPr>
          <w:rFonts w:ascii="Times New Roman" w:eastAsia="Times New Roman" w:hAnsi="Times New Roman"/>
          <w:sz w:val="28"/>
          <w:szCs w:val="28"/>
          <w:lang w:val="ru-RU"/>
        </w:rPr>
        <w:t xml:space="preserve">дминистрации </w:t>
      </w:r>
      <w:r w:rsidR="00E15F25" w:rsidRPr="006C22B5">
        <w:rPr>
          <w:rFonts w:ascii="Times New Roman" w:eastAsia="Times New Roman" w:hAnsi="Times New Roman"/>
          <w:sz w:val="28"/>
          <w:szCs w:val="28"/>
          <w:lang w:val="ru-RU"/>
        </w:rPr>
        <w:t>поселения</w:t>
      </w:r>
      <w:r w:rsidRPr="006C22B5">
        <w:rPr>
          <w:rFonts w:ascii="Times New Roman" w:eastAsia="Times New Roman" w:hAnsi="Times New Roman"/>
          <w:sz w:val="28"/>
          <w:szCs w:val="28"/>
          <w:lang w:val="ru-RU"/>
        </w:rPr>
        <w:t xml:space="preserve"> </w:t>
      </w:r>
      <w:r w:rsidR="00D5145E" w:rsidRPr="006C22B5">
        <w:rPr>
          <w:rFonts w:ascii="Times New Roman" w:eastAsia="Times New Roman" w:hAnsi="Times New Roman"/>
          <w:sz w:val="28"/>
          <w:szCs w:val="28"/>
          <w:lang w:val="ru-RU"/>
        </w:rPr>
        <w:t>совместно с органами управления</w:t>
      </w:r>
      <w:r w:rsidR="00E15F25" w:rsidRPr="006C22B5">
        <w:rPr>
          <w:rFonts w:ascii="Times New Roman" w:eastAsia="Times New Roman" w:hAnsi="Times New Roman"/>
          <w:sz w:val="28"/>
          <w:szCs w:val="28"/>
          <w:lang w:val="ru-RU"/>
        </w:rPr>
        <w:t xml:space="preserve"> района и</w:t>
      </w:r>
      <w:r w:rsidR="00D5145E" w:rsidRPr="006C22B5">
        <w:rPr>
          <w:rFonts w:ascii="Times New Roman" w:eastAsia="Times New Roman" w:hAnsi="Times New Roman"/>
          <w:sz w:val="28"/>
          <w:szCs w:val="28"/>
          <w:lang w:val="ru-RU"/>
        </w:rPr>
        <w:t xml:space="preserve"> края необходимо </w:t>
      </w:r>
      <w:r w:rsidRPr="006C22B5">
        <w:rPr>
          <w:rFonts w:ascii="Times New Roman" w:eastAsia="Times New Roman" w:hAnsi="Times New Roman"/>
          <w:sz w:val="28"/>
          <w:szCs w:val="28"/>
          <w:lang w:val="ru-RU"/>
        </w:rPr>
        <w:t>реш</w:t>
      </w:r>
      <w:r w:rsidR="00D5145E" w:rsidRPr="006C22B5">
        <w:rPr>
          <w:rFonts w:ascii="Times New Roman" w:eastAsia="Times New Roman" w:hAnsi="Times New Roman"/>
          <w:sz w:val="28"/>
          <w:szCs w:val="28"/>
          <w:lang w:val="ru-RU"/>
        </w:rPr>
        <w:t>ать</w:t>
      </w:r>
      <w:r w:rsidRPr="006C22B5">
        <w:rPr>
          <w:rFonts w:ascii="Times New Roman" w:eastAsia="Times New Roman" w:hAnsi="Times New Roman"/>
          <w:sz w:val="28"/>
          <w:szCs w:val="28"/>
          <w:lang w:val="ru-RU"/>
        </w:rPr>
        <w:t xml:space="preserve"> следующи</w:t>
      </w:r>
      <w:r w:rsidR="00D5145E" w:rsidRPr="006C22B5">
        <w:rPr>
          <w:rFonts w:ascii="Times New Roman" w:eastAsia="Times New Roman" w:hAnsi="Times New Roman"/>
          <w:sz w:val="28"/>
          <w:szCs w:val="28"/>
          <w:lang w:val="ru-RU"/>
        </w:rPr>
        <w:t>е</w:t>
      </w:r>
      <w:r w:rsidRPr="006C22B5">
        <w:rPr>
          <w:rFonts w:ascii="Times New Roman" w:eastAsia="Times New Roman" w:hAnsi="Times New Roman"/>
          <w:sz w:val="28"/>
          <w:szCs w:val="28"/>
          <w:lang w:val="ru-RU"/>
        </w:rPr>
        <w:t xml:space="preserve"> задач</w:t>
      </w:r>
      <w:r w:rsidR="00D5145E" w:rsidRPr="006C22B5">
        <w:rPr>
          <w:rFonts w:ascii="Times New Roman" w:eastAsia="Times New Roman" w:hAnsi="Times New Roman"/>
          <w:sz w:val="28"/>
          <w:szCs w:val="28"/>
          <w:lang w:val="ru-RU"/>
        </w:rPr>
        <w:t>и</w:t>
      </w:r>
      <w:r w:rsidRPr="006C22B5">
        <w:rPr>
          <w:rFonts w:ascii="Times New Roman" w:eastAsia="Times New Roman" w:hAnsi="Times New Roman"/>
          <w:sz w:val="28"/>
          <w:szCs w:val="28"/>
          <w:lang w:val="ru-RU"/>
        </w:rPr>
        <w:t>:</w:t>
      </w:r>
    </w:p>
    <w:p w:rsidR="0018376C" w:rsidRPr="006C22B5" w:rsidRDefault="0018376C" w:rsidP="00DE5F3E">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Содействие начинающим предпринимателям в организации бизнеса;</w:t>
      </w:r>
    </w:p>
    <w:p w:rsidR="0018376C" w:rsidRPr="006C22B5" w:rsidRDefault="00D5145E" w:rsidP="00DE5F3E">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Определение перспективных и приоритетных направлений развития малого и среднего предпринимательства на территории </w:t>
      </w:r>
      <w:r w:rsidR="001B4559" w:rsidRPr="006C22B5">
        <w:rPr>
          <w:rFonts w:ascii="Times New Roman" w:eastAsia="Times New Roman" w:hAnsi="Times New Roman" w:cs="Times New Roman"/>
          <w:sz w:val="28"/>
          <w:szCs w:val="24"/>
          <w:lang w:val="ru-RU" w:eastAsia="ru-RU"/>
        </w:rPr>
        <w:t>района</w:t>
      </w:r>
      <w:r w:rsidRPr="006C22B5">
        <w:rPr>
          <w:rFonts w:ascii="Times New Roman" w:eastAsia="Times New Roman" w:hAnsi="Times New Roman" w:cs="Times New Roman"/>
          <w:sz w:val="28"/>
          <w:szCs w:val="24"/>
          <w:lang w:val="ru-RU" w:eastAsia="ru-RU"/>
        </w:rPr>
        <w:t>;</w:t>
      </w:r>
    </w:p>
    <w:p w:rsidR="0018376C" w:rsidRPr="006C22B5" w:rsidRDefault="00D5145E" w:rsidP="00DE5F3E">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Расширение </w:t>
      </w:r>
      <w:r w:rsidR="0018376C" w:rsidRPr="006C22B5">
        <w:rPr>
          <w:rFonts w:ascii="Times New Roman" w:eastAsia="Times New Roman" w:hAnsi="Times New Roman" w:cs="Times New Roman"/>
          <w:sz w:val="28"/>
          <w:szCs w:val="24"/>
          <w:lang w:val="ru-RU" w:eastAsia="ru-RU"/>
        </w:rPr>
        <w:t>использования информационно-коммуникационных технологий субъектами малого и среднего предпринимательства;</w:t>
      </w:r>
    </w:p>
    <w:p w:rsidR="0018376C" w:rsidRPr="006C22B5" w:rsidRDefault="00D5145E" w:rsidP="00DE5F3E">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Р</w:t>
      </w:r>
      <w:r w:rsidR="0018376C" w:rsidRPr="006C22B5">
        <w:rPr>
          <w:rFonts w:ascii="Times New Roman" w:eastAsia="Times New Roman" w:hAnsi="Times New Roman" w:cs="Times New Roman"/>
          <w:sz w:val="28"/>
          <w:szCs w:val="24"/>
          <w:lang w:val="ru-RU" w:eastAsia="ru-RU"/>
        </w:rPr>
        <w:t xml:space="preserve">азвитие деловой активности населения за </w:t>
      </w:r>
      <w:r w:rsidRPr="006C22B5">
        <w:rPr>
          <w:rFonts w:ascii="Times New Roman" w:eastAsia="Times New Roman" w:hAnsi="Times New Roman" w:cs="Times New Roman"/>
          <w:sz w:val="28"/>
          <w:szCs w:val="24"/>
          <w:lang w:val="ru-RU" w:eastAsia="ru-RU"/>
        </w:rPr>
        <w:t>счёт</w:t>
      </w:r>
      <w:r w:rsidR="0018376C" w:rsidRPr="006C22B5">
        <w:rPr>
          <w:rFonts w:ascii="Times New Roman" w:eastAsia="Times New Roman" w:hAnsi="Times New Roman" w:cs="Times New Roman"/>
          <w:sz w:val="28"/>
          <w:szCs w:val="24"/>
          <w:lang w:val="ru-RU" w:eastAsia="ru-RU"/>
        </w:rPr>
        <w:t xml:space="preserve"> повышения интереса к предпринимательской деятельности;</w:t>
      </w:r>
    </w:p>
    <w:p w:rsidR="0018376C" w:rsidRPr="006C22B5" w:rsidRDefault="00D5145E" w:rsidP="00DE5F3E">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Совершенствование информационно-кон</w:t>
      </w:r>
      <w:r w:rsidR="0018376C" w:rsidRPr="006C22B5">
        <w:rPr>
          <w:rFonts w:ascii="Times New Roman" w:eastAsia="Times New Roman" w:hAnsi="Times New Roman" w:cs="Times New Roman"/>
          <w:sz w:val="28"/>
          <w:szCs w:val="24"/>
          <w:lang w:val="ru-RU" w:eastAsia="ru-RU"/>
        </w:rPr>
        <w:t>сультационной поддержки субъектов малого и среднего предпринимательства</w:t>
      </w:r>
      <w:r w:rsidRPr="006C22B5">
        <w:rPr>
          <w:rFonts w:ascii="Times New Roman" w:eastAsia="Times New Roman" w:hAnsi="Times New Roman" w:cs="Times New Roman"/>
          <w:sz w:val="28"/>
          <w:szCs w:val="24"/>
          <w:lang w:val="ru-RU" w:eastAsia="ru-RU"/>
        </w:rPr>
        <w:t>;</w:t>
      </w:r>
    </w:p>
    <w:p w:rsidR="0018376C" w:rsidRPr="006C22B5" w:rsidRDefault="00D5145E" w:rsidP="00DE5F3E">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Развитие механизмов, направленных на содействие в устранени</w:t>
      </w:r>
      <w:r w:rsidR="0018376C" w:rsidRPr="006C22B5">
        <w:rPr>
          <w:rFonts w:ascii="Times New Roman" w:eastAsia="Times New Roman" w:hAnsi="Times New Roman" w:cs="Times New Roman"/>
          <w:sz w:val="28"/>
          <w:szCs w:val="24"/>
          <w:lang w:val="ru-RU" w:eastAsia="ru-RU"/>
        </w:rPr>
        <w:t>и административных барьеров и препятствий, сдерживающих развитие малого и среднего предпринимательства;</w:t>
      </w:r>
    </w:p>
    <w:p w:rsidR="0018376C" w:rsidRPr="006C22B5" w:rsidRDefault="00D5145E" w:rsidP="00DE5F3E">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Содействие субъектам малого и среднего предпринимательства в продвижении на рынки товаров</w:t>
      </w:r>
      <w:r w:rsidR="0018376C" w:rsidRPr="006C22B5">
        <w:rPr>
          <w:rFonts w:ascii="Times New Roman" w:eastAsia="Times New Roman" w:hAnsi="Times New Roman" w:cs="Times New Roman"/>
          <w:sz w:val="28"/>
          <w:szCs w:val="24"/>
          <w:lang w:val="ru-RU" w:eastAsia="ru-RU"/>
        </w:rPr>
        <w:t xml:space="preserve"> и услуг </w:t>
      </w:r>
      <w:r w:rsidRPr="006C22B5">
        <w:rPr>
          <w:rFonts w:ascii="Times New Roman" w:eastAsia="Times New Roman" w:hAnsi="Times New Roman" w:cs="Times New Roman"/>
          <w:sz w:val="28"/>
          <w:szCs w:val="24"/>
          <w:lang w:val="ru-RU" w:eastAsia="ru-RU"/>
        </w:rPr>
        <w:t>путём</w:t>
      </w:r>
      <w:r w:rsidR="0018376C" w:rsidRPr="006C22B5">
        <w:rPr>
          <w:rFonts w:ascii="Times New Roman" w:eastAsia="Times New Roman" w:hAnsi="Times New Roman" w:cs="Times New Roman"/>
          <w:sz w:val="28"/>
          <w:szCs w:val="24"/>
          <w:lang w:val="ru-RU" w:eastAsia="ru-RU"/>
        </w:rPr>
        <w:t xml:space="preserve"> консультационной поддержки при участии в выставках и конкурсах;</w:t>
      </w:r>
    </w:p>
    <w:p w:rsidR="006966C3" w:rsidRPr="006C22B5" w:rsidRDefault="00D5145E" w:rsidP="00DE5F3E">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Обеспечение</w:t>
      </w:r>
      <w:r w:rsidR="0018376C" w:rsidRPr="006C22B5">
        <w:rPr>
          <w:rFonts w:ascii="Times New Roman" w:eastAsia="Times New Roman" w:hAnsi="Times New Roman" w:cs="Times New Roman"/>
          <w:sz w:val="28"/>
          <w:szCs w:val="24"/>
          <w:lang w:val="ru-RU" w:eastAsia="ru-RU"/>
        </w:rPr>
        <w:t xml:space="preserve"> поддержки субъектам малого и среднего предпринимательства в доступе к финансовым и материальным (помещения</w:t>
      </w:r>
      <w:r w:rsidRPr="006C22B5">
        <w:rPr>
          <w:rFonts w:ascii="Times New Roman" w:eastAsia="Times New Roman" w:hAnsi="Times New Roman" w:cs="Times New Roman"/>
          <w:sz w:val="28"/>
          <w:szCs w:val="24"/>
          <w:lang w:val="ru-RU" w:eastAsia="ru-RU"/>
        </w:rPr>
        <w:t>, земельные участки</w:t>
      </w:r>
      <w:r w:rsidR="0018376C" w:rsidRPr="006C22B5">
        <w:rPr>
          <w:rFonts w:ascii="Times New Roman" w:eastAsia="Times New Roman" w:hAnsi="Times New Roman" w:cs="Times New Roman"/>
          <w:sz w:val="28"/>
          <w:szCs w:val="24"/>
          <w:lang w:val="ru-RU" w:eastAsia="ru-RU"/>
        </w:rPr>
        <w:t>) ресурсам;</w:t>
      </w:r>
      <w:r w:rsidR="006966C3" w:rsidRPr="006C22B5">
        <w:rPr>
          <w:rFonts w:ascii="Times New Roman" w:eastAsia="Times New Roman" w:hAnsi="Times New Roman" w:cs="Times New Roman"/>
          <w:sz w:val="28"/>
          <w:szCs w:val="24"/>
          <w:lang w:val="ru-RU" w:eastAsia="ru-RU"/>
        </w:rPr>
        <w:t xml:space="preserve"> </w:t>
      </w:r>
    </w:p>
    <w:p w:rsidR="00965566" w:rsidRPr="006C22B5" w:rsidRDefault="006966C3" w:rsidP="00DE5F3E">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Развитие материально-технической базы традиционных отраслей хозяйствования в </w:t>
      </w:r>
      <w:r w:rsidR="00E15F25" w:rsidRPr="006C22B5">
        <w:rPr>
          <w:rFonts w:ascii="Times New Roman" w:eastAsia="Times New Roman" w:hAnsi="Times New Roman" w:cs="Times New Roman"/>
          <w:sz w:val="28"/>
          <w:szCs w:val="24"/>
          <w:lang w:val="ru-RU" w:eastAsia="ru-RU"/>
        </w:rPr>
        <w:t>сельского поселения</w:t>
      </w:r>
      <w:r w:rsidRPr="006C22B5">
        <w:rPr>
          <w:rFonts w:ascii="Times New Roman" w:eastAsia="Times New Roman" w:hAnsi="Times New Roman" w:cs="Times New Roman"/>
          <w:sz w:val="28"/>
          <w:szCs w:val="24"/>
          <w:lang w:val="ru-RU" w:eastAsia="ru-RU"/>
        </w:rPr>
        <w:t xml:space="preserve">; </w:t>
      </w:r>
    </w:p>
    <w:p w:rsidR="00965566" w:rsidRPr="006C22B5" w:rsidRDefault="00965566" w:rsidP="00DE5F3E">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Сохранение и развитие, традиций и обычаев представителей КМНС, проживающих в </w:t>
      </w:r>
      <w:r w:rsidR="00E15F25" w:rsidRPr="006C22B5">
        <w:rPr>
          <w:rFonts w:ascii="Times New Roman" w:eastAsia="Times New Roman" w:hAnsi="Times New Roman" w:cs="Times New Roman"/>
          <w:sz w:val="28"/>
          <w:szCs w:val="24"/>
          <w:lang w:val="ru-RU" w:eastAsia="ru-RU"/>
        </w:rPr>
        <w:t xml:space="preserve">сельском поселении «Село </w:t>
      </w:r>
      <w:r w:rsidR="00963B00" w:rsidRPr="006C22B5">
        <w:rPr>
          <w:rFonts w:ascii="Times New Roman" w:eastAsia="Times New Roman" w:hAnsi="Times New Roman" w:cs="Times New Roman"/>
          <w:sz w:val="28"/>
          <w:szCs w:val="24"/>
          <w:lang w:val="ru-RU" w:eastAsia="ru-RU"/>
        </w:rPr>
        <w:t>Ивашка</w:t>
      </w:r>
      <w:r w:rsidR="00E15F25" w:rsidRPr="006C22B5">
        <w:rPr>
          <w:rFonts w:ascii="Times New Roman" w:eastAsia="Times New Roman" w:hAnsi="Times New Roman" w:cs="Times New Roman"/>
          <w:sz w:val="28"/>
          <w:szCs w:val="24"/>
          <w:lang w:val="ru-RU" w:eastAsia="ru-RU"/>
        </w:rPr>
        <w:t>»</w:t>
      </w:r>
      <w:r w:rsidRPr="006C22B5">
        <w:rPr>
          <w:rFonts w:ascii="Times New Roman" w:eastAsia="Times New Roman" w:hAnsi="Times New Roman" w:cs="Times New Roman"/>
          <w:sz w:val="28"/>
          <w:szCs w:val="24"/>
          <w:lang w:val="ru-RU" w:eastAsia="ru-RU"/>
        </w:rPr>
        <w:t>;</w:t>
      </w:r>
    </w:p>
    <w:p w:rsidR="001513F6" w:rsidRPr="006C22B5" w:rsidRDefault="001513F6" w:rsidP="00DE5F3E">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Сохранение и развитие ездового собаководства в </w:t>
      </w:r>
      <w:r w:rsidR="00E15F25" w:rsidRPr="006C22B5">
        <w:rPr>
          <w:rFonts w:ascii="Times New Roman" w:eastAsia="Times New Roman" w:hAnsi="Times New Roman" w:cs="Times New Roman"/>
          <w:sz w:val="28"/>
          <w:szCs w:val="24"/>
          <w:lang w:val="ru-RU" w:eastAsia="ru-RU"/>
        </w:rPr>
        <w:t>поселении</w:t>
      </w:r>
      <w:r w:rsidRPr="006C22B5">
        <w:rPr>
          <w:rFonts w:ascii="Times New Roman" w:eastAsia="Times New Roman" w:hAnsi="Times New Roman" w:cs="Times New Roman"/>
          <w:sz w:val="28"/>
          <w:szCs w:val="24"/>
          <w:lang w:val="ru-RU" w:eastAsia="ru-RU"/>
        </w:rPr>
        <w:t>;</w:t>
      </w:r>
    </w:p>
    <w:p w:rsidR="001513F6" w:rsidRPr="006C22B5" w:rsidRDefault="001513F6" w:rsidP="00DE5F3E">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Поддержка социально ориентированных некоммерческих организаций; </w:t>
      </w:r>
    </w:p>
    <w:p w:rsidR="001513F6" w:rsidRPr="006C22B5" w:rsidRDefault="001513F6" w:rsidP="00DE5F3E">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Улучшение условий труда и быта КМНС, ведущих традиционный образ жизни, способствующих развитию оленеводства; </w:t>
      </w:r>
    </w:p>
    <w:p w:rsidR="001513F6" w:rsidRPr="006C22B5" w:rsidRDefault="001513F6" w:rsidP="00DE5F3E">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Материально-техническое оснащение КМНС, ведущих традиционный образ жизни, способствующих развитию оленеводства; </w:t>
      </w:r>
    </w:p>
    <w:p w:rsidR="001513F6" w:rsidRPr="006C22B5" w:rsidRDefault="001513F6" w:rsidP="00DE5F3E">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Формирование благоприятного социального климата для жизнедеятельности населения; обеспечение максимально эффективной защиты социально уязвимых слоёв населения;</w:t>
      </w:r>
    </w:p>
    <w:p w:rsidR="0018376C" w:rsidRPr="006C22B5" w:rsidRDefault="00D5145E" w:rsidP="00DE5F3E">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Содействие</w:t>
      </w:r>
      <w:r w:rsidR="0018376C" w:rsidRPr="006C22B5">
        <w:rPr>
          <w:rFonts w:ascii="Times New Roman" w:eastAsia="Times New Roman" w:hAnsi="Times New Roman" w:cs="Times New Roman"/>
          <w:sz w:val="28"/>
          <w:szCs w:val="24"/>
          <w:lang w:val="ru-RU" w:eastAsia="ru-RU"/>
        </w:rPr>
        <w:t xml:space="preserve"> субъектам малого и среднего предпринимательства для участия в </w:t>
      </w:r>
      <w:r w:rsidRPr="006C22B5">
        <w:rPr>
          <w:rFonts w:ascii="Times New Roman" w:eastAsia="Times New Roman" w:hAnsi="Times New Roman" w:cs="Times New Roman"/>
          <w:sz w:val="28"/>
          <w:szCs w:val="24"/>
          <w:lang w:val="ru-RU" w:eastAsia="ru-RU"/>
        </w:rPr>
        <w:t xml:space="preserve">Муниципальной программе «Создание условий для развития отдельных направлений экономики </w:t>
      </w:r>
      <w:r w:rsidR="006966C3" w:rsidRPr="006C22B5">
        <w:rPr>
          <w:rFonts w:ascii="Times New Roman" w:eastAsia="Times New Roman" w:hAnsi="Times New Roman" w:cs="Times New Roman"/>
          <w:sz w:val="28"/>
          <w:szCs w:val="24"/>
          <w:lang w:val="ru-RU" w:eastAsia="ru-RU"/>
        </w:rPr>
        <w:t xml:space="preserve">Карагинского </w:t>
      </w:r>
      <w:r w:rsidRPr="006C22B5">
        <w:rPr>
          <w:rFonts w:ascii="Times New Roman" w:eastAsia="Times New Roman" w:hAnsi="Times New Roman" w:cs="Times New Roman"/>
          <w:sz w:val="28"/>
          <w:szCs w:val="24"/>
          <w:lang w:val="ru-RU" w:eastAsia="ru-RU"/>
        </w:rPr>
        <w:t>муниципального района»</w:t>
      </w:r>
      <w:r w:rsidR="0018376C" w:rsidRPr="006C22B5">
        <w:rPr>
          <w:rFonts w:ascii="Times New Roman" w:eastAsia="Times New Roman" w:hAnsi="Times New Roman" w:cs="Times New Roman"/>
          <w:sz w:val="28"/>
          <w:szCs w:val="24"/>
          <w:lang w:val="ru-RU" w:eastAsia="ru-RU"/>
        </w:rPr>
        <w:t>.</w:t>
      </w:r>
    </w:p>
    <w:p w:rsidR="009F19CF" w:rsidRPr="006C22B5" w:rsidRDefault="009F19CF" w:rsidP="00DE5F3E">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Основными долгосрочными задачами в области поддержки малого и среднего предпринимательства должны являться:</w:t>
      </w:r>
    </w:p>
    <w:p w:rsidR="009F19CF" w:rsidRPr="006C22B5" w:rsidRDefault="009F19CF" w:rsidP="00DE5F3E">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Максимальное привлечение финансовых ресурсов федеральных, региональных и муниципальных программ по поддержке субъектов малого предпринимательства на территории </w:t>
      </w:r>
      <w:r w:rsidR="008C3DE5" w:rsidRPr="006C22B5">
        <w:rPr>
          <w:rFonts w:ascii="Times New Roman" w:eastAsia="Times New Roman" w:hAnsi="Times New Roman" w:cs="Times New Roman"/>
          <w:sz w:val="28"/>
          <w:szCs w:val="24"/>
          <w:lang w:val="ru-RU" w:eastAsia="ru-RU"/>
        </w:rPr>
        <w:t>поселения</w:t>
      </w:r>
      <w:r w:rsidRPr="006C22B5">
        <w:rPr>
          <w:rFonts w:ascii="Times New Roman" w:eastAsia="Times New Roman" w:hAnsi="Times New Roman" w:cs="Times New Roman"/>
          <w:sz w:val="28"/>
          <w:szCs w:val="24"/>
          <w:lang w:val="ru-RU" w:eastAsia="ru-RU"/>
        </w:rPr>
        <w:t>;</w:t>
      </w:r>
    </w:p>
    <w:p w:rsidR="009F19CF" w:rsidRPr="006C22B5" w:rsidRDefault="009F19CF" w:rsidP="00DE5F3E">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lastRenderedPageBreak/>
        <w:t>Разработка и реализация муниципальной программы по предоставлению муниципальных гарантий по кредитам, выданным субъектам малого предпринимательства;</w:t>
      </w:r>
    </w:p>
    <w:p w:rsidR="009F19CF" w:rsidRPr="006C22B5" w:rsidRDefault="009F19CF" w:rsidP="00DE5F3E">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Разработка возможности кредитования, выдачи льготных займов субъектам малого бизнеса и </w:t>
      </w:r>
      <w:r w:rsidR="001B4559" w:rsidRPr="006C22B5">
        <w:rPr>
          <w:rFonts w:ascii="Times New Roman" w:eastAsia="Times New Roman" w:hAnsi="Times New Roman" w:cs="Times New Roman"/>
          <w:sz w:val="28"/>
          <w:szCs w:val="24"/>
          <w:lang w:val="ru-RU" w:eastAsia="ru-RU"/>
        </w:rPr>
        <w:t>микропредприятиям</w:t>
      </w:r>
      <w:r w:rsidRPr="006C22B5">
        <w:rPr>
          <w:rFonts w:ascii="Times New Roman" w:eastAsia="Times New Roman" w:hAnsi="Times New Roman" w:cs="Times New Roman"/>
          <w:sz w:val="28"/>
          <w:szCs w:val="24"/>
          <w:lang w:val="ru-RU" w:eastAsia="ru-RU"/>
        </w:rPr>
        <w:t>;</w:t>
      </w:r>
    </w:p>
    <w:p w:rsidR="009F19CF" w:rsidRPr="006C22B5" w:rsidRDefault="009F19CF" w:rsidP="00DE5F3E">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Поддержка и содействие в размещении субъектов малого предпринимательства, ориентирующихся на производственную деятельность, в соответствующих функциональных зонах на территории </w:t>
      </w:r>
      <w:r w:rsidR="008C3DE5" w:rsidRPr="006C22B5">
        <w:rPr>
          <w:rFonts w:ascii="Times New Roman" w:eastAsia="Times New Roman" w:hAnsi="Times New Roman" w:cs="Times New Roman"/>
          <w:sz w:val="28"/>
          <w:szCs w:val="24"/>
          <w:lang w:val="ru-RU" w:eastAsia="ru-RU"/>
        </w:rPr>
        <w:t>поселения</w:t>
      </w:r>
      <w:r w:rsidRPr="006C22B5">
        <w:rPr>
          <w:rFonts w:ascii="Times New Roman" w:eastAsia="Times New Roman" w:hAnsi="Times New Roman" w:cs="Times New Roman"/>
          <w:sz w:val="28"/>
          <w:szCs w:val="24"/>
          <w:lang w:val="ru-RU" w:eastAsia="ru-RU"/>
        </w:rPr>
        <w:t>.</w:t>
      </w:r>
    </w:p>
    <w:p w:rsidR="00E76945" w:rsidRPr="006C22B5" w:rsidRDefault="00E76945" w:rsidP="00DE5F3E">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Анализ документов территориального планирования Камчатского края, </w:t>
      </w:r>
      <w:r w:rsidR="009C7678" w:rsidRPr="006C22B5">
        <w:rPr>
          <w:rFonts w:ascii="Times New Roman" w:eastAsia="Times New Roman" w:hAnsi="Times New Roman"/>
          <w:sz w:val="28"/>
          <w:szCs w:val="28"/>
          <w:lang w:val="ru-RU"/>
        </w:rPr>
        <w:t>Карагинского</w:t>
      </w:r>
      <w:r w:rsidRPr="006C22B5">
        <w:rPr>
          <w:rFonts w:ascii="Times New Roman" w:eastAsia="Times New Roman" w:hAnsi="Times New Roman"/>
          <w:sz w:val="28"/>
          <w:szCs w:val="28"/>
          <w:lang w:val="ru-RU"/>
        </w:rPr>
        <w:t xml:space="preserve"> муниципального района показал, что в раннее разработанных документах территориального планирования предусмотрены к размещению объекты регионального значения:</w:t>
      </w:r>
    </w:p>
    <w:p w:rsidR="00E76945" w:rsidRPr="006C22B5" w:rsidRDefault="002C4E89" w:rsidP="00785C26">
      <w:pPr>
        <w:pStyle w:val="a6"/>
        <w:widowControl/>
        <w:numPr>
          <w:ilvl w:val="0"/>
          <w:numId w:val="11"/>
        </w:numPr>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Стратегия социально-экономического развития</w:t>
      </w:r>
      <w:r w:rsidR="00E76945" w:rsidRPr="006C22B5">
        <w:rPr>
          <w:rFonts w:ascii="Times New Roman" w:eastAsia="Times New Roman" w:hAnsi="Times New Roman"/>
          <w:sz w:val="28"/>
          <w:szCs w:val="28"/>
          <w:lang w:val="ru-RU"/>
        </w:rPr>
        <w:t xml:space="preserve"> </w:t>
      </w:r>
      <w:r w:rsidR="00043E00" w:rsidRPr="006C22B5">
        <w:rPr>
          <w:rFonts w:ascii="Times New Roman" w:eastAsia="Times New Roman" w:hAnsi="Times New Roman"/>
          <w:sz w:val="28"/>
          <w:szCs w:val="28"/>
          <w:lang w:val="ru-RU"/>
        </w:rPr>
        <w:t>Карагинского</w:t>
      </w:r>
      <w:r w:rsidR="00E76945" w:rsidRPr="006C22B5">
        <w:rPr>
          <w:rFonts w:ascii="Times New Roman" w:eastAsia="Times New Roman" w:hAnsi="Times New Roman"/>
          <w:sz w:val="28"/>
          <w:szCs w:val="28"/>
          <w:lang w:val="ru-RU"/>
        </w:rPr>
        <w:t xml:space="preserve"> муниципального района:</w:t>
      </w:r>
    </w:p>
    <w:p w:rsidR="004E2951" w:rsidRPr="006C22B5" w:rsidRDefault="002C4E89" w:rsidP="00785C26">
      <w:pPr>
        <w:pStyle w:val="a4"/>
        <w:numPr>
          <w:ilvl w:val="0"/>
          <w:numId w:val="2"/>
        </w:numPr>
        <w:ind w:left="1701" w:right="113"/>
        <w:jc w:val="both"/>
        <w:rPr>
          <w:sz w:val="28"/>
          <w:szCs w:val="28"/>
          <w:lang w:val="ru-RU"/>
        </w:rPr>
      </w:pPr>
      <w:r w:rsidRPr="006C22B5">
        <w:rPr>
          <w:sz w:val="28"/>
          <w:szCs w:val="28"/>
          <w:lang w:val="ru-RU"/>
        </w:rPr>
        <w:t>Модернизация рыбоперерабатывающего завода сезонного действия в селе Ивашка, 200 т/сутки</w:t>
      </w:r>
      <w:r w:rsidR="00043E00" w:rsidRPr="006C22B5">
        <w:rPr>
          <w:sz w:val="28"/>
          <w:szCs w:val="28"/>
          <w:lang w:val="ru-RU"/>
        </w:rPr>
        <w:t>.</w:t>
      </w:r>
    </w:p>
    <w:p w:rsidR="009F19CF" w:rsidRPr="006C22B5" w:rsidRDefault="009F19CF" w:rsidP="00DE5F3E">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Помимо увеличения численности населения, вовлечённого в экономически активную деятельность, роста занятости и увеличения доходов населения, тесное взаимодействие и поддержка предпринимательства приведёт к повышению социальной ответственности бизнеса, участию бизнес-структур в решении социальных проблем, благотворительных акциях и мероприятиях, организуемых </w:t>
      </w:r>
      <w:r w:rsidR="002D31D9" w:rsidRPr="006C22B5">
        <w:rPr>
          <w:rFonts w:ascii="Times New Roman" w:eastAsia="Times New Roman" w:hAnsi="Times New Roman"/>
          <w:sz w:val="28"/>
          <w:szCs w:val="28"/>
          <w:lang w:val="ru-RU"/>
        </w:rPr>
        <w:t>а</w:t>
      </w:r>
      <w:r w:rsidRPr="006C22B5">
        <w:rPr>
          <w:rFonts w:ascii="Times New Roman" w:eastAsia="Times New Roman" w:hAnsi="Times New Roman"/>
          <w:sz w:val="28"/>
          <w:szCs w:val="28"/>
          <w:lang w:val="ru-RU"/>
        </w:rPr>
        <w:t xml:space="preserve">дминистрацией </w:t>
      </w:r>
      <w:r w:rsidR="002D31D9" w:rsidRPr="006C22B5">
        <w:rPr>
          <w:rFonts w:ascii="Times New Roman" w:eastAsia="Times New Roman" w:hAnsi="Times New Roman"/>
          <w:sz w:val="28"/>
          <w:szCs w:val="28"/>
          <w:lang w:val="ru-RU"/>
        </w:rPr>
        <w:t xml:space="preserve">сельского поселения «Село </w:t>
      </w:r>
      <w:r w:rsidR="00DE5F3E" w:rsidRPr="006C22B5">
        <w:rPr>
          <w:rFonts w:ascii="Times New Roman" w:eastAsia="Times New Roman" w:hAnsi="Times New Roman"/>
          <w:sz w:val="28"/>
          <w:szCs w:val="28"/>
          <w:lang w:val="ru-RU"/>
        </w:rPr>
        <w:t>Ивашка</w:t>
      </w:r>
      <w:r w:rsidR="002D31D9" w:rsidRPr="006C22B5">
        <w:rPr>
          <w:rFonts w:ascii="Times New Roman" w:eastAsia="Times New Roman" w:hAnsi="Times New Roman"/>
          <w:sz w:val="28"/>
          <w:szCs w:val="28"/>
          <w:lang w:val="ru-RU"/>
        </w:rPr>
        <w:t>»</w:t>
      </w:r>
      <w:r w:rsidRPr="006C22B5">
        <w:rPr>
          <w:rFonts w:ascii="Times New Roman" w:eastAsia="Times New Roman" w:hAnsi="Times New Roman"/>
          <w:sz w:val="28"/>
          <w:szCs w:val="28"/>
          <w:lang w:val="ru-RU"/>
        </w:rPr>
        <w:t>.</w:t>
      </w:r>
    </w:p>
    <w:p w:rsidR="009E1A06" w:rsidRPr="006C22B5" w:rsidRDefault="009E1A06" w:rsidP="009F19CF">
      <w:pPr>
        <w:pStyle w:val="a4"/>
        <w:spacing w:line="360" w:lineRule="auto"/>
        <w:ind w:left="0" w:firstLine="851"/>
        <w:jc w:val="both"/>
        <w:rPr>
          <w:lang w:val="ru-RU"/>
        </w:rPr>
      </w:pPr>
    </w:p>
    <w:p w:rsidR="003B44BE" w:rsidRPr="006C22B5" w:rsidRDefault="003B44BE" w:rsidP="00785C26">
      <w:pPr>
        <w:pStyle w:val="2"/>
        <w:keepNext/>
        <w:widowControl/>
        <w:numPr>
          <w:ilvl w:val="1"/>
          <w:numId w:val="8"/>
        </w:numPr>
        <w:spacing w:before="0" w:after="240"/>
        <w:ind w:left="993" w:hanging="633"/>
        <w:jc w:val="both"/>
        <w:rPr>
          <w:rFonts w:cs="Times New Roman"/>
          <w:bCs w:val="0"/>
          <w:szCs w:val="20"/>
          <w:lang w:val="ru-RU" w:eastAsia="ru-RU"/>
        </w:rPr>
      </w:pPr>
      <w:bookmarkStart w:id="297" w:name="_Toc400197634"/>
      <w:bookmarkStart w:id="298" w:name="_Toc402460034"/>
      <w:bookmarkStart w:id="299" w:name="_Toc405401765"/>
      <w:bookmarkStart w:id="300" w:name="_Toc438281444"/>
      <w:bookmarkStart w:id="301" w:name="_Toc446057827"/>
      <w:bookmarkStart w:id="302" w:name="_Toc14423852"/>
      <w:bookmarkStart w:id="303" w:name="_Toc143514333"/>
      <w:r w:rsidRPr="006C22B5">
        <w:rPr>
          <w:rFonts w:cs="Times New Roman"/>
          <w:bCs w:val="0"/>
          <w:szCs w:val="20"/>
          <w:lang w:val="ru-RU" w:eastAsia="ru-RU"/>
        </w:rPr>
        <w:t>В рамках направления «Повышение эффективности управления муниципальными имуществом и финансами»</w:t>
      </w:r>
      <w:bookmarkEnd w:id="297"/>
      <w:bookmarkEnd w:id="298"/>
      <w:bookmarkEnd w:id="299"/>
      <w:bookmarkEnd w:id="300"/>
      <w:bookmarkEnd w:id="301"/>
      <w:bookmarkEnd w:id="302"/>
      <w:bookmarkEnd w:id="303"/>
    </w:p>
    <w:p w:rsidR="003B44BE" w:rsidRPr="006C22B5" w:rsidRDefault="003B44BE" w:rsidP="005A77AE">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Основными проблем</w:t>
      </w:r>
      <w:r w:rsidR="003A040D" w:rsidRPr="006C22B5">
        <w:rPr>
          <w:rFonts w:ascii="Times New Roman" w:eastAsia="Times New Roman" w:hAnsi="Times New Roman"/>
          <w:sz w:val="28"/>
          <w:szCs w:val="28"/>
          <w:lang w:val="ru-RU"/>
        </w:rPr>
        <w:t xml:space="preserve">ными вопросами </w:t>
      </w:r>
      <w:r w:rsidR="002D31D9" w:rsidRPr="006C22B5">
        <w:rPr>
          <w:rFonts w:ascii="Times New Roman" w:eastAsia="Times New Roman" w:hAnsi="Times New Roman"/>
          <w:sz w:val="28"/>
          <w:szCs w:val="28"/>
          <w:lang w:val="ru-RU"/>
        </w:rPr>
        <w:t xml:space="preserve">сельского поселение «Село </w:t>
      </w:r>
      <w:r w:rsidR="005A77AE" w:rsidRPr="006C22B5">
        <w:rPr>
          <w:rFonts w:ascii="Times New Roman" w:eastAsia="Times New Roman" w:hAnsi="Times New Roman"/>
          <w:sz w:val="28"/>
          <w:szCs w:val="28"/>
          <w:lang w:val="ru-RU"/>
        </w:rPr>
        <w:t>Ивашка</w:t>
      </w:r>
      <w:r w:rsidR="002D31D9" w:rsidRPr="006C22B5">
        <w:rPr>
          <w:rFonts w:ascii="Times New Roman" w:eastAsia="Times New Roman" w:hAnsi="Times New Roman"/>
          <w:sz w:val="28"/>
          <w:szCs w:val="28"/>
          <w:lang w:val="ru-RU"/>
        </w:rPr>
        <w:t>»</w:t>
      </w:r>
      <w:r w:rsidR="003A040D" w:rsidRPr="006C22B5">
        <w:rPr>
          <w:rFonts w:ascii="Times New Roman" w:eastAsia="Times New Roman" w:hAnsi="Times New Roman"/>
          <w:sz w:val="28"/>
          <w:szCs w:val="28"/>
          <w:lang w:val="ru-RU"/>
        </w:rPr>
        <w:t xml:space="preserve"> </w:t>
      </w:r>
      <w:r w:rsidRPr="006C22B5">
        <w:rPr>
          <w:rFonts w:ascii="Times New Roman" w:eastAsia="Times New Roman" w:hAnsi="Times New Roman"/>
          <w:sz w:val="28"/>
          <w:szCs w:val="28"/>
          <w:lang w:val="ru-RU"/>
        </w:rPr>
        <w:t>в бюджетной сфере являются:</w:t>
      </w:r>
    </w:p>
    <w:p w:rsidR="003B44BE" w:rsidRPr="006C22B5" w:rsidRDefault="003B44BE" w:rsidP="005A77AE">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Низкие темпы прироста уровня собственных доходов;</w:t>
      </w:r>
    </w:p>
    <w:p w:rsidR="003B44BE" w:rsidRPr="006C22B5" w:rsidRDefault="003B44BE" w:rsidP="005A77AE">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Низкая степень эффективности использования муниципального имущества;</w:t>
      </w:r>
    </w:p>
    <w:p w:rsidR="003B44BE" w:rsidRPr="006C22B5" w:rsidRDefault="003B44BE" w:rsidP="005A77AE">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Зависимость бюджета от безвозмездных поступлений из бюджетов других уровней.</w:t>
      </w:r>
    </w:p>
    <w:p w:rsidR="003B44BE" w:rsidRPr="006C22B5" w:rsidRDefault="003B44BE" w:rsidP="005A77AE">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В связи с этим, основные цели реализации направления «Повышение эффективности управления муниципальными имуществом и финансами» заключаются в:</w:t>
      </w:r>
    </w:p>
    <w:p w:rsidR="003B44BE" w:rsidRPr="006C22B5" w:rsidRDefault="003B44BE" w:rsidP="005A77AE">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Повышении финансовой самостоятельности</w:t>
      </w:r>
      <w:r w:rsidR="003A040D" w:rsidRPr="006C22B5">
        <w:rPr>
          <w:rFonts w:ascii="Times New Roman" w:eastAsia="Times New Roman" w:hAnsi="Times New Roman" w:cs="Times New Roman"/>
          <w:sz w:val="28"/>
          <w:szCs w:val="24"/>
          <w:lang w:val="ru-RU" w:eastAsia="ru-RU"/>
        </w:rPr>
        <w:t xml:space="preserve"> территории</w:t>
      </w:r>
      <w:r w:rsidRPr="006C22B5">
        <w:rPr>
          <w:rFonts w:ascii="Times New Roman" w:eastAsia="Times New Roman" w:hAnsi="Times New Roman" w:cs="Times New Roman"/>
          <w:sz w:val="28"/>
          <w:szCs w:val="24"/>
          <w:lang w:val="ru-RU" w:eastAsia="ru-RU"/>
        </w:rPr>
        <w:t>;</w:t>
      </w:r>
    </w:p>
    <w:p w:rsidR="003A040D" w:rsidRPr="006C22B5" w:rsidRDefault="003B44BE" w:rsidP="005A77AE">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Повышении эффективности бюджетного процесса</w:t>
      </w:r>
      <w:r w:rsidR="003A040D" w:rsidRPr="006C22B5">
        <w:rPr>
          <w:rFonts w:ascii="Times New Roman" w:eastAsia="Times New Roman" w:hAnsi="Times New Roman" w:cs="Times New Roman"/>
          <w:sz w:val="28"/>
          <w:szCs w:val="24"/>
          <w:lang w:val="ru-RU" w:eastAsia="ru-RU"/>
        </w:rPr>
        <w:t>;</w:t>
      </w:r>
    </w:p>
    <w:p w:rsidR="003B44BE" w:rsidRPr="006C22B5" w:rsidRDefault="003B44BE" w:rsidP="005A77AE">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снижении зависимости бюджета от безвозмездных поступлений из бюджетов </w:t>
      </w:r>
      <w:r w:rsidR="003A040D" w:rsidRPr="006C22B5">
        <w:rPr>
          <w:rFonts w:ascii="Times New Roman" w:eastAsia="Times New Roman" w:hAnsi="Times New Roman" w:cs="Times New Roman"/>
          <w:sz w:val="28"/>
          <w:szCs w:val="24"/>
          <w:lang w:val="ru-RU" w:eastAsia="ru-RU"/>
        </w:rPr>
        <w:t>верхних</w:t>
      </w:r>
      <w:r w:rsidRPr="006C22B5">
        <w:rPr>
          <w:rFonts w:ascii="Times New Roman" w:eastAsia="Times New Roman" w:hAnsi="Times New Roman" w:cs="Times New Roman"/>
          <w:sz w:val="28"/>
          <w:szCs w:val="24"/>
          <w:lang w:val="ru-RU" w:eastAsia="ru-RU"/>
        </w:rPr>
        <w:t xml:space="preserve"> уровней.</w:t>
      </w:r>
    </w:p>
    <w:p w:rsidR="003B44BE" w:rsidRPr="006C22B5" w:rsidRDefault="003B44BE" w:rsidP="00905CD3">
      <w:pPr>
        <w:pStyle w:val="a4"/>
        <w:spacing w:line="360" w:lineRule="auto"/>
        <w:ind w:left="0" w:firstLine="851"/>
        <w:jc w:val="both"/>
        <w:rPr>
          <w:u w:val="single"/>
          <w:lang w:val="ru-RU"/>
        </w:rPr>
      </w:pPr>
    </w:p>
    <w:p w:rsidR="00905CD3" w:rsidRPr="006C22B5" w:rsidRDefault="00905CD3" w:rsidP="003A040D">
      <w:pPr>
        <w:widowControl/>
        <w:ind w:firstLine="567"/>
        <w:jc w:val="both"/>
        <w:rPr>
          <w:rFonts w:ascii="Times New Roman" w:eastAsia="Times New Roman" w:hAnsi="Times New Roman"/>
          <w:sz w:val="28"/>
          <w:szCs w:val="28"/>
          <w:u w:val="single"/>
          <w:lang w:val="ru-RU"/>
        </w:rPr>
      </w:pPr>
      <w:r w:rsidRPr="006C22B5">
        <w:rPr>
          <w:rFonts w:ascii="Times New Roman" w:eastAsia="Times New Roman" w:hAnsi="Times New Roman"/>
          <w:sz w:val="28"/>
          <w:szCs w:val="28"/>
          <w:u w:val="single"/>
          <w:lang w:val="ru-RU"/>
        </w:rPr>
        <w:t>Основные задачи в рамках раздела «Повышение финансовой самостоятельности»:</w:t>
      </w:r>
    </w:p>
    <w:p w:rsidR="00905CD3" w:rsidRPr="006C22B5" w:rsidRDefault="00905CD3" w:rsidP="00905CD3">
      <w:pPr>
        <w:spacing w:before="6"/>
        <w:rPr>
          <w:rFonts w:ascii="Times New Roman" w:eastAsia="Times New Roman" w:hAnsi="Times New Roman" w:cs="Times New Roman"/>
          <w:sz w:val="16"/>
          <w:szCs w:val="16"/>
          <w:lang w:val="ru-RU"/>
        </w:rPr>
      </w:pPr>
    </w:p>
    <w:p w:rsidR="00905CD3" w:rsidRPr="006C22B5" w:rsidRDefault="00905CD3" w:rsidP="00785C26">
      <w:pPr>
        <w:pStyle w:val="a6"/>
        <w:widowControl/>
        <w:numPr>
          <w:ilvl w:val="0"/>
          <w:numId w:val="12"/>
        </w:numPr>
        <w:ind w:left="851"/>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Развитие реального сектора экономики </w:t>
      </w:r>
      <w:r w:rsidR="002D31D9" w:rsidRPr="006C22B5">
        <w:rPr>
          <w:rFonts w:ascii="Times New Roman" w:eastAsia="Times New Roman" w:hAnsi="Times New Roman"/>
          <w:sz w:val="28"/>
          <w:szCs w:val="28"/>
          <w:lang w:val="ru-RU"/>
        </w:rPr>
        <w:t>поселения</w:t>
      </w:r>
      <w:r w:rsidRPr="006C22B5">
        <w:rPr>
          <w:rFonts w:ascii="Times New Roman" w:eastAsia="Times New Roman" w:hAnsi="Times New Roman"/>
          <w:sz w:val="28"/>
          <w:szCs w:val="28"/>
          <w:lang w:val="ru-RU"/>
        </w:rPr>
        <w:t>, малого и среднего бизнеса.</w:t>
      </w:r>
    </w:p>
    <w:p w:rsidR="00905CD3" w:rsidRPr="006C22B5" w:rsidRDefault="00905CD3" w:rsidP="005A77AE">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Реализация целей и задач, поставленных в рамках приоритетных направлений развития «Развитие санаторно-курортной отрасли и повышения инвестиционной привлекательности </w:t>
      </w:r>
      <w:r w:rsidR="002D31D9" w:rsidRPr="006C22B5">
        <w:rPr>
          <w:rFonts w:ascii="Times New Roman" w:eastAsia="Times New Roman" w:hAnsi="Times New Roman"/>
          <w:sz w:val="28"/>
          <w:szCs w:val="28"/>
          <w:lang w:val="ru-RU"/>
        </w:rPr>
        <w:t>поселения</w:t>
      </w:r>
      <w:r w:rsidRPr="006C22B5">
        <w:rPr>
          <w:rFonts w:ascii="Times New Roman" w:eastAsia="Times New Roman" w:hAnsi="Times New Roman"/>
          <w:sz w:val="28"/>
          <w:szCs w:val="28"/>
          <w:lang w:val="ru-RU"/>
        </w:rPr>
        <w:t xml:space="preserve">», «Развитие малого и среднего предпринимательства», будет способствовать всестороннему развитию экономики </w:t>
      </w:r>
      <w:r w:rsidR="002D31D9" w:rsidRPr="006C22B5">
        <w:rPr>
          <w:rFonts w:ascii="Times New Roman" w:eastAsia="Times New Roman" w:hAnsi="Times New Roman"/>
          <w:sz w:val="28"/>
          <w:szCs w:val="28"/>
          <w:lang w:val="ru-RU"/>
        </w:rPr>
        <w:t>сельского поселения</w:t>
      </w:r>
      <w:r w:rsidRPr="006C22B5">
        <w:rPr>
          <w:rFonts w:ascii="Times New Roman" w:eastAsia="Times New Roman" w:hAnsi="Times New Roman"/>
          <w:sz w:val="28"/>
          <w:szCs w:val="28"/>
          <w:lang w:val="ru-RU"/>
        </w:rPr>
        <w:t>.</w:t>
      </w:r>
    </w:p>
    <w:p w:rsidR="00905CD3" w:rsidRPr="006C22B5" w:rsidRDefault="00905CD3" w:rsidP="005A77AE">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Развитие реального сектора экономики приведёт к увеличению количества населения, вовлечённого в экономическую деятельность, росту поступления в бюджет налогов на </w:t>
      </w:r>
      <w:r w:rsidR="00624E90" w:rsidRPr="006C22B5">
        <w:rPr>
          <w:rFonts w:ascii="Times New Roman" w:eastAsia="Times New Roman" w:hAnsi="Times New Roman"/>
          <w:sz w:val="28"/>
          <w:szCs w:val="28"/>
          <w:lang w:val="ru-RU"/>
        </w:rPr>
        <w:t>имущество</w:t>
      </w:r>
      <w:r w:rsidRPr="006C22B5">
        <w:rPr>
          <w:rFonts w:ascii="Times New Roman" w:eastAsia="Times New Roman" w:hAnsi="Times New Roman"/>
          <w:sz w:val="28"/>
          <w:szCs w:val="28"/>
          <w:lang w:val="ru-RU"/>
        </w:rPr>
        <w:t xml:space="preserve"> физических лиц, земельного налога, поступлений от аренды земли </w:t>
      </w:r>
      <w:r w:rsidR="00624E90" w:rsidRPr="006C22B5">
        <w:rPr>
          <w:rFonts w:ascii="Times New Roman" w:eastAsia="Times New Roman" w:hAnsi="Times New Roman"/>
          <w:sz w:val="28"/>
          <w:szCs w:val="28"/>
          <w:lang w:val="ru-RU"/>
        </w:rPr>
        <w:t xml:space="preserve">и </w:t>
      </w:r>
      <w:r w:rsidRPr="006C22B5">
        <w:rPr>
          <w:rFonts w:ascii="Times New Roman" w:eastAsia="Times New Roman" w:hAnsi="Times New Roman"/>
          <w:sz w:val="28"/>
          <w:szCs w:val="28"/>
          <w:lang w:val="ru-RU"/>
        </w:rPr>
        <w:t xml:space="preserve">муниципального имущества, </w:t>
      </w:r>
      <w:r w:rsidR="00EA526D" w:rsidRPr="006C22B5">
        <w:rPr>
          <w:rFonts w:ascii="Times New Roman" w:eastAsia="Times New Roman" w:hAnsi="Times New Roman"/>
          <w:sz w:val="28"/>
          <w:szCs w:val="28"/>
          <w:lang w:val="ru-RU"/>
        </w:rPr>
        <w:t xml:space="preserve">торгового сбора, </w:t>
      </w:r>
      <w:r w:rsidRPr="006C22B5">
        <w:rPr>
          <w:rFonts w:ascii="Times New Roman" w:eastAsia="Times New Roman" w:hAnsi="Times New Roman"/>
          <w:sz w:val="28"/>
          <w:szCs w:val="28"/>
          <w:lang w:val="ru-RU"/>
        </w:rPr>
        <w:t xml:space="preserve">т.е. к росту собственных доходов </w:t>
      </w:r>
      <w:r w:rsidR="002D31D9" w:rsidRPr="006C22B5">
        <w:rPr>
          <w:rFonts w:ascii="Times New Roman" w:eastAsia="Times New Roman" w:hAnsi="Times New Roman"/>
          <w:sz w:val="28"/>
          <w:szCs w:val="28"/>
          <w:lang w:val="ru-RU"/>
        </w:rPr>
        <w:t>поселения</w:t>
      </w:r>
      <w:r w:rsidRPr="006C22B5">
        <w:rPr>
          <w:rFonts w:ascii="Times New Roman" w:eastAsia="Times New Roman" w:hAnsi="Times New Roman"/>
          <w:sz w:val="28"/>
          <w:szCs w:val="28"/>
          <w:lang w:val="ru-RU"/>
        </w:rPr>
        <w:t>.</w:t>
      </w:r>
    </w:p>
    <w:p w:rsidR="00905CD3" w:rsidRPr="006C22B5" w:rsidRDefault="00905CD3" w:rsidP="00785C26">
      <w:pPr>
        <w:pStyle w:val="a6"/>
        <w:widowControl/>
        <w:numPr>
          <w:ilvl w:val="0"/>
          <w:numId w:val="12"/>
        </w:numPr>
        <w:ind w:left="851"/>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Повышение эффективности использования собственного имущества </w:t>
      </w:r>
      <w:r w:rsidR="002D31D9" w:rsidRPr="006C22B5">
        <w:rPr>
          <w:rFonts w:ascii="Times New Roman" w:eastAsia="Times New Roman" w:hAnsi="Times New Roman"/>
          <w:sz w:val="28"/>
          <w:szCs w:val="28"/>
          <w:lang w:val="ru-RU"/>
        </w:rPr>
        <w:t>поселения</w:t>
      </w:r>
      <w:r w:rsidRPr="006C22B5">
        <w:rPr>
          <w:rFonts w:ascii="Times New Roman" w:eastAsia="Times New Roman" w:hAnsi="Times New Roman"/>
          <w:sz w:val="28"/>
          <w:szCs w:val="28"/>
          <w:lang w:val="ru-RU"/>
        </w:rPr>
        <w:t>.</w:t>
      </w:r>
    </w:p>
    <w:p w:rsidR="00905CD3" w:rsidRPr="006C22B5" w:rsidRDefault="00905CD3" w:rsidP="005A77AE">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В целях повышения эффективности использования муниципального имущества и земель и вовлечения муниципальной собственности в хозяйственный оборот целесообразно проведение мероприятий, направленных на повышение прозрачности и доступности сведений об объектах муниципального имущества, в т.ч.:</w:t>
      </w:r>
    </w:p>
    <w:p w:rsidR="00905CD3" w:rsidRPr="006C22B5" w:rsidRDefault="00905CD3" w:rsidP="005A77AE">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Проведение инвентаризации муниципального имущества;</w:t>
      </w:r>
    </w:p>
    <w:p w:rsidR="00905CD3" w:rsidRPr="006C22B5" w:rsidRDefault="00905CD3" w:rsidP="005A77AE">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Разработка</w:t>
      </w:r>
      <w:r w:rsidRPr="006C22B5">
        <w:rPr>
          <w:rFonts w:ascii="Times New Roman" w:eastAsia="Times New Roman" w:hAnsi="Times New Roman" w:cs="Times New Roman"/>
          <w:sz w:val="28"/>
          <w:szCs w:val="24"/>
          <w:lang w:val="ru-RU" w:eastAsia="ru-RU"/>
        </w:rPr>
        <w:tab/>
        <w:t>порядка раскрытия информации об объектах муниципальной собственности;</w:t>
      </w:r>
    </w:p>
    <w:p w:rsidR="00905CD3" w:rsidRPr="006C22B5" w:rsidRDefault="00905CD3" w:rsidP="005A77AE">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Разработка порядка оценки рыночной стоимости муниципального имущества, подлежащего отчуждению или сдаче в аренду.</w:t>
      </w:r>
    </w:p>
    <w:p w:rsidR="00905CD3" w:rsidRPr="006C22B5" w:rsidRDefault="00905CD3" w:rsidP="00785C26">
      <w:pPr>
        <w:pStyle w:val="a6"/>
        <w:widowControl/>
        <w:numPr>
          <w:ilvl w:val="0"/>
          <w:numId w:val="12"/>
        </w:numPr>
        <w:ind w:left="851"/>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Повышение «собираемости» местных налогов. Организация учёта недополученных доходов местного бюджета, администрирование налогового процесса.</w:t>
      </w:r>
    </w:p>
    <w:p w:rsidR="00905CD3" w:rsidRPr="006C22B5" w:rsidRDefault="00905CD3" w:rsidP="005A77AE">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В целях повышения собираемости местных налогов (земельного налога, налога на имущество физических лиц, </w:t>
      </w:r>
      <w:r w:rsidR="00EA526D" w:rsidRPr="006C22B5">
        <w:rPr>
          <w:rFonts w:ascii="Times New Roman" w:eastAsia="Times New Roman" w:hAnsi="Times New Roman"/>
          <w:sz w:val="28"/>
          <w:szCs w:val="28"/>
          <w:lang w:val="ru-RU"/>
        </w:rPr>
        <w:t>торгового сбора</w:t>
      </w:r>
      <w:r w:rsidRPr="006C22B5">
        <w:rPr>
          <w:rFonts w:ascii="Times New Roman" w:eastAsia="Times New Roman" w:hAnsi="Times New Roman"/>
          <w:sz w:val="28"/>
          <w:szCs w:val="28"/>
          <w:lang w:val="ru-RU"/>
        </w:rPr>
        <w:t>) необходимо провести следующие мероприятия:</w:t>
      </w:r>
    </w:p>
    <w:p w:rsidR="00905CD3" w:rsidRPr="006C22B5" w:rsidRDefault="00905CD3" w:rsidP="005A77AE">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Совершенствование учёта налогоплательщиков;</w:t>
      </w:r>
    </w:p>
    <w:p w:rsidR="00905CD3" w:rsidRPr="006C22B5" w:rsidRDefault="00905CD3" w:rsidP="005A77AE">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Инвентаризация земельных участков на территории </w:t>
      </w:r>
      <w:r w:rsidR="002D31D9" w:rsidRPr="006C22B5">
        <w:rPr>
          <w:rFonts w:ascii="Times New Roman" w:eastAsia="Times New Roman" w:hAnsi="Times New Roman" w:cs="Times New Roman"/>
          <w:sz w:val="28"/>
          <w:szCs w:val="24"/>
          <w:lang w:val="ru-RU" w:eastAsia="ru-RU"/>
        </w:rPr>
        <w:t>поселения</w:t>
      </w:r>
      <w:r w:rsidRPr="006C22B5">
        <w:rPr>
          <w:rFonts w:ascii="Times New Roman" w:eastAsia="Times New Roman" w:hAnsi="Times New Roman" w:cs="Times New Roman"/>
          <w:sz w:val="28"/>
          <w:szCs w:val="24"/>
          <w:lang w:val="ru-RU" w:eastAsia="ru-RU"/>
        </w:rPr>
        <w:t>, выявление собственников земельных участков;</w:t>
      </w:r>
    </w:p>
    <w:p w:rsidR="00905CD3" w:rsidRPr="006C22B5" w:rsidRDefault="00905CD3" w:rsidP="005A77AE">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Стимулирование жителей на создание товариществ собственников жилья;</w:t>
      </w:r>
    </w:p>
    <w:p w:rsidR="00905CD3" w:rsidRPr="006C22B5" w:rsidRDefault="00905CD3" w:rsidP="005A77AE">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Продолжение процесса по межеванию территории под многоквартирными домами, территории населённ</w:t>
      </w:r>
      <w:r w:rsidR="002D31D9" w:rsidRPr="006C22B5">
        <w:rPr>
          <w:rFonts w:ascii="Times New Roman" w:eastAsia="Times New Roman" w:hAnsi="Times New Roman" w:cs="Times New Roman"/>
          <w:sz w:val="28"/>
          <w:szCs w:val="24"/>
          <w:lang w:val="ru-RU" w:eastAsia="ru-RU"/>
        </w:rPr>
        <w:t>ого</w:t>
      </w:r>
      <w:r w:rsidRPr="006C22B5">
        <w:rPr>
          <w:rFonts w:ascii="Times New Roman" w:eastAsia="Times New Roman" w:hAnsi="Times New Roman" w:cs="Times New Roman"/>
          <w:sz w:val="28"/>
          <w:szCs w:val="24"/>
          <w:lang w:val="ru-RU" w:eastAsia="ru-RU"/>
        </w:rPr>
        <w:t xml:space="preserve"> пункт</w:t>
      </w:r>
      <w:r w:rsidR="002D31D9" w:rsidRPr="006C22B5">
        <w:rPr>
          <w:rFonts w:ascii="Times New Roman" w:eastAsia="Times New Roman" w:hAnsi="Times New Roman" w:cs="Times New Roman"/>
          <w:sz w:val="28"/>
          <w:szCs w:val="24"/>
          <w:lang w:val="ru-RU" w:eastAsia="ru-RU"/>
        </w:rPr>
        <w:t>а</w:t>
      </w:r>
      <w:r w:rsidRPr="006C22B5">
        <w:rPr>
          <w:rFonts w:ascii="Times New Roman" w:eastAsia="Times New Roman" w:hAnsi="Times New Roman" w:cs="Times New Roman"/>
          <w:sz w:val="28"/>
          <w:szCs w:val="24"/>
          <w:lang w:val="ru-RU" w:eastAsia="ru-RU"/>
        </w:rPr>
        <w:t>;</w:t>
      </w:r>
    </w:p>
    <w:p w:rsidR="00905CD3" w:rsidRPr="006C22B5" w:rsidRDefault="00905CD3" w:rsidP="005A77AE">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Налаживание эффективного взаимодействия между местной администрацией и территориальными налоговыми органами для осуществления контроля за собираемостью налогов.</w:t>
      </w:r>
    </w:p>
    <w:p w:rsidR="005B1596" w:rsidRPr="006C22B5" w:rsidRDefault="005B1596" w:rsidP="005B1596">
      <w:pPr>
        <w:widowControl/>
        <w:ind w:firstLine="567"/>
        <w:jc w:val="both"/>
        <w:rPr>
          <w:rFonts w:ascii="Times New Roman" w:eastAsia="Times New Roman" w:hAnsi="Times New Roman"/>
          <w:sz w:val="28"/>
          <w:szCs w:val="28"/>
          <w:u w:val="single"/>
          <w:lang w:val="ru-RU"/>
        </w:rPr>
      </w:pPr>
    </w:p>
    <w:p w:rsidR="00905CD3" w:rsidRPr="006C22B5" w:rsidRDefault="00905CD3" w:rsidP="005A77AE">
      <w:pPr>
        <w:widowControl/>
        <w:ind w:firstLine="709"/>
        <w:jc w:val="both"/>
        <w:rPr>
          <w:rFonts w:ascii="Times New Roman" w:eastAsia="Times New Roman" w:hAnsi="Times New Roman"/>
          <w:sz w:val="28"/>
          <w:szCs w:val="28"/>
          <w:u w:val="single"/>
          <w:lang w:val="ru-RU"/>
        </w:rPr>
      </w:pPr>
      <w:r w:rsidRPr="006C22B5">
        <w:rPr>
          <w:rFonts w:ascii="Times New Roman" w:eastAsia="Times New Roman" w:hAnsi="Times New Roman"/>
          <w:sz w:val="28"/>
          <w:szCs w:val="28"/>
          <w:u w:val="single"/>
          <w:lang w:val="ru-RU"/>
        </w:rPr>
        <w:t>Основные задачи в рамках раздела «Повышение эффективности бюджетного процесса.</w:t>
      </w:r>
      <w:r w:rsidR="00EA7731" w:rsidRPr="006C22B5">
        <w:rPr>
          <w:rFonts w:ascii="Times New Roman" w:eastAsia="Times New Roman" w:hAnsi="Times New Roman"/>
          <w:sz w:val="28"/>
          <w:szCs w:val="28"/>
          <w:u w:val="single"/>
          <w:lang w:val="ru-RU"/>
        </w:rPr>
        <w:t xml:space="preserve"> </w:t>
      </w:r>
      <w:r w:rsidRPr="006C22B5">
        <w:rPr>
          <w:rFonts w:ascii="Times New Roman" w:eastAsia="Times New Roman" w:hAnsi="Times New Roman"/>
          <w:sz w:val="28"/>
          <w:szCs w:val="28"/>
          <w:u w:val="single"/>
          <w:lang w:val="ru-RU"/>
        </w:rPr>
        <w:t xml:space="preserve">Снижение зависимости бюджета </w:t>
      </w:r>
      <w:r w:rsidR="00CA688A" w:rsidRPr="006C22B5">
        <w:rPr>
          <w:rFonts w:ascii="Times New Roman" w:eastAsia="Times New Roman" w:hAnsi="Times New Roman"/>
          <w:sz w:val="28"/>
          <w:szCs w:val="28"/>
          <w:u w:val="single"/>
          <w:lang w:val="ru-RU"/>
        </w:rPr>
        <w:t>района</w:t>
      </w:r>
      <w:r w:rsidR="00EA7731" w:rsidRPr="006C22B5">
        <w:rPr>
          <w:rFonts w:ascii="Times New Roman" w:eastAsia="Times New Roman" w:hAnsi="Times New Roman"/>
          <w:sz w:val="28"/>
          <w:szCs w:val="28"/>
          <w:u w:val="single"/>
          <w:lang w:val="ru-RU"/>
        </w:rPr>
        <w:t xml:space="preserve"> </w:t>
      </w:r>
      <w:r w:rsidRPr="006C22B5">
        <w:rPr>
          <w:rFonts w:ascii="Times New Roman" w:eastAsia="Times New Roman" w:hAnsi="Times New Roman"/>
          <w:sz w:val="28"/>
          <w:szCs w:val="28"/>
          <w:u w:val="single"/>
          <w:lang w:val="ru-RU"/>
        </w:rPr>
        <w:t>от безвозмездных поступлений из</w:t>
      </w:r>
      <w:r w:rsidR="00EA7731" w:rsidRPr="006C22B5">
        <w:rPr>
          <w:rFonts w:ascii="Times New Roman" w:eastAsia="Times New Roman" w:hAnsi="Times New Roman"/>
          <w:sz w:val="28"/>
          <w:szCs w:val="28"/>
          <w:u w:val="single"/>
          <w:lang w:val="ru-RU"/>
        </w:rPr>
        <w:t xml:space="preserve"> </w:t>
      </w:r>
      <w:r w:rsidRPr="006C22B5">
        <w:rPr>
          <w:rFonts w:ascii="Times New Roman" w:eastAsia="Times New Roman" w:hAnsi="Times New Roman"/>
          <w:sz w:val="28"/>
          <w:szCs w:val="28"/>
          <w:u w:val="single"/>
          <w:lang w:val="ru-RU"/>
        </w:rPr>
        <w:t xml:space="preserve">бюджетов всех уровней»: </w:t>
      </w:r>
    </w:p>
    <w:p w:rsidR="00905CD3" w:rsidRPr="006C22B5" w:rsidRDefault="00905CD3" w:rsidP="00905CD3">
      <w:pPr>
        <w:spacing w:before="6"/>
        <w:rPr>
          <w:rFonts w:ascii="Times New Roman" w:eastAsia="Times New Roman" w:hAnsi="Times New Roman" w:cs="Times New Roman"/>
          <w:sz w:val="16"/>
          <w:szCs w:val="16"/>
          <w:lang w:val="ru-RU"/>
        </w:rPr>
      </w:pPr>
    </w:p>
    <w:p w:rsidR="00905CD3" w:rsidRPr="006C22B5" w:rsidRDefault="00905CD3" w:rsidP="00785C26">
      <w:pPr>
        <w:pStyle w:val="a6"/>
        <w:widowControl/>
        <w:numPr>
          <w:ilvl w:val="0"/>
          <w:numId w:val="13"/>
        </w:numPr>
        <w:ind w:left="851"/>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Переход на среднесрочное планирование и внедрение принципов бюджетирования, ориентированного на результат (БОР).</w:t>
      </w:r>
    </w:p>
    <w:p w:rsidR="00EA7731" w:rsidRPr="006C22B5" w:rsidRDefault="00905CD3" w:rsidP="005A77AE">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Внедрение принципов БОР в бюджетный процесс заключается в изменении подхода к планированию расходов с затратного на программный. Программный подход планирования расходов подразумевает разработку среднесрочных программ, реализация которых будет направлена на решение конкретных задач, стоящих перед органами местного самоуправления, содержащих описание целей и задач программ, ресурсов необходимых для их достижения, а также показателей, характеризующих результаты</w:t>
      </w:r>
      <w:r w:rsidR="00EA7731" w:rsidRPr="006C22B5">
        <w:rPr>
          <w:rFonts w:ascii="Times New Roman" w:eastAsia="Times New Roman" w:hAnsi="Times New Roman"/>
          <w:sz w:val="28"/>
          <w:szCs w:val="28"/>
          <w:lang w:val="ru-RU"/>
        </w:rPr>
        <w:t xml:space="preserve"> реализации</w:t>
      </w:r>
      <w:r w:rsidR="00EA7731" w:rsidRPr="006C22B5">
        <w:rPr>
          <w:rFonts w:ascii="Times New Roman" w:eastAsia="Times New Roman" w:hAnsi="Times New Roman"/>
          <w:sz w:val="28"/>
          <w:szCs w:val="28"/>
          <w:lang w:val="ru-RU"/>
        </w:rPr>
        <w:tab/>
        <w:t xml:space="preserve">программы. </w:t>
      </w:r>
    </w:p>
    <w:p w:rsidR="00EA7731" w:rsidRPr="006C22B5" w:rsidRDefault="00EA7731" w:rsidP="005A77AE">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Планирование бюджетных расходов, таким образом, основывается на обосновании приоритетов развития поселения и ожидаемых результатов.</w:t>
      </w:r>
    </w:p>
    <w:p w:rsidR="00EA7731" w:rsidRPr="006C22B5" w:rsidRDefault="00EA7731" w:rsidP="005A77AE">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Основные цели БОР заключаются в:</w:t>
      </w:r>
    </w:p>
    <w:p w:rsidR="00EA7731" w:rsidRPr="006C22B5" w:rsidRDefault="00EA7731" w:rsidP="005A77AE">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Расширении ответственности и повышении самостоятельности участников бюджетного процесса в рамках среднесрочных ориентиров;</w:t>
      </w:r>
    </w:p>
    <w:p w:rsidR="00EA7731" w:rsidRPr="006C22B5" w:rsidRDefault="00EA7731" w:rsidP="005A77AE">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Направление бюджетных ресурсов на достижение общественно-значимых и количественно измеримых результатов с одновременным контролем за достижением намеченных целей.</w:t>
      </w:r>
    </w:p>
    <w:p w:rsidR="00EA7731" w:rsidRPr="006C22B5" w:rsidRDefault="00EA7731" w:rsidP="00785C26">
      <w:pPr>
        <w:pStyle w:val="a6"/>
        <w:widowControl/>
        <w:numPr>
          <w:ilvl w:val="0"/>
          <w:numId w:val="13"/>
        </w:numPr>
        <w:ind w:left="851"/>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Создание системы учёта потребности в объёме оказания муниципальных услуг (работ)</w:t>
      </w:r>
      <w:r w:rsidR="006B69A4" w:rsidRPr="006C22B5">
        <w:rPr>
          <w:rFonts w:ascii="Times New Roman" w:eastAsia="Times New Roman" w:hAnsi="Times New Roman"/>
          <w:sz w:val="28"/>
          <w:szCs w:val="28"/>
          <w:lang w:val="ru-RU"/>
        </w:rPr>
        <w:t>.</w:t>
      </w:r>
    </w:p>
    <w:p w:rsidR="00EA7731" w:rsidRPr="006C22B5" w:rsidRDefault="00EA7731" w:rsidP="005A77AE">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Необходимой основой для перехода на бюджетирование, ориентированное </w:t>
      </w:r>
      <w:r w:rsidR="005B1596" w:rsidRPr="006C22B5">
        <w:rPr>
          <w:rFonts w:ascii="Times New Roman" w:eastAsia="Times New Roman" w:hAnsi="Times New Roman"/>
          <w:sz w:val="28"/>
          <w:szCs w:val="28"/>
          <w:lang w:val="ru-RU"/>
        </w:rPr>
        <w:t>на результат,</w:t>
      </w:r>
      <w:r w:rsidRPr="006C22B5">
        <w:rPr>
          <w:rFonts w:ascii="Times New Roman" w:eastAsia="Times New Roman" w:hAnsi="Times New Roman"/>
          <w:sz w:val="28"/>
          <w:szCs w:val="28"/>
          <w:lang w:val="ru-RU"/>
        </w:rPr>
        <w:t xml:space="preserve"> является переход на планирование, контроль и оценку эффективности деятельности муниципального образования в разрезе выполнения муниципальных услуг (работ).</w:t>
      </w:r>
    </w:p>
    <w:p w:rsidR="00EA7731" w:rsidRPr="006C22B5" w:rsidRDefault="00EA7731" w:rsidP="005A77AE">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Муниципальная услуга (работа) – деятельность органов местного самоуправления, осуществляемая в рамках их компетенции, финансируемая за счёт бюджетных средств и направленная на удовлетворение потребностей отдельных граждан, групп граждан, населения в целом, а также юридических лиц в реализации их конституционных, законных, уставных и иных прав установленных соответствующими нормативными правовыми актами. </w:t>
      </w:r>
    </w:p>
    <w:p w:rsidR="00EA7731" w:rsidRPr="006C22B5" w:rsidRDefault="00EA7731" w:rsidP="005A77AE">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Для разработки системы учёта потребности в объёме оказания (выполнения) муниципальных услуг (работ) необходимо провести следующие мероприятия:</w:t>
      </w:r>
    </w:p>
    <w:p w:rsidR="00EA7731" w:rsidRPr="006C22B5" w:rsidRDefault="00EA7731" w:rsidP="005A77AE">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Проведение анализа полномочий, выполняемых органами местного самоуправления, полномочиям, закреплённым за местной администрацией действующим законодательством;</w:t>
      </w:r>
    </w:p>
    <w:p w:rsidR="00EA7731" w:rsidRPr="006C22B5" w:rsidRDefault="00EA7731" w:rsidP="005A77AE">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Проведение оценки потребности в оказании муниципальных услуг (работ) и фактически оказанных муниципальных услуг (работ) за предшествующие годы (3 года);</w:t>
      </w:r>
    </w:p>
    <w:p w:rsidR="00EA7731" w:rsidRPr="006C22B5" w:rsidRDefault="00EA7731" w:rsidP="005A77AE">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Разработка порядка формирования и ведения реестра муниципальных услуг (работ) – документа, содержащего регулярно обновляемые сведения о полном перечне услуг, выполняемых или фактически оказываемых жителям поселения полностью или частично за счёт бюджетных средств соответствующего бюджета.</w:t>
      </w:r>
    </w:p>
    <w:p w:rsidR="00EA7731" w:rsidRPr="006C22B5" w:rsidRDefault="00EA7731" w:rsidP="00785C26">
      <w:pPr>
        <w:pStyle w:val="a6"/>
        <w:widowControl/>
        <w:numPr>
          <w:ilvl w:val="0"/>
          <w:numId w:val="13"/>
        </w:numPr>
        <w:ind w:left="851"/>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Разработка муниципальных</w:t>
      </w:r>
      <w:r w:rsidRPr="006C22B5">
        <w:rPr>
          <w:rFonts w:ascii="Times New Roman" w:eastAsia="Times New Roman" w:hAnsi="Times New Roman"/>
          <w:sz w:val="28"/>
          <w:szCs w:val="28"/>
          <w:lang w:val="ru-RU"/>
        </w:rPr>
        <w:tab/>
        <w:t>стандартов оказания муниципальных услуг.</w:t>
      </w:r>
    </w:p>
    <w:p w:rsidR="00EA7731" w:rsidRPr="006C22B5" w:rsidRDefault="00EA7731" w:rsidP="005A77AE">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lastRenderedPageBreak/>
        <w:t>Разработка муниципальных стандартов оказания муниципальных услуг позволит повысить качество оказываемых населению услуг, определить объёмы финансового обеспечения органов местной власти, ответственных за оказание услуг, необходимого для качественного выполнения услуг.</w:t>
      </w:r>
    </w:p>
    <w:p w:rsidR="00EA7731" w:rsidRPr="006C22B5" w:rsidRDefault="00EA7731" w:rsidP="005A77AE">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Для перехода к применению стандартов оказания муниципальных услуг необходимо проведение следующих мероприятий:</w:t>
      </w:r>
    </w:p>
    <w:p w:rsidR="00EA7731" w:rsidRPr="006C22B5" w:rsidRDefault="00EA7731" w:rsidP="005A77AE">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Разработка требований к стандартам оказания муниципальных услуг;</w:t>
      </w:r>
    </w:p>
    <w:p w:rsidR="00EA7731" w:rsidRPr="006C22B5" w:rsidRDefault="00EA7731" w:rsidP="005A77AE">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Разработка и утверждение муниципальных стандартов оказания (выполнения) муниципальных услуг (работ);</w:t>
      </w:r>
    </w:p>
    <w:p w:rsidR="00EA7731" w:rsidRPr="006C22B5" w:rsidRDefault="00EA7731" w:rsidP="005A77AE">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Разработка и утверждение порядка проведения оценки соответствия качества фактически оказанных муниципальных услуг установленным муниципальным стандартам.</w:t>
      </w:r>
    </w:p>
    <w:p w:rsidR="00EA7731" w:rsidRPr="006C22B5" w:rsidRDefault="00EA7731" w:rsidP="005A77AE">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Стандартизация муниципальных услуг позволит привлечь коммерческие и некоммерческие организации для выполнения функций по оказанию муниципальных услуг в соответствии с разрабатываемым муниципальным заданием.</w:t>
      </w:r>
    </w:p>
    <w:p w:rsidR="00EA7731" w:rsidRPr="006C22B5" w:rsidRDefault="00EA7731" w:rsidP="005A77AE">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Таким образом, переход на бюджетирование, ориентированное на результат с применением </w:t>
      </w:r>
      <w:r w:rsidR="005A77AE" w:rsidRPr="006C22B5">
        <w:rPr>
          <w:rFonts w:ascii="Times New Roman" w:eastAsia="Times New Roman" w:hAnsi="Times New Roman"/>
          <w:sz w:val="28"/>
          <w:szCs w:val="28"/>
          <w:lang w:val="ru-RU"/>
        </w:rPr>
        <w:t>реестра стандартизированных муниципальных услуг,</w:t>
      </w:r>
      <w:r w:rsidRPr="006C22B5">
        <w:rPr>
          <w:rFonts w:ascii="Times New Roman" w:eastAsia="Times New Roman" w:hAnsi="Times New Roman"/>
          <w:sz w:val="28"/>
          <w:szCs w:val="28"/>
          <w:lang w:val="ru-RU"/>
        </w:rPr>
        <w:t xml:space="preserve"> позволит перейти от постатейного планирования расходов (ежегодной индексации затрат и постатейного выделения бюджетных средств) к разработке конкретных целевых программ, финансовое обеспечение которых обосновано прогнозами потребности в </w:t>
      </w:r>
      <w:r w:rsidR="006B69A4" w:rsidRPr="006C22B5">
        <w:rPr>
          <w:rFonts w:ascii="Times New Roman" w:eastAsia="Times New Roman" w:hAnsi="Times New Roman"/>
          <w:sz w:val="28"/>
          <w:szCs w:val="28"/>
          <w:lang w:val="ru-RU"/>
        </w:rPr>
        <w:t>объёме</w:t>
      </w:r>
      <w:r w:rsidRPr="006C22B5">
        <w:rPr>
          <w:rFonts w:ascii="Times New Roman" w:eastAsia="Times New Roman" w:hAnsi="Times New Roman"/>
          <w:sz w:val="28"/>
          <w:szCs w:val="28"/>
          <w:lang w:val="ru-RU"/>
        </w:rPr>
        <w:t xml:space="preserve"> и качестве оказания конкретных муниципальных услуг, а также ожидаемыми результатами реализации программ.</w:t>
      </w:r>
    </w:p>
    <w:p w:rsidR="00EA7731" w:rsidRPr="006C22B5" w:rsidRDefault="00EA7731" w:rsidP="00785C26">
      <w:pPr>
        <w:pStyle w:val="a6"/>
        <w:widowControl/>
        <w:numPr>
          <w:ilvl w:val="0"/>
          <w:numId w:val="13"/>
        </w:numPr>
        <w:ind w:left="851"/>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Внедрение</w:t>
      </w:r>
      <w:r w:rsidR="006B69A4" w:rsidRPr="006C22B5">
        <w:rPr>
          <w:rFonts w:ascii="Times New Roman" w:eastAsia="Times New Roman" w:hAnsi="Times New Roman"/>
          <w:sz w:val="28"/>
          <w:szCs w:val="28"/>
          <w:lang w:val="ru-RU"/>
        </w:rPr>
        <w:t xml:space="preserve"> </w:t>
      </w:r>
      <w:r w:rsidRPr="006C22B5">
        <w:rPr>
          <w:rFonts w:ascii="Times New Roman" w:eastAsia="Times New Roman" w:hAnsi="Times New Roman"/>
          <w:sz w:val="28"/>
          <w:szCs w:val="28"/>
          <w:lang w:val="ru-RU"/>
        </w:rPr>
        <w:t>и</w:t>
      </w:r>
      <w:r w:rsidR="006B69A4" w:rsidRPr="006C22B5">
        <w:rPr>
          <w:rFonts w:ascii="Times New Roman" w:eastAsia="Times New Roman" w:hAnsi="Times New Roman"/>
          <w:sz w:val="28"/>
          <w:szCs w:val="28"/>
          <w:lang w:val="ru-RU"/>
        </w:rPr>
        <w:t xml:space="preserve"> </w:t>
      </w:r>
      <w:r w:rsidRPr="006C22B5">
        <w:rPr>
          <w:rFonts w:ascii="Times New Roman" w:eastAsia="Times New Roman" w:hAnsi="Times New Roman"/>
          <w:sz w:val="28"/>
          <w:szCs w:val="28"/>
          <w:lang w:val="ru-RU"/>
        </w:rPr>
        <w:t>применение</w:t>
      </w:r>
      <w:r w:rsidR="006B69A4" w:rsidRPr="006C22B5">
        <w:rPr>
          <w:rFonts w:ascii="Times New Roman" w:eastAsia="Times New Roman" w:hAnsi="Times New Roman"/>
          <w:sz w:val="28"/>
          <w:szCs w:val="28"/>
          <w:lang w:val="ru-RU"/>
        </w:rPr>
        <w:t xml:space="preserve"> </w:t>
      </w:r>
      <w:r w:rsidRPr="006C22B5">
        <w:rPr>
          <w:rFonts w:ascii="Times New Roman" w:eastAsia="Times New Roman" w:hAnsi="Times New Roman"/>
          <w:sz w:val="28"/>
          <w:szCs w:val="28"/>
          <w:lang w:val="ru-RU"/>
        </w:rPr>
        <w:t>инструментов</w:t>
      </w:r>
      <w:r w:rsidR="006B69A4" w:rsidRPr="006C22B5">
        <w:rPr>
          <w:rFonts w:ascii="Times New Roman" w:eastAsia="Times New Roman" w:hAnsi="Times New Roman"/>
          <w:sz w:val="28"/>
          <w:szCs w:val="28"/>
          <w:lang w:val="ru-RU"/>
        </w:rPr>
        <w:t xml:space="preserve"> </w:t>
      </w:r>
      <w:r w:rsidRPr="006C22B5">
        <w:rPr>
          <w:rFonts w:ascii="Times New Roman" w:eastAsia="Times New Roman" w:hAnsi="Times New Roman"/>
          <w:sz w:val="28"/>
          <w:szCs w:val="28"/>
          <w:lang w:val="ru-RU"/>
        </w:rPr>
        <w:t>повышения качества бюджетного процесса</w:t>
      </w:r>
      <w:r w:rsidR="006B69A4" w:rsidRPr="006C22B5">
        <w:rPr>
          <w:rFonts w:ascii="Times New Roman" w:eastAsia="Times New Roman" w:hAnsi="Times New Roman"/>
          <w:sz w:val="28"/>
          <w:szCs w:val="28"/>
          <w:lang w:val="ru-RU"/>
        </w:rPr>
        <w:t>.</w:t>
      </w:r>
    </w:p>
    <w:p w:rsidR="00EA7731" w:rsidRPr="006C22B5" w:rsidRDefault="00EA7731" w:rsidP="005B1596">
      <w:pPr>
        <w:widowControl/>
        <w:ind w:firstLine="567"/>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Внедрение</w:t>
      </w:r>
      <w:r w:rsidR="006B69A4" w:rsidRPr="006C22B5">
        <w:rPr>
          <w:rFonts w:ascii="Times New Roman" w:eastAsia="Times New Roman" w:hAnsi="Times New Roman"/>
          <w:sz w:val="28"/>
          <w:szCs w:val="28"/>
          <w:lang w:val="ru-RU"/>
        </w:rPr>
        <w:t xml:space="preserve"> </w:t>
      </w:r>
      <w:r w:rsidRPr="006C22B5">
        <w:rPr>
          <w:rFonts w:ascii="Times New Roman" w:eastAsia="Times New Roman" w:hAnsi="Times New Roman"/>
          <w:sz w:val="28"/>
          <w:szCs w:val="28"/>
          <w:lang w:val="ru-RU"/>
        </w:rPr>
        <w:t>и</w:t>
      </w:r>
      <w:r w:rsidR="006B69A4" w:rsidRPr="006C22B5">
        <w:rPr>
          <w:rFonts w:ascii="Times New Roman" w:eastAsia="Times New Roman" w:hAnsi="Times New Roman"/>
          <w:sz w:val="28"/>
          <w:szCs w:val="28"/>
          <w:lang w:val="ru-RU"/>
        </w:rPr>
        <w:t xml:space="preserve"> </w:t>
      </w:r>
      <w:r w:rsidRPr="006C22B5">
        <w:rPr>
          <w:rFonts w:ascii="Times New Roman" w:eastAsia="Times New Roman" w:hAnsi="Times New Roman"/>
          <w:sz w:val="28"/>
          <w:szCs w:val="28"/>
          <w:lang w:val="ru-RU"/>
        </w:rPr>
        <w:t>применение</w:t>
      </w:r>
      <w:r w:rsidR="006B69A4" w:rsidRPr="006C22B5">
        <w:rPr>
          <w:rFonts w:ascii="Times New Roman" w:eastAsia="Times New Roman" w:hAnsi="Times New Roman"/>
          <w:sz w:val="28"/>
          <w:szCs w:val="28"/>
          <w:lang w:val="ru-RU"/>
        </w:rPr>
        <w:t xml:space="preserve"> </w:t>
      </w:r>
      <w:r w:rsidRPr="006C22B5">
        <w:rPr>
          <w:rFonts w:ascii="Times New Roman" w:eastAsia="Times New Roman" w:hAnsi="Times New Roman"/>
          <w:sz w:val="28"/>
          <w:szCs w:val="28"/>
          <w:lang w:val="ru-RU"/>
        </w:rPr>
        <w:t>следующих инструментов позволит повысить качество</w:t>
      </w:r>
      <w:r w:rsidR="006B69A4" w:rsidRPr="006C22B5">
        <w:rPr>
          <w:rFonts w:ascii="Times New Roman" w:eastAsia="Times New Roman" w:hAnsi="Times New Roman"/>
          <w:sz w:val="28"/>
          <w:szCs w:val="28"/>
          <w:lang w:val="ru-RU"/>
        </w:rPr>
        <w:t xml:space="preserve"> </w:t>
      </w:r>
      <w:r w:rsidRPr="006C22B5">
        <w:rPr>
          <w:rFonts w:ascii="Times New Roman" w:eastAsia="Times New Roman" w:hAnsi="Times New Roman"/>
          <w:sz w:val="28"/>
          <w:szCs w:val="28"/>
          <w:lang w:val="ru-RU"/>
        </w:rPr>
        <w:t>бюджетного процесса (бюджетирования, ориентированного на результат):</w:t>
      </w:r>
    </w:p>
    <w:p w:rsidR="006B69A4" w:rsidRPr="006C22B5" w:rsidRDefault="006B69A4" w:rsidP="005A77AE">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Целевое </w:t>
      </w:r>
      <w:r w:rsidR="00EA7731" w:rsidRPr="006C22B5">
        <w:rPr>
          <w:rFonts w:ascii="Times New Roman" w:eastAsia="Times New Roman" w:hAnsi="Times New Roman" w:cs="Times New Roman"/>
          <w:sz w:val="28"/>
          <w:szCs w:val="24"/>
          <w:lang w:val="ru-RU" w:eastAsia="ru-RU"/>
        </w:rPr>
        <w:t>планирование</w:t>
      </w:r>
      <w:r w:rsidRPr="006C22B5">
        <w:rPr>
          <w:rFonts w:ascii="Times New Roman" w:eastAsia="Times New Roman" w:hAnsi="Times New Roman" w:cs="Times New Roman"/>
          <w:sz w:val="28"/>
          <w:szCs w:val="24"/>
          <w:lang w:val="ru-RU" w:eastAsia="ru-RU"/>
        </w:rPr>
        <w:t xml:space="preserve"> </w:t>
      </w:r>
      <w:r w:rsidR="00EA7731" w:rsidRPr="006C22B5">
        <w:rPr>
          <w:rFonts w:ascii="Times New Roman" w:eastAsia="Times New Roman" w:hAnsi="Times New Roman" w:cs="Times New Roman"/>
          <w:sz w:val="28"/>
          <w:szCs w:val="24"/>
          <w:lang w:val="ru-RU" w:eastAsia="ru-RU"/>
        </w:rPr>
        <w:t>деятельности</w:t>
      </w:r>
      <w:r w:rsidRPr="006C22B5">
        <w:rPr>
          <w:rFonts w:ascii="Times New Roman" w:eastAsia="Times New Roman" w:hAnsi="Times New Roman" w:cs="Times New Roman"/>
          <w:sz w:val="28"/>
          <w:szCs w:val="24"/>
          <w:lang w:val="ru-RU" w:eastAsia="ru-RU"/>
        </w:rPr>
        <w:t xml:space="preserve"> </w:t>
      </w:r>
      <w:r w:rsidR="00EA7731" w:rsidRPr="006C22B5">
        <w:rPr>
          <w:rFonts w:ascii="Times New Roman" w:eastAsia="Times New Roman" w:hAnsi="Times New Roman" w:cs="Times New Roman"/>
          <w:sz w:val="28"/>
          <w:szCs w:val="24"/>
          <w:lang w:val="ru-RU" w:eastAsia="ru-RU"/>
        </w:rPr>
        <w:t>органов</w:t>
      </w:r>
      <w:r w:rsidRPr="006C22B5">
        <w:rPr>
          <w:rFonts w:ascii="Times New Roman" w:eastAsia="Times New Roman" w:hAnsi="Times New Roman" w:cs="Times New Roman"/>
          <w:sz w:val="28"/>
          <w:szCs w:val="24"/>
          <w:lang w:val="ru-RU" w:eastAsia="ru-RU"/>
        </w:rPr>
        <w:t xml:space="preserve"> </w:t>
      </w:r>
      <w:r w:rsidR="00EA7731" w:rsidRPr="006C22B5">
        <w:rPr>
          <w:rFonts w:ascii="Times New Roman" w:eastAsia="Times New Roman" w:hAnsi="Times New Roman" w:cs="Times New Roman"/>
          <w:sz w:val="28"/>
          <w:szCs w:val="24"/>
          <w:lang w:val="ru-RU" w:eastAsia="ru-RU"/>
        </w:rPr>
        <w:t>власти</w:t>
      </w:r>
      <w:r w:rsidR="00174480" w:rsidRPr="006C22B5">
        <w:rPr>
          <w:rFonts w:ascii="Times New Roman" w:eastAsia="Times New Roman" w:hAnsi="Times New Roman" w:cs="Times New Roman"/>
          <w:sz w:val="28"/>
          <w:szCs w:val="24"/>
          <w:lang w:val="ru-RU" w:eastAsia="ru-RU"/>
        </w:rPr>
        <w:t xml:space="preserve"> (</w:t>
      </w:r>
      <w:r w:rsidR="00EA7731" w:rsidRPr="006C22B5">
        <w:rPr>
          <w:rFonts w:ascii="Times New Roman" w:eastAsia="Times New Roman" w:hAnsi="Times New Roman" w:cs="Times New Roman"/>
          <w:sz w:val="28"/>
          <w:szCs w:val="24"/>
          <w:lang w:val="ru-RU" w:eastAsia="ru-RU"/>
        </w:rPr>
        <w:t>доклады</w:t>
      </w:r>
      <w:r w:rsidRPr="006C22B5">
        <w:rPr>
          <w:rFonts w:ascii="Times New Roman" w:eastAsia="Times New Roman" w:hAnsi="Times New Roman" w:cs="Times New Roman"/>
          <w:sz w:val="28"/>
          <w:szCs w:val="24"/>
          <w:lang w:val="ru-RU" w:eastAsia="ru-RU"/>
        </w:rPr>
        <w:t xml:space="preserve"> </w:t>
      </w:r>
      <w:r w:rsidR="00EA7731" w:rsidRPr="006C22B5">
        <w:rPr>
          <w:rFonts w:ascii="Times New Roman" w:eastAsia="Times New Roman" w:hAnsi="Times New Roman" w:cs="Times New Roman"/>
          <w:sz w:val="28"/>
          <w:szCs w:val="24"/>
          <w:lang w:val="ru-RU" w:eastAsia="ru-RU"/>
        </w:rPr>
        <w:t>о</w:t>
      </w:r>
      <w:r w:rsidRPr="006C22B5">
        <w:rPr>
          <w:rFonts w:ascii="Times New Roman" w:eastAsia="Times New Roman" w:hAnsi="Times New Roman" w:cs="Times New Roman"/>
          <w:sz w:val="28"/>
          <w:szCs w:val="24"/>
          <w:lang w:val="ru-RU" w:eastAsia="ru-RU"/>
        </w:rPr>
        <w:t xml:space="preserve"> результатах и основных направлениях деятельности);</w:t>
      </w:r>
    </w:p>
    <w:p w:rsidR="006B69A4" w:rsidRPr="006C22B5" w:rsidRDefault="006B69A4" w:rsidP="005A77AE">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Постепенный переход к среднесрочному бюджетному планированию (утверждение трёхлетнего бюджета поселения или составление среднесрочного финансового плана);</w:t>
      </w:r>
    </w:p>
    <w:p w:rsidR="006B69A4" w:rsidRPr="006C22B5" w:rsidRDefault="006B69A4" w:rsidP="005A77AE">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Программный подход к планированию деятельности органов власти (целевое программное планирование);</w:t>
      </w:r>
    </w:p>
    <w:p w:rsidR="006B69A4" w:rsidRPr="006C22B5" w:rsidRDefault="006B69A4" w:rsidP="005A77AE">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Установление связи между результатами и финансированием (государственные и муниципальные задания, реестр расходных обязательств) и т.д.</w:t>
      </w:r>
    </w:p>
    <w:p w:rsidR="00174480" w:rsidRPr="006C22B5" w:rsidRDefault="00174480" w:rsidP="00785C26">
      <w:pPr>
        <w:pStyle w:val="a6"/>
        <w:widowControl/>
        <w:numPr>
          <w:ilvl w:val="0"/>
          <w:numId w:val="13"/>
        </w:numPr>
        <w:ind w:left="851"/>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Совершенствование</w:t>
      </w:r>
      <w:r w:rsidRPr="006C22B5">
        <w:rPr>
          <w:rFonts w:ascii="Times New Roman" w:eastAsia="Times New Roman" w:hAnsi="Times New Roman"/>
          <w:sz w:val="28"/>
          <w:szCs w:val="28"/>
          <w:lang w:val="ru-RU"/>
        </w:rPr>
        <w:tab/>
        <w:t xml:space="preserve">процедуры формирования и реализации среднесрочных </w:t>
      </w:r>
      <w:r w:rsidR="005B1596" w:rsidRPr="006C22B5">
        <w:rPr>
          <w:rFonts w:ascii="Times New Roman" w:eastAsia="Times New Roman" w:hAnsi="Times New Roman"/>
          <w:sz w:val="28"/>
          <w:szCs w:val="28"/>
          <w:lang w:val="ru-RU"/>
        </w:rPr>
        <w:t xml:space="preserve">муниципальных </w:t>
      </w:r>
      <w:r w:rsidRPr="006C22B5">
        <w:rPr>
          <w:rFonts w:ascii="Times New Roman" w:eastAsia="Times New Roman" w:hAnsi="Times New Roman"/>
          <w:sz w:val="28"/>
          <w:szCs w:val="28"/>
          <w:lang w:val="ru-RU"/>
        </w:rPr>
        <w:t>программ.</w:t>
      </w:r>
    </w:p>
    <w:p w:rsidR="00174480" w:rsidRPr="006C22B5" w:rsidRDefault="005B1596" w:rsidP="005A77AE">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Муниципальные п</w:t>
      </w:r>
      <w:r w:rsidR="00174480" w:rsidRPr="006C22B5">
        <w:rPr>
          <w:rFonts w:ascii="Times New Roman" w:eastAsia="Times New Roman" w:hAnsi="Times New Roman"/>
          <w:sz w:val="28"/>
          <w:szCs w:val="28"/>
          <w:lang w:val="ru-RU"/>
        </w:rPr>
        <w:t xml:space="preserve">рограммы играют важную роль в организации планирования развития </w:t>
      </w:r>
      <w:r w:rsidRPr="006C22B5">
        <w:rPr>
          <w:rFonts w:ascii="Times New Roman" w:eastAsia="Times New Roman" w:hAnsi="Times New Roman"/>
          <w:sz w:val="28"/>
          <w:szCs w:val="28"/>
          <w:lang w:val="ru-RU"/>
        </w:rPr>
        <w:t>района</w:t>
      </w:r>
      <w:r w:rsidR="00174480" w:rsidRPr="006C22B5">
        <w:rPr>
          <w:rFonts w:ascii="Times New Roman" w:eastAsia="Times New Roman" w:hAnsi="Times New Roman"/>
          <w:sz w:val="28"/>
          <w:szCs w:val="28"/>
          <w:lang w:val="ru-RU"/>
        </w:rPr>
        <w:t xml:space="preserve">. Разработка каждой программы должна быть посвящена решению отдельной проблемы, существующей в </w:t>
      </w:r>
      <w:r w:rsidRPr="006C22B5">
        <w:rPr>
          <w:rFonts w:ascii="Times New Roman" w:eastAsia="Times New Roman" w:hAnsi="Times New Roman"/>
          <w:sz w:val="28"/>
          <w:szCs w:val="28"/>
          <w:lang w:val="ru-RU"/>
        </w:rPr>
        <w:t>районе</w:t>
      </w:r>
      <w:r w:rsidR="00174480" w:rsidRPr="006C22B5">
        <w:rPr>
          <w:rFonts w:ascii="Times New Roman" w:eastAsia="Times New Roman" w:hAnsi="Times New Roman"/>
          <w:sz w:val="28"/>
          <w:szCs w:val="28"/>
          <w:lang w:val="ru-RU"/>
        </w:rPr>
        <w:t>.</w:t>
      </w:r>
    </w:p>
    <w:p w:rsidR="00174480" w:rsidRPr="006C22B5" w:rsidRDefault="00174480" w:rsidP="005A77AE">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Муниципальные программы разрабатываются для планирования и реализации наиболее важных направлений развития объектов социальной сферы, экономики </w:t>
      </w:r>
      <w:r w:rsidRPr="006C22B5">
        <w:rPr>
          <w:rFonts w:ascii="Times New Roman" w:eastAsia="Times New Roman" w:hAnsi="Times New Roman"/>
          <w:sz w:val="28"/>
          <w:szCs w:val="28"/>
          <w:lang w:val="ru-RU"/>
        </w:rPr>
        <w:lastRenderedPageBreak/>
        <w:t>муниципальных предприятий, жилищно-коммунального хозяйства и т.п., финансируемых из бюджетных и внебюджетных источников.</w:t>
      </w:r>
    </w:p>
    <w:p w:rsidR="00174480" w:rsidRPr="006C22B5" w:rsidRDefault="00174480" w:rsidP="005A77AE">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Муниципальная программа представляет собой увязанный по ресурсам, исполнителям и срокам осуществления комплекс социально-экономических, организационно-хозяйственных и других мероприятий, обеспечивающих эффективное решение задач в области экономического, экологического, социального и культурного развития </w:t>
      </w:r>
      <w:r w:rsidR="005B1596" w:rsidRPr="006C22B5">
        <w:rPr>
          <w:rFonts w:ascii="Times New Roman" w:eastAsia="Times New Roman" w:hAnsi="Times New Roman"/>
          <w:sz w:val="28"/>
          <w:szCs w:val="28"/>
          <w:lang w:val="ru-RU"/>
        </w:rPr>
        <w:t>района</w:t>
      </w:r>
      <w:r w:rsidRPr="006C22B5">
        <w:rPr>
          <w:rFonts w:ascii="Times New Roman" w:eastAsia="Times New Roman" w:hAnsi="Times New Roman"/>
          <w:sz w:val="28"/>
          <w:szCs w:val="28"/>
          <w:lang w:val="ru-RU"/>
        </w:rPr>
        <w:t xml:space="preserve">. Программа должна стать связующим звеном между приоритетами развития, закреплёнными в Концепции развития </w:t>
      </w:r>
      <w:r w:rsidR="002D31D9" w:rsidRPr="006C22B5">
        <w:rPr>
          <w:rFonts w:ascii="Times New Roman" w:eastAsia="Times New Roman" w:hAnsi="Times New Roman"/>
          <w:sz w:val="28"/>
          <w:szCs w:val="28"/>
          <w:lang w:val="ru-RU"/>
        </w:rPr>
        <w:t>поселения</w:t>
      </w:r>
      <w:r w:rsidRPr="006C22B5">
        <w:rPr>
          <w:rFonts w:ascii="Times New Roman" w:eastAsia="Times New Roman" w:hAnsi="Times New Roman"/>
          <w:sz w:val="28"/>
          <w:szCs w:val="28"/>
          <w:lang w:val="ru-RU"/>
        </w:rPr>
        <w:t xml:space="preserve">, Программами социально-экономического развития и текущей деятельностью </w:t>
      </w:r>
      <w:r w:rsidR="002D31D9" w:rsidRPr="006C22B5">
        <w:rPr>
          <w:rFonts w:ascii="Times New Roman" w:eastAsia="Times New Roman" w:hAnsi="Times New Roman"/>
          <w:sz w:val="28"/>
          <w:szCs w:val="28"/>
          <w:lang w:val="ru-RU"/>
        </w:rPr>
        <w:t>а</w:t>
      </w:r>
      <w:r w:rsidRPr="006C22B5">
        <w:rPr>
          <w:rFonts w:ascii="Times New Roman" w:eastAsia="Times New Roman" w:hAnsi="Times New Roman"/>
          <w:sz w:val="28"/>
          <w:szCs w:val="28"/>
          <w:lang w:val="ru-RU"/>
        </w:rPr>
        <w:t>дминистрации.</w:t>
      </w:r>
    </w:p>
    <w:p w:rsidR="00174480" w:rsidRPr="006C22B5" w:rsidRDefault="00174480" w:rsidP="005A77AE">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Для совершенствования процедуры формирования и реализации программ необходимо провести следующие мероприятия:</w:t>
      </w:r>
    </w:p>
    <w:p w:rsidR="00174480" w:rsidRPr="006C22B5" w:rsidRDefault="00174480" w:rsidP="005A77AE">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Разработка процедуры формирования программы, её целей и задач, порядка реализации и мониторинга;</w:t>
      </w:r>
    </w:p>
    <w:p w:rsidR="00174480" w:rsidRPr="006C22B5" w:rsidRDefault="00174480" w:rsidP="005A77AE">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Разработка процедуры внесения изменений и корректировок ожидаемых результатов реализации </w:t>
      </w:r>
      <w:r w:rsidR="003B44BE" w:rsidRPr="006C22B5">
        <w:rPr>
          <w:rFonts w:ascii="Times New Roman" w:eastAsia="Times New Roman" w:hAnsi="Times New Roman" w:cs="Times New Roman"/>
          <w:sz w:val="28"/>
          <w:szCs w:val="24"/>
          <w:lang w:val="ru-RU" w:eastAsia="ru-RU"/>
        </w:rPr>
        <w:t>программы,</w:t>
      </w:r>
      <w:r w:rsidRPr="006C22B5">
        <w:rPr>
          <w:rFonts w:ascii="Times New Roman" w:eastAsia="Times New Roman" w:hAnsi="Times New Roman" w:cs="Times New Roman"/>
          <w:sz w:val="28"/>
          <w:szCs w:val="24"/>
          <w:lang w:val="ru-RU" w:eastAsia="ru-RU"/>
        </w:rPr>
        <w:t xml:space="preserve"> с учётом фактически достигнутых результатов.</w:t>
      </w:r>
    </w:p>
    <w:p w:rsidR="00174480" w:rsidRPr="006C22B5" w:rsidRDefault="00174480" w:rsidP="005A77AE">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Разработка чёткой и прозрачной процедуры формирования и корректировки муниципальных программ позволит </w:t>
      </w:r>
      <w:r w:rsidR="005B1596" w:rsidRPr="006C22B5">
        <w:rPr>
          <w:rFonts w:ascii="Times New Roman" w:eastAsia="Times New Roman" w:hAnsi="Times New Roman"/>
          <w:sz w:val="28"/>
          <w:szCs w:val="28"/>
          <w:lang w:val="ru-RU"/>
        </w:rPr>
        <w:t>А</w:t>
      </w:r>
      <w:r w:rsidRPr="006C22B5">
        <w:rPr>
          <w:rFonts w:ascii="Times New Roman" w:eastAsia="Times New Roman" w:hAnsi="Times New Roman"/>
          <w:sz w:val="28"/>
          <w:szCs w:val="28"/>
          <w:lang w:val="ru-RU"/>
        </w:rPr>
        <w:t xml:space="preserve">дминистрации принимать более активное участие в реализации </w:t>
      </w:r>
      <w:r w:rsidR="005B1596" w:rsidRPr="006C22B5">
        <w:rPr>
          <w:rFonts w:ascii="Times New Roman" w:eastAsia="Times New Roman" w:hAnsi="Times New Roman"/>
          <w:sz w:val="28"/>
          <w:szCs w:val="28"/>
          <w:lang w:val="ru-RU"/>
        </w:rPr>
        <w:t xml:space="preserve">государственных </w:t>
      </w:r>
      <w:r w:rsidRPr="006C22B5">
        <w:rPr>
          <w:rFonts w:ascii="Times New Roman" w:eastAsia="Times New Roman" w:hAnsi="Times New Roman"/>
          <w:sz w:val="28"/>
          <w:szCs w:val="28"/>
          <w:lang w:val="ru-RU"/>
        </w:rPr>
        <w:t>федеральных и региональных программ, а также поддерживать уровень безвозмездных поступлений в бюджет, получаемых за счёт участия в федеральных и региональных программах, в общей доле безвозмездных поступлений до 80-90</w:t>
      </w:r>
      <w:r w:rsidR="005B1596" w:rsidRPr="006C22B5">
        <w:rPr>
          <w:rFonts w:ascii="Times New Roman" w:eastAsia="Times New Roman" w:hAnsi="Times New Roman"/>
          <w:sz w:val="28"/>
          <w:szCs w:val="28"/>
          <w:lang w:val="ru-RU"/>
        </w:rPr>
        <w:t xml:space="preserve"> </w:t>
      </w:r>
      <w:r w:rsidRPr="006C22B5">
        <w:rPr>
          <w:rFonts w:ascii="Times New Roman" w:eastAsia="Times New Roman" w:hAnsi="Times New Roman"/>
          <w:sz w:val="28"/>
          <w:szCs w:val="28"/>
          <w:lang w:val="ru-RU"/>
        </w:rPr>
        <w:t>%.</w:t>
      </w:r>
    </w:p>
    <w:p w:rsidR="00174480" w:rsidRPr="006C22B5" w:rsidRDefault="00174480" w:rsidP="005A77AE">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Переход на среднесрочное финансовое планирование (применение среднесрочного финансового плана или среднесрочного трёхлетнего бюджета) и к системе бюджетирования, ориентированного на результат, даёт возможность муниципальному образованию планировать крупные проекты, выходящие за рамки финансового года.</w:t>
      </w:r>
    </w:p>
    <w:p w:rsidR="00A42829" w:rsidRPr="006C22B5" w:rsidRDefault="00A42829" w:rsidP="005A77AE">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С целью качественного развития территорий сложившихся коммунально-промышленных зон предлагаются следующие мероприятия:</w:t>
      </w:r>
    </w:p>
    <w:p w:rsidR="00A42829" w:rsidRPr="006C22B5" w:rsidRDefault="00A42829" w:rsidP="005A77AE">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реконструкция (полная или частичная) коммунально-производственных территорий путём обновления, уплотнения их застройки и создания разветвлённой транспортно-инженерной и природоохранной инфраструктур, обеспечивающих рациональное и эффективное использование территорий;</w:t>
      </w:r>
    </w:p>
    <w:p w:rsidR="00A42829" w:rsidRPr="006C22B5" w:rsidRDefault="00A42829" w:rsidP="005A77AE">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модернизацию коммунально-производственных объектов, предусматривающую использование безотходных технологий, оборотное водоснабжение (в особенности для объектов, расположенных в водоохранных зонах), организацию санитарно-защитных зон и их озеленение;</w:t>
      </w:r>
    </w:p>
    <w:p w:rsidR="00A42829" w:rsidRPr="006C22B5" w:rsidRDefault="00A42829" w:rsidP="005A77AE">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вынос занимаемых в настоящее время территорий</w:t>
      </w:r>
      <w:r w:rsidR="00C51724" w:rsidRPr="006C22B5">
        <w:rPr>
          <w:rFonts w:ascii="Times New Roman" w:eastAsia="Times New Roman" w:hAnsi="Times New Roman" w:cs="Times New Roman"/>
          <w:sz w:val="28"/>
          <w:szCs w:val="24"/>
          <w:lang w:val="ru-RU" w:eastAsia="ru-RU"/>
        </w:rPr>
        <w:t xml:space="preserve"> </w:t>
      </w:r>
      <w:r w:rsidRPr="006C22B5">
        <w:rPr>
          <w:rFonts w:ascii="Times New Roman" w:eastAsia="Times New Roman" w:hAnsi="Times New Roman" w:cs="Times New Roman"/>
          <w:sz w:val="28"/>
          <w:szCs w:val="24"/>
          <w:lang w:val="ru-RU" w:eastAsia="ru-RU"/>
        </w:rPr>
        <w:t>коммунальных и производственных объектов, негативно влияющих на окружающую среду поселения, при принципиальной возможности их модернизации и перепрофилирования.</w:t>
      </w:r>
    </w:p>
    <w:p w:rsidR="00781D8D" w:rsidRPr="006C22B5" w:rsidRDefault="0013052E" w:rsidP="00785C26">
      <w:pPr>
        <w:pStyle w:val="2"/>
        <w:keepNext/>
        <w:widowControl/>
        <w:numPr>
          <w:ilvl w:val="1"/>
          <w:numId w:val="8"/>
        </w:numPr>
        <w:spacing w:before="0" w:after="240"/>
        <w:ind w:left="993" w:hanging="633"/>
        <w:jc w:val="both"/>
        <w:rPr>
          <w:rFonts w:cs="Times New Roman"/>
          <w:bCs w:val="0"/>
          <w:szCs w:val="20"/>
          <w:lang w:val="ru-RU" w:eastAsia="ru-RU"/>
        </w:rPr>
      </w:pPr>
      <w:bookmarkStart w:id="304" w:name="_TOC_250000"/>
      <w:bookmarkStart w:id="305" w:name="_Toc400197635"/>
      <w:bookmarkStart w:id="306" w:name="_Toc402460035"/>
      <w:bookmarkStart w:id="307" w:name="_Toc405401766"/>
      <w:bookmarkStart w:id="308" w:name="_Toc438281445"/>
      <w:bookmarkStart w:id="309" w:name="_Toc446057828"/>
      <w:bookmarkStart w:id="310" w:name="_Toc14423853"/>
      <w:bookmarkStart w:id="311" w:name="_Toc143514334"/>
      <w:r w:rsidRPr="006C22B5">
        <w:rPr>
          <w:rFonts w:cs="Times New Roman"/>
          <w:bCs w:val="0"/>
          <w:szCs w:val="20"/>
          <w:lang w:val="ru-RU" w:eastAsia="ru-RU"/>
        </w:rPr>
        <w:lastRenderedPageBreak/>
        <w:t>В</w:t>
      </w:r>
      <w:r w:rsidR="00C06A21" w:rsidRPr="006C22B5">
        <w:rPr>
          <w:rFonts w:cs="Times New Roman"/>
          <w:bCs w:val="0"/>
          <w:szCs w:val="20"/>
          <w:lang w:val="ru-RU" w:eastAsia="ru-RU"/>
        </w:rPr>
        <w:t xml:space="preserve"> рамках</w:t>
      </w:r>
      <w:r w:rsidRPr="006C22B5">
        <w:rPr>
          <w:rFonts w:cs="Times New Roman"/>
          <w:bCs w:val="0"/>
          <w:szCs w:val="20"/>
          <w:lang w:val="ru-RU" w:eastAsia="ru-RU"/>
        </w:rPr>
        <w:t xml:space="preserve"> </w:t>
      </w:r>
      <w:r w:rsidR="00C06A21" w:rsidRPr="006C22B5">
        <w:rPr>
          <w:rFonts w:cs="Times New Roman"/>
          <w:bCs w:val="0"/>
          <w:szCs w:val="20"/>
          <w:lang w:val="ru-RU" w:eastAsia="ru-RU"/>
        </w:rPr>
        <w:t>направления</w:t>
      </w:r>
      <w:r w:rsidRPr="006C22B5">
        <w:rPr>
          <w:rFonts w:cs="Times New Roman"/>
          <w:bCs w:val="0"/>
          <w:szCs w:val="20"/>
          <w:lang w:val="ru-RU" w:eastAsia="ru-RU"/>
        </w:rPr>
        <w:t xml:space="preserve"> </w:t>
      </w:r>
      <w:r w:rsidR="00C06A21" w:rsidRPr="006C22B5">
        <w:rPr>
          <w:rFonts w:cs="Times New Roman"/>
          <w:bCs w:val="0"/>
          <w:szCs w:val="20"/>
          <w:lang w:val="ru-RU" w:eastAsia="ru-RU"/>
        </w:rPr>
        <w:t>«Развитие жилищно</w:t>
      </w:r>
      <w:r w:rsidR="00721555" w:rsidRPr="006C22B5">
        <w:rPr>
          <w:rFonts w:cs="Times New Roman"/>
          <w:bCs w:val="0"/>
          <w:szCs w:val="20"/>
          <w:lang w:val="ru-RU" w:eastAsia="ru-RU"/>
        </w:rPr>
        <w:t>-коммунального хозяйства</w:t>
      </w:r>
      <w:r w:rsidR="00C06A21" w:rsidRPr="006C22B5">
        <w:rPr>
          <w:rFonts w:cs="Times New Roman"/>
          <w:bCs w:val="0"/>
          <w:szCs w:val="20"/>
          <w:lang w:val="ru-RU" w:eastAsia="ru-RU"/>
        </w:rPr>
        <w:t>»</w:t>
      </w:r>
      <w:bookmarkEnd w:id="304"/>
      <w:bookmarkEnd w:id="305"/>
      <w:bookmarkEnd w:id="306"/>
      <w:bookmarkEnd w:id="307"/>
      <w:bookmarkEnd w:id="308"/>
      <w:bookmarkEnd w:id="309"/>
      <w:bookmarkEnd w:id="310"/>
      <w:bookmarkEnd w:id="311"/>
    </w:p>
    <w:p w:rsidR="00781D8D" w:rsidRPr="006C22B5" w:rsidRDefault="0013052E" w:rsidP="003D5450">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Основные цели в рамках направления «Развитие жилищного строительства, повышение комфортности среды проживания»:</w:t>
      </w:r>
    </w:p>
    <w:p w:rsidR="00781D8D" w:rsidRPr="006C22B5" w:rsidRDefault="009C3125" w:rsidP="003D5450">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Рост темпов ввода жилья в эксплуатацию;</w:t>
      </w:r>
    </w:p>
    <w:p w:rsidR="00781D8D" w:rsidRPr="006C22B5" w:rsidRDefault="009C3125" w:rsidP="003D5450">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Повышение обеспеченности </w:t>
      </w:r>
      <w:r w:rsidR="00B17C73" w:rsidRPr="006C22B5">
        <w:rPr>
          <w:rFonts w:ascii="Times New Roman" w:eastAsia="Times New Roman" w:hAnsi="Times New Roman" w:cs="Times New Roman"/>
          <w:sz w:val="28"/>
          <w:szCs w:val="24"/>
          <w:lang w:val="ru-RU" w:eastAsia="ru-RU"/>
        </w:rPr>
        <w:t>жильём</w:t>
      </w:r>
      <w:r w:rsidRPr="006C22B5">
        <w:rPr>
          <w:rFonts w:ascii="Times New Roman" w:eastAsia="Times New Roman" w:hAnsi="Times New Roman" w:cs="Times New Roman"/>
          <w:sz w:val="28"/>
          <w:szCs w:val="24"/>
          <w:lang w:val="ru-RU" w:eastAsia="ru-RU"/>
        </w:rPr>
        <w:t xml:space="preserve"> </w:t>
      </w:r>
      <w:r w:rsidR="0013052E" w:rsidRPr="006C22B5">
        <w:rPr>
          <w:rFonts w:ascii="Times New Roman" w:eastAsia="Times New Roman" w:hAnsi="Times New Roman" w:cs="Times New Roman"/>
          <w:sz w:val="28"/>
          <w:szCs w:val="24"/>
          <w:lang w:val="ru-RU" w:eastAsia="ru-RU"/>
        </w:rPr>
        <w:t>и</w:t>
      </w:r>
      <w:r w:rsidRPr="006C22B5">
        <w:rPr>
          <w:rFonts w:ascii="Times New Roman" w:eastAsia="Times New Roman" w:hAnsi="Times New Roman" w:cs="Times New Roman"/>
          <w:sz w:val="28"/>
          <w:szCs w:val="24"/>
          <w:lang w:val="ru-RU" w:eastAsia="ru-RU"/>
        </w:rPr>
        <w:t xml:space="preserve"> </w:t>
      </w:r>
      <w:r w:rsidR="0013052E" w:rsidRPr="006C22B5">
        <w:rPr>
          <w:rFonts w:ascii="Times New Roman" w:eastAsia="Times New Roman" w:hAnsi="Times New Roman" w:cs="Times New Roman"/>
          <w:sz w:val="28"/>
          <w:szCs w:val="24"/>
          <w:lang w:val="ru-RU" w:eastAsia="ru-RU"/>
        </w:rPr>
        <w:t>улучшение</w:t>
      </w:r>
      <w:r w:rsidRPr="006C22B5">
        <w:rPr>
          <w:rFonts w:ascii="Times New Roman" w:eastAsia="Times New Roman" w:hAnsi="Times New Roman" w:cs="Times New Roman"/>
          <w:sz w:val="28"/>
          <w:szCs w:val="24"/>
          <w:lang w:val="ru-RU" w:eastAsia="ru-RU"/>
        </w:rPr>
        <w:t xml:space="preserve"> </w:t>
      </w:r>
      <w:r w:rsidR="0013052E" w:rsidRPr="006C22B5">
        <w:rPr>
          <w:rFonts w:ascii="Times New Roman" w:eastAsia="Times New Roman" w:hAnsi="Times New Roman" w:cs="Times New Roman"/>
          <w:sz w:val="28"/>
          <w:szCs w:val="24"/>
          <w:lang w:val="ru-RU" w:eastAsia="ru-RU"/>
        </w:rPr>
        <w:t>жилищных</w:t>
      </w:r>
      <w:r w:rsidRPr="006C22B5">
        <w:rPr>
          <w:rFonts w:ascii="Times New Roman" w:eastAsia="Times New Roman" w:hAnsi="Times New Roman" w:cs="Times New Roman"/>
          <w:sz w:val="28"/>
          <w:szCs w:val="24"/>
          <w:lang w:val="ru-RU" w:eastAsia="ru-RU"/>
        </w:rPr>
        <w:t xml:space="preserve"> </w:t>
      </w:r>
      <w:r w:rsidR="0013052E" w:rsidRPr="006C22B5">
        <w:rPr>
          <w:rFonts w:ascii="Times New Roman" w:eastAsia="Times New Roman" w:hAnsi="Times New Roman" w:cs="Times New Roman"/>
          <w:sz w:val="28"/>
          <w:szCs w:val="24"/>
          <w:lang w:val="ru-RU" w:eastAsia="ru-RU"/>
        </w:rPr>
        <w:t xml:space="preserve">условий населения </w:t>
      </w:r>
      <w:r w:rsidR="008D0446" w:rsidRPr="006C22B5">
        <w:rPr>
          <w:rFonts w:ascii="Times New Roman" w:eastAsia="Times New Roman" w:hAnsi="Times New Roman" w:cs="Times New Roman"/>
          <w:sz w:val="28"/>
          <w:szCs w:val="24"/>
          <w:lang w:val="ru-RU" w:eastAsia="ru-RU"/>
        </w:rPr>
        <w:t>района</w:t>
      </w:r>
      <w:r w:rsidR="0013052E" w:rsidRPr="006C22B5">
        <w:rPr>
          <w:rFonts w:ascii="Times New Roman" w:eastAsia="Times New Roman" w:hAnsi="Times New Roman" w:cs="Times New Roman"/>
          <w:sz w:val="28"/>
          <w:szCs w:val="24"/>
          <w:lang w:val="ru-RU" w:eastAsia="ru-RU"/>
        </w:rPr>
        <w:t>;</w:t>
      </w:r>
    </w:p>
    <w:p w:rsidR="00781D8D" w:rsidRPr="006C22B5" w:rsidRDefault="009C3125" w:rsidP="003D5450">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Обеспечение</w:t>
      </w:r>
      <w:r w:rsidR="0013052E" w:rsidRPr="006C22B5">
        <w:rPr>
          <w:rFonts w:ascii="Times New Roman" w:eastAsia="Times New Roman" w:hAnsi="Times New Roman" w:cs="Times New Roman"/>
          <w:sz w:val="28"/>
          <w:szCs w:val="24"/>
          <w:lang w:val="ru-RU" w:eastAsia="ru-RU"/>
        </w:rPr>
        <w:t xml:space="preserve"> бесперебойным тепло-, электро- и водоснабжением существующего, реконструируемого и вновь вводимого жилищного фонда, объектов социальной инфраструктуры.</w:t>
      </w:r>
    </w:p>
    <w:p w:rsidR="00781D8D" w:rsidRPr="006C22B5" w:rsidRDefault="0013052E" w:rsidP="003D5450">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Реализация поставленных целей возможна за </w:t>
      </w:r>
      <w:r w:rsidR="00B17C73" w:rsidRPr="006C22B5">
        <w:rPr>
          <w:rFonts w:ascii="Times New Roman" w:eastAsia="Times New Roman" w:hAnsi="Times New Roman"/>
          <w:sz w:val="28"/>
          <w:szCs w:val="28"/>
          <w:lang w:val="ru-RU"/>
        </w:rPr>
        <w:t>счёт</w:t>
      </w:r>
      <w:r w:rsidRPr="006C22B5">
        <w:rPr>
          <w:rFonts w:ascii="Times New Roman" w:eastAsia="Times New Roman" w:hAnsi="Times New Roman"/>
          <w:sz w:val="28"/>
          <w:szCs w:val="28"/>
          <w:lang w:val="ru-RU"/>
        </w:rPr>
        <w:t xml:space="preserve"> улучшения существующих жилищных условий </w:t>
      </w:r>
      <w:r w:rsidR="009C3125" w:rsidRPr="006C22B5">
        <w:rPr>
          <w:rFonts w:ascii="Times New Roman" w:eastAsia="Times New Roman" w:hAnsi="Times New Roman"/>
          <w:sz w:val="28"/>
          <w:szCs w:val="28"/>
          <w:lang w:val="ru-RU"/>
        </w:rPr>
        <w:t>путём</w:t>
      </w:r>
      <w:r w:rsidRPr="006C22B5">
        <w:rPr>
          <w:rFonts w:ascii="Times New Roman" w:eastAsia="Times New Roman" w:hAnsi="Times New Roman"/>
          <w:sz w:val="28"/>
          <w:szCs w:val="28"/>
          <w:lang w:val="ru-RU"/>
        </w:rPr>
        <w:t xml:space="preserve"> проведения капитального и косметического ремонта жилых домов, внутридомовых инженерных сис</w:t>
      </w:r>
      <w:r w:rsidR="008C6A30" w:rsidRPr="006C22B5">
        <w:rPr>
          <w:rFonts w:ascii="Times New Roman" w:eastAsia="Times New Roman" w:hAnsi="Times New Roman"/>
          <w:sz w:val="28"/>
          <w:szCs w:val="28"/>
          <w:lang w:val="ru-RU"/>
        </w:rPr>
        <w:t>тем тепло-</w:t>
      </w:r>
      <w:r w:rsidRPr="006C22B5">
        <w:rPr>
          <w:rFonts w:ascii="Times New Roman" w:eastAsia="Times New Roman" w:hAnsi="Times New Roman"/>
          <w:sz w:val="28"/>
          <w:szCs w:val="28"/>
          <w:lang w:val="ru-RU"/>
        </w:rPr>
        <w:t xml:space="preserve"> и водоснабжения, водоотведения, а также за </w:t>
      </w:r>
      <w:r w:rsidR="008C6A30" w:rsidRPr="006C22B5">
        <w:rPr>
          <w:rFonts w:ascii="Times New Roman" w:eastAsia="Times New Roman" w:hAnsi="Times New Roman"/>
          <w:sz w:val="28"/>
          <w:szCs w:val="28"/>
          <w:lang w:val="ru-RU"/>
        </w:rPr>
        <w:t>счёт</w:t>
      </w:r>
      <w:r w:rsidRPr="006C22B5">
        <w:rPr>
          <w:rFonts w:ascii="Times New Roman" w:eastAsia="Times New Roman" w:hAnsi="Times New Roman"/>
          <w:sz w:val="28"/>
          <w:szCs w:val="28"/>
          <w:lang w:val="ru-RU"/>
        </w:rPr>
        <w:t xml:space="preserve"> создания условий для ввода в эксплуатацию новых жилых площадей надлежащего качества.</w:t>
      </w:r>
    </w:p>
    <w:p w:rsidR="00903A5C" w:rsidRPr="006C22B5" w:rsidRDefault="00903A5C" w:rsidP="00903A5C">
      <w:pPr>
        <w:widowControl/>
        <w:ind w:firstLine="567"/>
        <w:jc w:val="both"/>
        <w:rPr>
          <w:rFonts w:ascii="Times New Roman" w:eastAsia="Times New Roman" w:hAnsi="Times New Roman"/>
          <w:sz w:val="28"/>
          <w:szCs w:val="28"/>
          <w:lang w:val="ru-RU"/>
        </w:rPr>
      </w:pPr>
    </w:p>
    <w:p w:rsidR="00781D8D" w:rsidRPr="006C22B5" w:rsidRDefault="0013052E" w:rsidP="003D5450">
      <w:pPr>
        <w:widowControl/>
        <w:ind w:firstLine="709"/>
        <w:jc w:val="both"/>
        <w:rPr>
          <w:rFonts w:ascii="Times New Roman" w:eastAsia="Times New Roman" w:hAnsi="Times New Roman"/>
          <w:sz w:val="28"/>
          <w:szCs w:val="28"/>
          <w:u w:val="single"/>
          <w:lang w:val="ru-RU"/>
        </w:rPr>
      </w:pPr>
      <w:r w:rsidRPr="006C22B5">
        <w:rPr>
          <w:rFonts w:ascii="Times New Roman" w:eastAsia="Times New Roman" w:hAnsi="Times New Roman"/>
          <w:sz w:val="28"/>
          <w:szCs w:val="28"/>
          <w:u w:val="single"/>
          <w:lang w:val="ru-RU"/>
        </w:rPr>
        <w:t>В рамках раздела «Развитие жилищного строительства»</w:t>
      </w:r>
    </w:p>
    <w:p w:rsidR="00781D8D" w:rsidRPr="006C22B5" w:rsidRDefault="0013052E" w:rsidP="003D5450">
      <w:pPr>
        <w:widowControl/>
        <w:ind w:firstLine="709"/>
        <w:jc w:val="both"/>
        <w:rPr>
          <w:rFonts w:ascii="Times New Roman" w:eastAsia="Times New Roman" w:hAnsi="Times New Roman"/>
          <w:sz w:val="28"/>
          <w:szCs w:val="28"/>
          <w:lang w:val="ru-RU"/>
        </w:rPr>
      </w:pPr>
      <w:bookmarkStart w:id="312" w:name="_Hlk17470297"/>
      <w:r w:rsidRPr="006C22B5">
        <w:rPr>
          <w:rFonts w:ascii="Times New Roman" w:eastAsia="Times New Roman" w:hAnsi="Times New Roman"/>
          <w:sz w:val="28"/>
          <w:szCs w:val="28"/>
          <w:lang w:val="ru-RU"/>
        </w:rPr>
        <w:t>Приоритетными направлениями в области развития жилищного строительства являются комплексная жилая застройка территории, в т.ч. индивидуальными жилыми домами, малоэтажная жилая застройка эконом-класса.</w:t>
      </w:r>
    </w:p>
    <w:p w:rsidR="00CA2747" w:rsidRPr="006C22B5" w:rsidRDefault="0013052E" w:rsidP="003D5450">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В целях обеспечения </w:t>
      </w:r>
      <w:r w:rsidR="008C6A30" w:rsidRPr="006C22B5">
        <w:rPr>
          <w:rFonts w:ascii="Times New Roman" w:eastAsia="Times New Roman" w:hAnsi="Times New Roman"/>
          <w:sz w:val="28"/>
          <w:szCs w:val="28"/>
          <w:lang w:val="ru-RU"/>
        </w:rPr>
        <w:t>жильём</w:t>
      </w:r>
      <w:r w:rsidRPr="006C22B5">
        <w:rPr>
          <w:rFonts w:ascii="Times New Roman" w:eastAsia="Times New Roman" w:hAnsi="Times New Roman"/>
          <w:sz w:val="28"/>
          <w:szCs w:val="28"/>
          <w:lang w:val="ru-RU"/>
        </w:rPr>
        <w:t xml:space="preserve"> в первую очередь жителей </w:t>
      </w:r>
      <w:r w:rsidR="00B87348" w:rsidRPr="006C22B5">
        <w:rPr>
          <w:rFonts w:ascii="Times New Roman" w:eastAsia="Times New Roman" w:hAnsi="Times New Roman"/>
          <w:sz w:val="28"/>
          <w:szCs w:val="28"/>
          <w:lang w:val="ru-RU"/>
        </w:rPr>
        <w:t>сельского поселения</w:t>
      </w:r>
      <w:r w:rsidRPr="006C22B5">
        <w:rPr>
          <w:rFonts w:ascii="Times New Roman" w:eastAsia="Times New Roman" w:hAnsi="Times New Roman"/>
          <w:sz w:val="28"/>
          <w:szCs w:val="28"/>
          <w:lang w:val="ru-RU"/>
        </w:rPr>
        <w:t xml:space="preserve">, нуждающихся в улучшении жилищных условий, молодых семей, постоянно проживающих на территории </w:t>
      </w:r>
      <w:r w:rsidR="00B87348" w:rsidRPr="006C22B5">
        <w:rPr>
          <w:rFonts w:ascii="Times New Roman" w:eastAsia="Times New Roman" w:hAnsi="Times New Roman"/>
          <w:sz w:val="28"/>
          <w:szCs w:val="28"/>
          <w:lang w:val="ru-RU"/>
        </w:rPr>
        <w:t xml:space="preserve">сельского поселения «Село </w:t>
      </w:r>
      <w:r w:rsidR="003D5450" w:rsidRPr="006C22B5">
        <w:rPr>
          <w:rFonts w:ascii="Times New Roman" w:eastAsia="Times New Roman" w:hAnsi="Times New Roman"/>
          <w:sz w:val="28"/>
          <w:szCs w:val="28"/>
          <w:lang w:val="ru-RU"/>
        </w:rPr>
        <w:t>Ивашка</w:t>
      </w:r>
      <w:r w:rsidR="00B87348" w:rsidRPr="006C22B5">
        <w:rPr>
          <w:rFonts w:ascii="Times New Roman" w:eastAsia="Times New Roman" w:hAnsi="Times New Roman"/>
          <w:sz w:val="28"/>
          <w:szCs w:val="28"/>
          <w:lang w:val="ru-RU"/>
        </w:rPr>
        <w:t>»</w:t>
      </w:r>
      <w:r w:rsidRPr="006C22B5">
        <w:rPr>
          <w:rFonts w:ascii="Times New Roman" w:eastAsia="Times New Roman" w:hAnsi="Times New Roman"/>
          <w:sz w:val="28"/>
          <w:szCs w:val="28"/>
          <w:lang w:val="ru-RU"/>
        </w:rPr>
        <w:t xml:space="preserve">, необходимо разработать порядок и механизм взаимодействия с органами местного самоуправления </w:t>
      </w:r>
      <w:r w:rsidR="00D200C6" w:rsidRPr="006C22B5">
        <w:rPr>
          <w:rFonts w:ascii="Times New Roman" w:eastAsia="Times New Roman" w:hAnsi="Times New Roman"/>
          <w:sz w:val="28"/>
          <w:szCs w:val="28"/>
          <w:lang w:val="ru-RU"/>
        </w:rPr>
        <w:t xml:space="preserve">Карагинского </w:t>
      </w:r>
      <w:r w:rsidRPr="006C22B5">
        <w:rPr>
          <w:rFonts w:ascii="Times New Roman" w:eastAsia="Times New Roman" w:hAnsi="Times New Roman"/>
          <w:sz w:val="28"/>
          <w:szCs w:val="28"/>
          <w:lang w:val="ru-RU"/>
        </w:rPr>
        <w:t>муниципального района в целях реализации на территории</w:t>
      </w:r>
      <w:r w:rsidR="00CA2747" w:rsidRPr="006C22B5">
        <w:rPr>
          <w:rFonts w:ascii="Times New Roman" w:eastAsia="Times New Roman" w:hAnsi="Times New Roman"/>
          <w:sz w:val="28"/>
          <w:szCs w:val="28"/>
          <w:lang w:val="ru-RU"/>
        </w:rPr>
        <w:t>:</w:t>
      </w:r>
    </w:p>
    <w:p w:rsidR="00781D8D" w:rsidRPr="006C22B5" w:rsidRDefault="0044483E" w:rsidP="00785C26">
      <w:pPr>
        <w:pStyle w:val="a6"/>
        <w:widowControl/>
        <w:numPr>
          <w:ilvl w:val="0"/>
          <w:numId w:val="14"/>
        </w:numPr>
        <w:ind w:left="993"/>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Государственной</w:t>
      </w:r>
      <w:r w:rsidR="00CA2747" w:rsidRPr="006C22B5">
        <w:rPr>
          <w:rFonts w:ascii="Times New Roman" w:eastAsia="Times New Roman" w:hAnsi="Times New Roman"/>
          <w:sz w:val="28"/>
          <w:szCs w:val="28"/>
          <w:lang w:val="ru-RU"/>
        </w:rPr>
        <w:t xml:space="preserve"> программы «Обеспечение доступным и комфортным жильём и коммунальными услугами граждан Российской Федерации»;</w:t>
      </w:r>
    </w:p>
    <w:p w:rsidR="0044483E" w:rsidRPr="006C22B5" w:rsidRDefault="0044483E" w:rsidP="00785C26">
      <w:pPr>
        <w:pStyle w:val="a6"/>
        <w:widowControl/>
        <w:numPr>
          <w:ilvl w:val="0"/>
          <w:numId w:val="14"/>
        </w:numPr>
        <w:ind w:left="993"/>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Государственн</w:t>
      </w:r>
      <w:r w:rsidR="0037554F" w:rsidRPr="006C22B5">
        <w:rPr>
          <w:rFonts w:ascii="Times New Roman" w:eastAsia="Times New Roman" w:hAnsi="Times New Roman"/>
          <w:sz w:val="28"/>
          <w:szCs w:val="28"/>
          <w:lang w:val="ru-RU"/>
        </w:rPr>
        <w:t>ой</w:t>
      </w:r>
      <w:r w:rsidRPr="006C22B5">
        <w:rPr>
          <w:rFonts w:ascii="Times New Roman" w:eastAsia="Times New Roman" w:hAnsi="Times New Roman"/>
          <w:sz w:val="28"/>
          <w:szCs w:val="28"/>
          <w:lang w:val="ru-RU"/>
        </w:rPr>
        <w:t xml:space="preserve"> программ</w:t>
      </w:r>
      <w:r w:rsidR="0037554F" w:rsidRPr="006C22B5">
        <w:rPr>
          <w:rFonts w:ascii="Times New Roman" w:eastAsia="Times New Roman" w:hAnsi="Times New Roman"/>
          <w:sz w:val="28"/>
          <w:szCs w:val="28"/>
          <w:lang w:val="ru-RU"/>
        </w:rPr>
        <w:t>ы</w:t>
      </w:r>
      <w:r w:rsidRPr="006C22B5">
        <w:rPr>
          <w:rFonts w:ascii="Times New Roman" w:eastAsia="Times New Roman" w:hAnsi="Times New Roman"/>
          <w:sz w:val="28"/>
          <w:szCs w:val="28"/>
          <w:lang w:val="ru-RU"/>
        </w:rPr>
        <w:t xml:space="preserve"> развития</w:t>
      </w:r>
      <w:r w:rsidR="00B87348" w:rsidRPr="006C22B5">
        <w:rPr>
          <w:rFonts w:ascii="Times New Roman" w:eastAsia="Times New Roman" w:hAnsi="Times New Roman"/>
          <w:sz w:val="28"/>
          <w:szCs w:val="28"/>
          <w:lang w:val="ru-RU"/>
        </w:rPr>
        <w:t xml:space="preserve"> сельского хозяйства и регулирования рынков сельскохозяйственной продукции, сырья и продовольствия;</w:t>
      </w:r>
    </w:p>
    <w:p w:rsidR="00B87348" w:rsidRPr="006C22B5" w:rsidRDefault="00B87348" w:rsidP="00785C26">
      <w:pPr>
        <w:pStyle w:val="a6"/>
        <w:widowControl/>
        <w:numPr>
          <w:ilvl w:val="0"/>
          <w:numId w:val="14"/>
        </w:numPr>
        <w:ind w:left="993"/>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Стратегии развития агропромышленного и рыбохозяйственного комплексов Российской Федерации на период до 2030 года.</w:t>
      </w:r>
    </w:p>
    <w:p w:rsidR="00781D8D" w:rsidRPr="006C22B5" w:rsidRDefault="0013052E" w:rsidP="003D5450">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В целях реализации заявленного приоритетного направления необходимо решить следующие задачи:</w:t>
      </w:r>
    </w:p>
    <w:p w:rsidR="00781D8D" w:rsidRPr="006C22B5" w:rsidRDefault="0013052E" w:rsidP="00785C26">
      <w:pPr>
        <w:pStyle w:val="a6"/>
        <w:widowControl/>
        <w:numPr>
          <w:ilvl w:val="0"/>
          <w:numId w:val="15"/>
        </w:numPr>
        <w:ind w:left="993"/>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Создание условий для развития жилищного строительства.</w:t>
      </w:r>
    </w:p>
    <w:p w:rsidR="00781D8D" w:rsidRPr="006C22B5" w:rsidRDefault="0013052E" w:rsidP="0013177A">
      <w:pPr>
        <w:widowControl/>
        <w:ind w:firstLine="567"/>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Для развития жилищного строительства органам местного самоуправления совместно с органами государственной власти всех уровней необходимо обеспечить:</w:t>
      </w:r>
    </w:p>
    <w:p w:rsidR="00781D8D" w:rsidRPr="006C22B5" w:rsidRDefault="0037554F" w:rsidP="003D5450">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Формирование системы территориального планирования, создание условий для разработки правил землепользования и застройки, градостроительной документации для жилищного строительства;</w:t>
      </w:r>
    </w:p>
    <w:p w:rsidR="00781D8D" w:rsidRPr="006C22B5" w:rsidRDefault="0037554F" w:rsidP="003D5450">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Развитие конкуренции и</w:t>
      </w:r>
      <w:r w:rsidR="0013052E" w:rsidRPr="006C22B5">
        <w:rPr>
          <w:rFonts w:ascii="Times New Roman" w:eastAsia="Times New Roman" w:hAnsi="Times New Roman" w:cs="Times New Roman"/>
          <w:sz w:val="28"/>
          <w:szCs w:val="24"/>
          <w:lang w:val="ru-RU" w:eastAsia="ru-RU"/>
        </w:rPr>
        <w:t xml:space="preserve"> снижение административных барьеров на рынке жилищного строительства, внедрение прозрачных конкурентных процедур предоставления земельных участков для жилищного строительства;</w:t>
      </w:r>
    </w:p>
    <w:p w:rsidR="00781D8D" w:rsidRPr="006C22B5" w:rsidRDefault="0037554F" w:rsidP="003D5450">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lastRenderedPageBreak/>
        <w:t>Развитие кредитования застройщиков на цели жилищного строительства;</w:t>
      </w:r>
    </w:p>
    <w:p w:rsidR="00781D8D" w:rsidRPr="006C22B5" w:rsidRDefault="0037554F" w:rsidP="003D5450">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Обеспече</w:t>
      </w:r>
      <w:r w:rsidR="0013052E" w:rsidRPr="006C22B5">
        <w:rPr>
          <w:rFonts w:ascii="Times New Roman" w:eastAsia="Times New Roman" w:hAnsi="Times New Roman" w:cs="Times New Roman"/>
          <w:sz w:val="28"/>
          <w:szCs w:val="24"/>
          <w:lang w:val="ru-RU" w:eastAsia="ru-RU"/>
        </w:rPr>
        <w:t>ние земельных участков коммунальной инфраструктурой в целях жилищного строительства, создание условий для привлечения кредитных средств и частных инвестиций для этих целей;</w:t>
      </w:r>
    </w:p>
    <w:p w:rsidR="00781D8D" w:rsidRPr="006C22B5" w:rsidRDefault="0037554F" w:rsidP="003D5450">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Комплексную застройку территорий, реконструкцию и обновление кварталов застройки.</w:t>
      </w:r>
    </w:p>
    <w:p w:rsidR="00781D8D" w:rsidRPr="006C22B5" w:rsidRDefault="0013052E" w:rsidP="00785C26">
      <w:pPr>
        <w:pStyle w:val="a6"/>
        <w:widowControl/>
        <w:numPr>
          <w:ilvl w:val="0"/>
          <w:numId w:val="15"/>
        </w:numPr>
        <w:ind w:left="993"/>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Организация взаимодействия с органами местного самоуправления </w:t>
      </w:r>
      <w:r w:rsidR="00D200C6" w:rsidRPr="006C22B5">
        <w:rPr>
          <w:rFonts w:ascii="Times New Roman" w:eastAsia="Times New Roman" w:hAnsi="Times New Roman"/>
          <w:sz w:val="28"/>
          <w:szCs w:val="28"/>
          <w:lang w:val="ru-RU"/>
        </w:rPr>
        <w:t>Карагинского</w:t>
      </w:r>
      <w:r w:rsidR="004438BE" w:rsidRPr="006C22B5">
        <w:rPr>
          <w:rFonts w:ascii="Times New Roman" w:eastAsia="Times New Roman" w:hAnsi="Times New Roman"/>
          <w:sz w:val="28"/>
          <w:szCs w:val="28"/>
          <w:lang w:val="ru-RU"/>
        </w:rPr>
        <w:t xml:space="preserve"> </w:t>
      </w:r>
      <w:r w:rsidRPr="006C22B5">
        <w:rPr>
          <w:rFonts w:ascii="Times New Roman" w:eastAsia="Times New Roman" w:hAnsi="Times New Roman"/>
          <w:sz w:val="28"/>
          <w:szCs w:val="28"/>
          <w:lang w:val="ru-RU"/>
        </w:rPr>
        <w:t xml:space="preserve">района с целью реализации федеральных и региональных программ в области поддержки граждан, нуждающихся в улучшении жилищных условий жителей </w:t>
      </w:r>
      <w:r w:rsidR="000E344A" w:rsidRPr="006C22B5">
        <w:rPr>
          <w:rFonts w:ascii="Times New Roman" w:eastAsia="Times New Roman" w:hAnsi="Times New Roman"/>
          <w:sz w:val="28"/>
          <w:szCs w:val="28"/>
          <w:lang w:val="ru-RU"/>
        </w:rPr>
        <w:t>сельского поселения</w:t>
      </w:r>
      <w:r w:rsidRPr="006C22B5">
        <w:rPr>
          <w:rFonts w:ascii="Times New Roman" w:eastAsia="Times New Roman" w:hAnsi="Times New Roman"/>
          <w:sz w:val="28"/>
          <w:szCs w:val="28"/>
          <w:lang w:val="ru-RU"/>
        </w:rPr>
        <w:t>.</w:t>
      </w:r>
    </w:p>
    <w:p w:rsidR="00781D8D" w:rsidRPr="006C22B5" w:rsidRDefault="0013052E" w:rsidP="00785C26">
      <w:pPr>
        <w:pStyle w:val="a6"/>
        <w:widowControl/>
        <w:numPr>
          <w:ilvl w:val="0"/>
          <w:numId w:val="15"/>
        </w:numPr>
        <w:ind w:left="993"/>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Рассмотрение и проработка вопроса о возможности софинансирования строительства многоквартирных домов в целях получения в муниципальную собственность жилых помещений в них (в рамках долевого участия в строительстве).</w:t>
      </w:r>
    </w:p>
    <w:p w:rsidR="00CF23F7" w:rsidRPr="006C22B5" w:rsidRDefault="00175788" w:rsidP="003D5450">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Исходя из перспективных направлений развития территории, формирования устойчивого развития </w:t>
      </w:r>
      <w:r w:rsidR="0013177A" w:rsidRPr="006C22B5">
        <w:rPr>
          <w:rFonts w:ascii="Times New Roman" w:eastAsia="Times New Roman" w:hAnsi="Times New Roman"/>
          <w:sz w:val="28"/>
          <w:szCs w:val="28"/>
          <w:lang w:val="ru-RU"/>
        </w:rPr>
        <w:t>экономики района, добывающей</w:t>
      </w:r>
      <w:r w:rsidRPr="006C22B5">
        <w:rPr>
          <w:rFonts w:ascii="Times New Roman" w:eastAsia="Times New Roman" w:hAnsi="Times New Roman"/>
          <w:sz w:val="28"/>
          <w:szCs w:val="28"/>
          <w:lang w:val="ru-RU"/>
        </w:rPr>
        <w:t xml:space="preserve"> </w:t>
      </w:r>
      <w:r w:rsidR="0013177A" w:rsidRPr="006C22B5">
        <w:rPr>
          <w:rFonts w:ascii="Times New Roman" w:eastAsia="Times New Roman" w:hAnsi="Times New Roman"/>
          <w:sz w:val="28"/>
          <w:szCs w:val="28"/>
          <w:lang w:val="ru-RU"/>
        </w:rPr>
        <w:t xml:space="preserve">и обрабатывающей промышленности, </w:t>
      </w:r>
      <w:r w:rsidRPr="006C22B5">
        <w:rPr>
          <w:rFonts w:ascii="Times New Roman" w:eastAsia="Times New Roman" w:hAnsi="Times New Roman"/>
          <w:sz w:val="28"/>
          <w:szCs w:val="28"/>
          <w:lang w:val="ru-RU"/>
        </w:rPr>
        <w:t>и создания целого комплекса вспомогательных и сопутствующих производств, в соответствии с проведённым прогнозом, проектная численность населения на период разработки Концепции (</w:t>
      </w:r>
      <w:r w:rsidR="00D200C6" w:rsidRPr="006C22B5">
        <w:rPr>
          <w:rFonts w:ascii="Times New Roman" w:eastAsia="Times New Roman" w:hAnsi="Times New Roman"/>
          <w:sz w:val="28"/>
          <w:szCs w:val="28"/>
          <w:lang w:val="ru-RU"/>
        </w:rPr>
        <w:t xml:space="preserve">до </w:t>
      </w:r>
      <w:r w:rsidRPr="006C22B5">
        <w:rPr>
          <w:rFonts w:ascii="Times New Roman" w:eastAsia="Times New Roman" w:hAnsi="Times New Roman"/>
          <w:sz w:val="28"/>
          <w:szCs w:val="28"/>
          <w:lang w:val="ru-RU"/>
        </w:rPr>
        <w:t>20</w:t>
      </w:r>
      <w:r w:rsidR="0013177A" w:rsidRPr="006C22B5">
        <w:rPr>
          <w:rFonts w:ascii="Times New Roman" w:eastAsia="Times New Roman" w:hAnsi="Times New Roman"/>
          <w:sz w:val="28"/>
          <w:szCs w:val="28"/>
          <w:lang w:val="ru-RU"/>
        </w:rPr>
        <w:t>4</w:t>
      </w:r>
      <w:r w:rsidR="000B1D3D" w:rsidRPr="006C22B5">
        <w:rPr>
          <w:rFonts w:ascii="Times New Roman" w:eastAsia="Times New Roman" w:hAnsi="Times New Roman"/>
          <w:sz w:val="28"/>
          <w:szCs w:val="28"/>
          <w:lang w:val="ru-RU"/>
        </w:rPr>
        <w:t>2</w:t>
      </w:r>
      <w:r w:rsidRPr="006C22B5">
        <w:rPr>
          <w:rFonts w:ascii="Times New Roman" w:eastAsia="Times New Roman" w:hAnsi="Times New Roman"/>
          <w:sz w:val="28"/>
          <w:szCs w:val="28"/>
          <w:lang w:val="ru-RU"/>
        </w:rPr>
        <w:t xml:space="preserve"> г.),</w:t>
      </w:r>
      <w:r w:rsidR="0013177A" w:rsidRPr="006C22B5">
        <w:rPr>
          <w:rFonts w:ascii="Times New Roman" w:eastAsia="Times New Roman" w:hAnsi="Times New Roman"/>
          <w:sz w:val="28"/>
          <w:szCs w:val="28"/>
          <w:lang w:val="ru-RU"/>
        </w:rPr>
        <w:t xml:space="preserve"> принята на уровне</w:t>
      </w:r>
      <w:r w:rsidRPr="006C22B5">
        <w:rPr>
          <w:rFonts w:ascii="Times New Roman" w:eastAsia="Times New Roman" w:hAnsi="Times New Roman"/>
          <w:sz w:val="28"/>
          <w:szCs w:val="28"/>
          <w:lang w:val="ru-RU"/>
        </w:rPr>
        <w:t xml:space="preserve"> </w:t>
      </w:r>
      <w:r w:rsidR="00054C83" w:rsidRPr="006C22B5">
        <w:rPr>
          <w:rFonts w:ascii="Times New Roman" w:eastAsia="Times New Roman" w:hAnsi="Times New Roman"/>
          <w:sz w:val="28"/>
          <w:szCs w:val="28"/>
          <w:lang w:val="ru-RU"/>
        </w:rPr>
        <w:t>720</w:t>
      </w:r>
      <w:r w:rsidRPr="006C22B5">
        <w:rPr>
          <w:rFonts w:ascii="Times New Roman" w:eastAsia="Times New Roman" w:hAnsi="Times New Roman"/>
          <w:sz w:val="28"/>
          <w:szCs w:val="28"/>
          <w:lang w:val="ru-RU"/>
        </w:rPr>
        <w:t xml:space="preserve"> человек. </w:t>
      </w:r>
    </w:p>
    <w:p w:rsidR="00175788" w:rsidRPr="006C22B5" w:rsidRDefault="00175788" w:rsidP="003D5450">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Исходные данные для расчёта объёмов нового строительства, предлагаемые для внесения изменений в генеральный план:</w:t>
      </w:r>
    </w:p>
    <w:p w:rsidR="00175788" w:rsidRPr="006C22B5" w:rsidRDefault="00175788" w:rsidP="003D5450">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Фактическая численность на </w:t>
      </w:r>
      <w:r w:rsidR="00D92107" w:rsidRPr="006C22B5">
        <w:rPr>
          <w:rFonts w:ascii="Times New Roman" w:eastAsia="Times New Roman" w:hAnsi="Times New Roman" w:cs="Times New Roman"/>
          <w:sz w:val="28"/>
          <w:szCs w:val="24"/>
          <w:lang w:val="ru-RU" w:eastAsia="ru-RU"/>
        </w:rPr>
        <w:t>начало</w:t>
      </w:r>
      <w:r w:rsidRPr="006C22B5">
        <w:rPr>
          <w:rFonts w:ascii="Times New Roman" w:eastAsia="Times New Roman" w:hAnsi="Times New Roman" w:cs="Times New Roman"/>
          <w:sz w:val="28"/>
          <w:szCs w:val="24"/>
          <w:lang w:val="ru-RU" w:eastAsia="ru-RU"/>
        </w:rPr>
        <w:t xml:space="preserve"> 20</w:t>
      </w:r>
      <w:r w:rsidR="00871481" w:rsidRPr="006C22B5">
        <w:rPr>
          <w:rFonts w:ascii="Times New Roman" w:eastAsia="Times New Roman" w:hAnsi="Times New Roman" w:cs="Times New Roman"/>
          <w:sz w:val="28"/>
          <w:szCs w:val="24"/>
          <w:lang w:val="ru-RU" w:eastAsia="ru-RU"/>
        </w:rPr>
        <w:t>2</w:t>
      </w:r>
      <w:r w:rsidR="000B1D3D" w:rsidRPr="006C22B5">
        <w:rPr>
          <w:rFonts w:ascii="Times New Roman" w:eastAsia="Times New Roman" w:hAnsi="Times New Roman" w:cs="Times New Roman"/>
          <w:sz w:val="28"/>
          <w:szCs w:val="24"/>
          <w:lang w:val="ru-RU" w:eastAsia="ru-RU"/>
        </w:rPr>
        <w:t>2</w:t>
      </w:r>
      <w:r w:rsidRPr="006C22B5">
        <w:rPr>
          <w:rFonts w:ascii="Times New Roman" w:eastAsia="Times New Roman" w:hAnsi="Times New Roman" w:cs="Times New Roman"/>
          <w:sz w:val="28"/>
          <w:szCs w:val="24"/>
          <w:lang w:val="ru-RU" w:eastAsia="ru-RU"/>
        </w:rPr>
        <w:t xml:space="preserve"> года – </w:t>
      </w:r>
      <w:r w:rsidR="002F5253" w:rsidRPr="006C22B5">
        <w:rPr>
          <w:rFonts w:ascii="Times New Roman" w:eastAsia="Times New Roman" w:hAnsi="Times New Roman" w:cs="Times New Roman"/>
          <w:sz w:val="28"/>
          <w:szCs w:val="24"/>
          <w:lang w:val="ru-RU" w:eastAsia="ru-RU"/>
        </w:rPr>
        <w:t>524</w:t>
      </w:r>
      <w:r w:rsidR="00180D33" w:rsidRPr="006C22B5">
        <w:rPr>
          <w:rFonts w:ascii="Times New Roman" w:eastAsia="Times New Roman" w:hAnsi="Times New Roman" w:cs="Times New Roman"/>
          <w:sz w:val="28"/>
          <w:szCs w:val="24"/>
          <w:lang w:val="ru-RU" w:eastAsia="ru-RU"/>
        </w:rPr>
        <w:t xml:space="preserve"> </w:t>
      </w:r>
      <w:r w:rsidRPr="006C22B5">
        <w:rPr>
          <w:rFonts w:ascii="Times New Roman" w:eastAsia="Times New Roman" w:hAnsi="Times New Roman" w:cs="Times New Roman"/>
          <w:sz w:val="28"/>
          <w:szCs w:val="24"/>
          <w:lang w:val="ru-RU" w:eastAsia="ru-RU"/>
        </w:rPr>
        <w:t>человек;</w:t>
      </w:r>
    </w:p>
    <w:p w:rsidR="00175788" w:rsidRPr="006C22B5" w:rsidRDefault="00175788" w:rsidP="003D5450">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На I очередь (20</w:t>
      </w:r>
      <w:r w:rsidR="005173BC" w:rsidRPr="006C22B5">
        <w:rPr>
          <w:rFonts w:ascii="Times New Roman" w:eastAsia="Times New Roman" w:hAnsi="Times New Roman" w:cs="Times New Roman"/>
          <w:sz w:val="28"/>
          <w:szCs w:val="24"/>
          <w:lang w:val="ru-RU" w:eastAsia="ru-RU"/>
        </w:rPr>
        <w:t>3</w:t>
      </w:r>
      <w:r w:rsidR="000B1D3D" w:rsidRPr="006C22B5">
        <w:rPr>
          <w:rFonts w:ascii="Times New Roman" w:eastAsia="Times New Roman" w:hAnsi="Times New Roman" w:cs="Times New Roman"/>
          <w:sz w:val="28"/>
          <w:szCs w:val="24"/>
          <w:lang w:val="ru-RU" w:eastAsia="ru-RU"/>
        </w:rPr>
        <w:t>2</w:t>
      </w:r>
      <w:r w:rsidRPr="006C22B5">
        <w:rPr>
          <w:rFonts w:ascii="Times New Roman" w:eastAsia="Times New Roman" w:hAnsi="Times New Roman" w:cs="Times New Roman"/>
          <w:sz w:val="28"/>
          <w:szCs w:val="24"/>
          <w:lang w:val="ru-RU" w:eastAsia="ru-RU"/>
        </w:rPr>
        <w:t xml:space="preserve"> г.) – </w:t>
      </w:r>
      <w:r w:rsidR="00054C83" w:rsidRPr="006C22B5">
        <w:rPr>
          <w:rFonts w:ascii="Times New Roman" w:eastAsia="Times New Roman" w:hAnsi="Times New Roman" w:cs="Times New Roman"/>
          <w:sz w:val="28"/>
          <w:szCs w:val="24"/>
          <w:lang w:val="ru-RU" w:eastAsia="ru-RU"/>
        </w:rPr>
        <w:t>640</w:t>
      </w:r>
      <w:r w:rsidRPr="006C22B5">
        <w:rPr>
          <w:rFonts w:ascii="Times New Roman" w:eastAsia="Times New Roman" w:hAnsi="Times New Roman" w:cs="Times New Roman"/>
          <w:sz w:val="28"/>
          <w:szCs w:val="24"/>
          <w:lang w:val="ru-RU" w:eastAsia="ru-RU"/>
        </w:rPr>
        <w:t xml:space="preserve"> человек;</w:t>
      </w:r>
    </w:p>
    <w:p w:rsidR="00175788" w:rsidRPr="006C22B5" w:rsidRDefault="00175788" w:rsidP="003D5450">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На расчётный срок (2</w:t>
      </w:r>
      <w:r w:rsidR="005173BC" w:rsidRPr="006C22B5">
        <w:rPr>
          <w:rFonts w:ascii="Times New Roman" w:eastAsia="Times New Roman" w:hAnsi="Times New Roman" w:cs="Times New Roman"/>
          <w:sz w:val="28"/>
          <w:szCs w:val="24"/>
          <w:lang w:val="ru-RU" w:eastAsia="ru-RU"/>
        </w:rPr>
        <w:t>04</w:t>
      </w:r>
      <w:r w:rsidR="000B1D3D" w:rsidRPr="006C22B5">
        <w:rPr>
          <w:rFonts w:ascii="Times New Roman" w:eastAsia="Times New Roman" w:hAnsi="Times New Roman" w:cs="Times New Roman"/>
          <w:sz w:val="28"/>
          <w:szCs w:val="24"/>
          <w:lang w:val="ru-RU" w:eastAsia="ru-RU"/>
        </w:rPr>
        <w:t>2</w:t>
      </w:r>
      <w:r w:rsidRPr="006C22B5">
        <w:rPr>
          <w:rFonts w:ascii="Times New Roman" w:eastAsia="Times New Roman" w:hAnsi="Times New Roman" w:cs="Times New Roman"/>
          <w:sz w:val="28"/>
          <w:szCs w:val="24"/>
          <w:lang w:val="ru-RU" w:eastAsia="ru-RU"/>
        </w:rPr>
        <w:t xml:space="preserve"> г.) – </w:t>
      </w:r>
      <w:r w:rsidR="00054C83" w:rsidRPr="006C22B5">
        <w:rPr>
          <w:rFonts w:ascii="Times New Roman" w:eastAsia="Times New Roman" w:hAnsi="Times New Roman" w:cs="Times New Roman"/>
          <w:sz w:val="28"/>
          <w:szCs w:val="24"/>
          <w:lang w:val="ru-RU" w:eastAsia="ru-RU"/>
        </w:rPr>
        <w:t>720</w:t>
      </w:r>
      <w:r w:rsidRPr="006C22B5">
        <w:rPr>
          <w:rFonts w:ascii="Times New Roman" w:eastAsia="Times New Roman" w:hAnsi="Times New Roman" w:cs="Times New Roman"/>
          <w:sz w:val="28"/>
          <w:szCs w:val="24"/>
          <w:lang w:val="ru-RU" w:eastAsia="ru-RU"/>
        </w:rPr>
        <w:t xml:space="preserve"> человек</w:t>
      </w:r>
      <w:r w:rsidR="00871481" w:rsidRPr="006C22B5">
        <w:rPr>
          <w:rFonts w:ascii="Times New Roman" w:eastAsia="Times New Roman" w:hAnsi="Times New Roman" w:cs="Times New Roman"/>
          <w:sz w:val="28"/>
          <w:szCs w:val="24"/>
          <w:lang w:val="ru-RU" w:eastAsia="ru-RU"/>
        </w:rPr>
        <w:t>а</w:t>
      </w:r>
      <w:r w:rsidRPr="006C22B5">
        <w:rPr>
          <w:rFonts w:ascii="Times New Roman" w:eastAsia="Times New Roman" w:hAnsi="Times New Roman" w:cs="Times New Roman"/>
          <w:sz w:val="28"/>
          <w:szCs w:val="24"/>
          <w:lang w:val="ru-RU" w:eastAsia="ru-RU"/>
        </w:rPr>
        <w:t xml:space="preserve"> (прогнозируемая численность).</w:t>
      </w:r>
    </w:p>
    <w:p w:rsidR="005B1A57" w:rsidRPr="006C22B5" w:rsidRDefault="00175788" w:rsidP="002F5253">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Таким образом, </w:t>
      </w:r>
      <w:r w:rsidR="00054C83" w:rsidRPr="006C22B5">
        <w:rPr>
          <w:rFonts w:ascii="Times New Roman" w:eastAsia="Times New Roman" w:hAnsi="Times New Roman"/>
          <w:sz w:val="28"/>
          <w:szCs w:val="28"/>
          <w:lang w:val="ru-RU"/>
        </w:rPr>
        <w:t>рост</w:t>
      </w:r>
      <w:r w:rsidR="000B1D3D" w:rsidRPr="006C22B5">
        <w:rPr>
          <w:rFonts w:ascii="Times New Roman" w:eastAsia="Times New Roman" w:hAnsi="Times New Roman"/>
          <w:sz w:val="28"/>
          <w:szCs w:val="28"/>
          <w:lang w:val="ru-RU"/>
        </w:rPr>
        <w:t xml:space="preserve"> численности</w:t>
      </w:r>
      <w:r w:rsidRPr="006C22B5">
        <w:rPr>
          <w:rFonts w:ascii="Times New Roman" w:eastAsia="Times New Roman" w:hAnsi="Times New Roman"/>
          <w:sz w:val="28"/>
          <w:szCs w:val="28"/>
          <w:lang w:val="ru-RU"/>
        </w:rPr>
        <w:t xml:space="preserve"> населения на I очередь составит </w:t>
      </w:r>
      <w:r w:rsidR="00054C83" w:rsidRPr="006C22B5">
        <w:rPr>
          <w:rFonts w:ascii="Times New Roman" w:eastAsia="Times New Roman" w:hAnsi="Times New Roman"/>
          <w:sz w:val="28"/>
          <w:szCs w:val="28"/>
          <w:lang w:val="ru-RU"/>
        </w:rPr>
        <w:t>2</w:t>
      </w:r>
      <w:r w:rsidR="00180D33" w:rsidRPr="006C22B5">
        <w:rPr>
          <w:rFonts w:ascii="Times New Roman" w:eastAsia="Times New Roman" w:hAnsi="Times New Roman"/>
          <w:sz w:val="28"/>
          <w:szCs w:val="28"/>
          <w:lang w:val="ru-RU"/>
        </w:rPr>
        <w:t xml:space="preserve"> </w:t>
      </w:r>
      <w:r w:rsidRPr="006C22B5">
        <w:rPr>
          <w:rFonts w:ascii="Times New Roman" w:eastAsia="Times New Roman" w:hAnsi="Times New Roman"/>
          <w:sz w:val="28"/>
          <w:szCs w:val="28"/>
          <w:lang w:val="ru-RU"/>
        </w:rPr>
        <w:t>человек</w:t>
      </w:r>
      <w:r w:rsidR="00721B3F" w:rsidRPr="006C22B5">
        <w:rPr>
          <w:rFonts w:ascii="Times New Roman" w:eastAsia="Times New Roman" w:hAnsi="Times New Roman"/>
          <w:sz w:val="28"/>
          <w:szCs w:val="28"/>
          <w:lang w:val="ru-RU"/>
        </w:rPr>
        <w:t>а</w:t>
      </w:r>
      <w:r w:rsidRPr="006C22B5">
        <w:rPr>
          <w:rFonts w:ascii="Times New Roman" w:eastAsia="Times New Roman" w:hAnsi="Times New Roman"/>
          <w:sz w:val="28"/>
          <w:szCs w:val="28"/>
          <w:lang w:val="ru-RU"/>
        </w:rPr>
        <w:t xml:space="preserve">, а на расчётный срок – </w:t>
      </w:r>
      <w:r w:rsidR="00054C83" w:rsidRPr="006C22B5">
        <w:rPr>
          <w:rFonts w:ascii="Times New Roman" w:eastAsia="Times New Roman" w:hAnsi="Times New Roman"/>
          <w:sz w:val="28"/>
          <w:szCs w:val="28"/>
          <w:lang w:val="ru-RU"/>
        </w:rPr>
        <w:t>82</w:t>
      </w:r>
      <w:r w:rsidRPr="006C22B5">
        <w:rPr>
          <w:rFonts w:ascii="Times New Roman" w:eastAsia="Times New Roman" w:hAnsi="Times New Roman"/>
          <w:sz w:val="28"/>
          <w:szCs w:val="28"/>
          <w:lang w:val="ru-RU"/>
        </w:rPr>
        <w:t xml:space="preserve"> человек</w:t>
      </w:r>
      <w:r w:rsidR="00721B3F" w:rsidRPr="006C22B5">
        <w:rPr>
          <w:rFonts w:ascii="Times New Roman" w:eastAsia="Times New Roman" w:hAnsi="Times New Roman"/>
          <w:sz w:val="28"/>
          <w:szCs w:val="28"/>
          <w:lang w:val="ru-RU"/>
        </w:rPr>
        <w:t>а</w:t>
      </w:r>
      <w:r w:rsidRPr="006C22B5">
        <w:rPr>
          <w:rFonts w:ascii="Times New Roman" w:eastAsia="Times New Roman" w:hAnsi="Times New Roman"/>
          <w:sz w:val="28"/>
          <w:szCs w:val="28"/>
          <w:lang w:val="ru-RU"/>
        </w:rPr>
        <w:t>.</w:t>
      </w:r>
      <w:r w:rsidR="005173BC" w:rsidRPr="006C22B5">
        <w:rPr>
          <w:rFonts w:ascii="Times New Roman" w:eastAsia="Times New Roman" w:hAnsi="Times New Roman"/>
          <w:sz w:val="28"/>
          <w:szCs w:val="28"/>
          <w:lang w:val="ru-RU"/>
        </w:rPr>
        <w:t xml:space="preserve"> </w:t>
      </w:r>
      <w:r w:rsidR="005B1A57" w:rsidRPr="006C22B5">
        <w:rPr>
          <w:rFonts w:ascii="Times New Roman" w:eastAsia="Times New Roman" w:hAnsi="Times New Roman"/>
          <w:sz w:val="28"/>
          <w:szCs w:val="28"/>
          <w:lang w:val="ru-RU"/>
        </w:rPr>
        <w:t xml:space="preserve">Потенциал к </w:t>
      </w:r>
      <w:r w:rsidR="00054C83" w:rsidRPr="006C22B5">
        <w:rPr>
          <w:rFonts w:ascii="Times New Roman" w:eastAsia="Times New Roman" w:hAnsi="Times New Roman"/>
          <w:sz w:val="28"/>
          <w:szCs w:val="28"/>
          <w:lang w:val="ru-RU"/>
        </w:rPr>
        <w:t>росту</w:t>
      </w:r>
      <w:r w:rsidR="005B1A57" w:rsidRPr="006C22B5">
        <w:rPr>
          <w:rFonts w:ascii="Times New Roman" w:eastAsia="Times New Roman" w:hAnsi="Times New Roman"/>
          <w:sz w:val="28"/>
          <w:szCs w:val="28"/>
          <w:lang w:val="ru-RU"/>
        </w:rPr>
        <w:t xml:space="preserve"> численности </w:t>
      </w:r>
      <w:r w:rsidR="00507808" w:rsidRPr="006C22B5">
        <w:rPr>
          <w:rFonts w:ascii="Times New Roman" w:eastAsia="Times New Roman" w:hAnsi="Times New Roman"/>
          <w:sz w:val="28"/>
          <w:szCs w:val="28"/>
          <w:lang w:val="ru-RU"/>
        </w:rPr>
        <w:t xml:space="preserve">может </w:t>
      </w:r>
      <w:r w:rsidR="005B1A57" w:rsidRPr="006C22B5">
        <w:rPr>
          <w:rFonts w:ascii="Times New Roman" w:eastAsia="Times New Roman" w:hAnsi="Times New Roman"/>
          <w:sz w:val="28"/>
          <w:szCs w:val="28"/>
          <w:lang w:val="ru-RU"/>
        </w:rPr>
        <w:t>сохранит</w:t>
      </w:r>
      <w:r w:rsidR="00507808" w:rsidRPr="006C22B5">
        <w:rPr>
          <w:rFonts w:ascii="Times New Roman" w:eastAsia="Times New Roman" w:hAnsi="Times New Roman"/>
          <w:sz w:val="28"/>
          <w:szCs w:val="28"/>
          <w:lang w:val="ru-RU"/>
        </w:rPr>
        <w:t>ь</w:t>
      </w:r>
      <w:r w:rsidR="005B1A57" w:rsidRPr="006C22B5">
        <w:rPr>
          <w:rFonts w:ascii="Times New Roman" w:eastAsia="Times New Roman" w:hAnsi="Times New Roman"/>
          <w:sz w:val="28"/>
          <w:szCs w:val="28"/>
          <w:lang w:val="ru-RU"/>
        </w:rPr>
        <w:t>ся ещё 10-12 лет</w:t>
      </w:r>
      <w:r w:rsidR="00871481" w:rsidRPr="006C22B5">
        <w:rPr>
          <w:rFonts w:ascii="Times New Roman" w:eastAsia="Times New Roman" w:hAnsi="Times New Roman"/>
          <w:sz w:val="28"/>
          <w:szCs w:val="28"/>
          <w:lang w:val="ru-RU"/>
        </w:rPr>
        <w:t xml:space="preserve"> за пределами расчётного срока.</w:t>
      </w:r>
      <w:r w:rsidR="005B1A57" w:rsidRPr="006C22B5">
        <w:rPr>
          <w:rFonts w:ascii="Times New Roman" w:eastAsia="Times New Roman" w:hAnsi="Times New Roman"/>
          <w:sz w:val="28"/>
          <w:szCs w:val="28"/>
          <w:lang w:val="ru-RU"/>
        </w:rPr>
        <w:t xml:space="preserve"> </w:t>
      </w:r>
    </w:p>
    <w:p w:rsidR="00721B3F" w:rsidRPr="006C22B5" w:rsidRDefault="00721B3F" w:rsidP="00721B3F">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На расчётный 2042 год, прогнозируемые объёмы жилищного строительства рассмотрены с учётом предложений Минрегиона, текущей динамики строительства жилого фонда и действующей Схемы территориального планирования Карагинского МР. С учётом текущей обеспеченности жильём (37,5 м</w:t>
      </w:r>
      <w:r w:rsidRPr="006C22B5">
        <w:rPr>
          <w:rFonts w:ascii="Times New Roman" w:eastAsia="Times New Roman" w:hAnsi="Times New Roman"/>
          <w:sz w:val="28"/>
          <w:szCs w:val="28"/>
          <w:vertAlign w:val="superscript"/>
          <w:lang w:val="ru-RU"/>
        </w:rPr>
        <w:t>2</w:t>
      </w:r>
      <w:r w:rsidRPr="006C22B5">
        <w:rPr>
          <w:rFonts w:ascii="Times New Roman" w:eastAsia="Times New Roman" w:hAnsi="Times New Roman"/>
          <w:sz w:val="28"/>
          <w:szCs w:val="28"/>
          <w:lang w:val="ru-RU"/>
        </w:rPr>
        <w:t xml:space="preserve"> на человека) и перспективным демографическим показателям населения сельского поселения (снижение численности до </w:t>
      </w:r>
      <w:r w:rsidR="00054C83" w:rsidRPr="006C22B5">
        <w:rPr>
          <w:rFonts w:ascii="Times New Roman" w:eastAsia="Times New Roman" w:hAnsi="Times New Roman"/>
          <w:sz w:val="28"/>
          <w:szCs w:val="28"/>
          <w:lang w:val="ru-RU"/>
        </w:rPr>
        <w:t>720</w:t>
      </w:r>
      <w:r w:rsidRPr="006C22B5">
        <w:rPr>
          <w:rFonts w:ascii="Times New Roman" w:eastAsia="Times New Roman" w:hAnsi="Times New Roman"/>
          <w:sz w:val="28"/>
          <w:szCs w:val="28"/>
          <w:lang w:val="ru-RU"/>
        </w:rPr>
        <w:t xml:space="preserve"> человек к 2042 году), Генеральным планом принята обеспеченность на расчётный срок в объёме 45,0 м</w:t>
      </w:r>
      <w:r w:rsidRPr="006C22B5">
        <w:rPr>
          <w:rFonts w:ascii="Times New Roman" w:eastAsia="Times New Roman" w:hAnsi="Times New Roman"/>
          <w:sz w:val="28"/>
          <w:szCs w:val="28"/>
          <w:vertAlign w:val="superscript"/>
          <w:lang w:val="ru-RU"/>
        </w:rPr>
        <w:t>2</w:t>
      </w:r>
      <w:r w:rsidRPr="006C22B5">
        <w:rPr>
          <w:rFonts w:ascii="Times New Roman" w:eastAsia="Times New Roman" w:hAnsi="Times New Roman"/>
          <w:sz w:val="28"/>
          <w:szCs w:val="28"/>
          <w:lang w:val="ru-RU"/>
        </w:rPr>
        <w:t xml:space="preserve">, в т.ч. на первую очередь – </w:t>
      </w:r>
      <w:r w:rsidR="00054C83" w:rsidRPr="006C22B5">
        <w:rPr>
          <w:rFonts w:ascii="Times New Roman" w:eastAsia="Times New Roman" w:hAnsi="Times New Roman"/>
          <w:sz w:val="28"/>
          <w:szCs w:val="28"/>
          <w:lang w:val="ru-RU"/>
        </w:rPr>
        <w:t>40</w:t>
      </w:r>
      <w:r w:rsidRPr="006C22B5">
        <w:rPr>
          <w:rFonts w:ascii="Times New Roman" w:eastAsia="Times New Roman" w:hAnsi="Times New Roman"/>
          <w:sz w:val="28"/>
          <w:szCs w:val="28"/>
          <w:lang w:val="ru-RU"/>
        </w:rPr>
        <w:t xml:space="preserve"> м</w:t>
      </w:r>
      <w:r w:rsidRPr="006C22B5">
        <w:rPr>
          <w:rFonts w:ascii="Times New Roman" w:eastAsia="Times New Roman" w:hAnsi="Times New Roman"/>
          <w:sz w:val="28"/>
          <w:szCs w:val="28"/>
          <w:vertAlign w:val="superscript"/>
          <w:lang w:val="ru-RU"/>
        </w:rPr>
        <w:t>2</w:t>
      </w:r>
      <w:r w:rsidRPr="006C22B5">
        <w:rPr>
          <w:rFonts w:ascii="Times New Roman" w:eastAsia="Times New Roman" w:hAnsi="Times New Roman"/>
          <w:sz w:val="28"/>
          <w:szCs w:val="28"/>
          <w:lang w:val="ru-RU"/>
        </w:rPr>
        <w:t xml:space="preserve"> на человека.</w:t>
      </w:r>
    </w:p>
    <w:p w:rsidR="00721B3F" w:rsidRPr="006C22B5" w:rsidRDefault="00721B3F" w:rsidP="00721B3F">
      <w:pPr>
        <w:widowControl/>
        <w:autoSpaceDE w:val="0"/>
        <w:autoSpaceDN w:val="0"/>
        <w:adjustRightInd w:val="0"/>
        <w:ind w:left="709"/>
        <w:jc w:val="right"/>
        <w:rPr>
          <w:rFonts w:ascii="Times New Roman" w:eastAsia="Times New Roman" w:hAnsi="Times New Roman" w:cs="Times New Roman"/>
          <w:sz w:val="28"/>
          <w:szCs w:val="24"/>
          <w:lang w:val="ru-RU" w:eastAsia="ru-RU"/>
        </w:rPr>
      </w:pPr>
      <w:bookmarkStart w:id="313" w:name="_Hlk55553642"/>
      <w:r w:rsidRPr="006C22B5">
        <w:rPr>
          <w:rFonts w:ascii="Times New Roman" w:eastAsia="Times New Roman" w:hAnsi="Times New Roman" w:cs="Times New Roman"/>
          <w:sz w:val="28"/>
          <w:szCs w:val="24"/>
          <w:lang w:val="ru-RU" w:eastAsia="ru-RU"/>
        </w:rPr>
        <w:t xml:space="preserve">Таблица </w:t>
      </w:r>
      <w:r w:rsidR="00C81304" w:rsidRPr="006C22B5">
        <w:rPr>
          <w:rFonts w:ascii="Times New Roman" w:eastAsia="Times New Roman" w:hAnsi="Times New Roman" w:cs="Times New Roman"/>
          <w:sz w:val="28"/>
          <w:szCs w:val="24"/>
          <w:lang w:val="ru-RU" w:bidi="en-US"/>
        </w:rPr>
        <w:fldChar w:fldCharType="begin"/>
      </w:r>
      <w:r w:rsidRPr="006C22B5">
        <w:rPr>
          <w:rFonts w:ascii="Times New Roman" w:eastAsia="Times New Roman" w:hAnsi="Times New Roman" w:cs="Times New Roman"/>
          <w:sz w:val="28"/>
          <w:szCs w:val="24"/>
          <w:lang w:val="ru-RU" w:bidi="en-US"/>
        </w:rPr>
        <w:instrText xml:space="preserve"> SEQ Таблица \* ARABIC </w:instrText>
      </w:r>
      <w:r w:rsidR="00C81304" w:rsidRPr="006C22B5">
        <w:rPr>
          <w:rFonts w:ascii="Times New Roman" w:eastAsia="Times New Roman" w:hAnsi="Times New Roman" w:cs="Times New Roman"/>
          <w:sz w:val="28"/>
          <w:szCs w:val="24"/>
          <w:lang w:val="ru-RU" w:bidi="en-US"/>
        </w:rPr>
        <w:fldChar w:fldCharType="separate"/>
      </w:r>
      <w:r w:rsidR="0088365D" w:rsidRPr="006C22B5">
        <w:rPr>
          <w:rFonts w:ascii="Times New Roman" w:eastAsia="Times New Roman" w:hAnsi="Times New Roman" w:cs="Times New Roman"/>
          <w:noProof/>
          <w:sz w:val="28"/>
          <w:szCs w:val="24"/>
          <w:lang w:val="ru-RU" w:bidi="en-US"/>
        </w:rPr>
        <w:t>17</w:t>
      </w:r>
      <w:r w:rsidR="00C81304" w:rsidRPr="006C22B5">
        <w:rPr>
          <w:rFonts w:ascii="Times New Roman" w:eastAsia="Times New Roman" w:hAnsi="Times New Roman" w:cs="Times New Roman"/>
          <w:sz w:val="28"/>
          <w:szCs w:val="24"/>
          <w:lang w:val="ru-RU" w:bidi="en-US"/>
        </w:rPr>
        <w:fldChar w:fldCharType="end"/>
      </w:r>
    </w:p>
    <w:p w:rsidR="00721B3F" w:rsidRPr="006C22B5" w:rsidRDefault="00721B3F" w:rsidP="00721B3F">
      <w:pPr>
        <w:widowControl/>
        <w:spacing w:after="120"/>
        <w:jc w:val="center"/>
        <w:rPr>
          <w:rFonts w:ascii="Times New Roman" w:eastAsia="Calibri" w:hAnsi="Times New Roman" w:cs="Times New Roman"/>
          <w:sz w:val="28"/>
          <w:szCs w:val="24"/>
          <w:lang w:val="ru-RU"/>
        </w:rPr>
      </w:pPr>
      <w:r w:rsidRPr="006C22B5">
        <w:rPr>
          <w:rFonts w:ascii="Times New Roman" w:eastAsia="Times New Roman" w:hAnsi="Times New Roman" w:cs="Times New Roman"/>
          <w:bCs/>
          <w:color w:val="000000"/>
          <w:sz w:val="28"/>
          <w:szCs w:val="24"/>
          <w:lang w:val="ru-RU" w:eastAsia="ru-RU"/>
        </w:rPr>
        <w:t>Движение жилого фонда в сельском</w:t>
      </w:r>
      <w:r w:rsidRPr="006C22B5">
        <w:rPr>
          <w:rFonts w:ascii="Times New Roman" w:eastAsia="Calibri" w:hAnsi="Times New Roman" w:cs="Times New Roman"/>
          <w:sz w:val="28"/>
          <w:szCs w:val="24"/>
          <w:lang w:val="ru-RU"/>
        </w:rPr>
        <w:t xml:space="preserve"> поселении «село Ивашка»</w:t>
      </w:r>
    </w:p>
    <w:tbl>
      <w:tblPr>
        <w:tblW w:w="10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82"/>
        <w:gridCol w:w="1134"/>
        <w:gridCol w:w="1175"/>
        <w:gridCol w:w="1097"/>
        <w:gridCol w:w="1058"/>
        <w:gridCol w:w="993"/>
        <w:gridCol w:w="1155"/>
        <w:gridCol w:w="1214"/>
        <w:gridCol w:w="1007"/>
      </w:tblGrid>
      <w:tr w:rsidR="00721B3F" w:rsidRPr="006C22B5" w:rsidTr="00BD46F8">
        <w:trPr>
          <w:trHeight w:val="57"/>
          <w:tblHeader/>
          <w:jc w:val="center"/>
        </w:trPr>
        <w:tc>
          <w:tcPr>
            <w:tcW w:w="1982" w:type="dxa"/>
            <w:vMerge w:val="restart"/>
            <w:tcBorders>
              <w:top w:val="single" w:sz="4" w:space="0" w:color="auto"/>
              <w:left w:val="single" w:sz="4" w:space="0" w:color="auto"/>
              <w:bottom w:val="single" w:sz="4" w:space="0" w:color="auto"/>
              <w:right w:val="single" w:sz="4" w:space="0" w:color="auto"/>
            </w:tcBorders>
            <w:vAlign w:val="center"/>
            <w:hideMark/>
          </w:tcPr>
          <w:p w:rsidR="00721B3F" w:rsidRPr="006C22B5" w:rsidRDefault="00721B3F" w:rsidP="00721B3F">
            <w:pPr>
              <w:widowControl/>
              <w:jc w:val="center"/>
              <w:rPr>
                <w:rFonts w:ascii="Times New Roman" w:eastAsia="Times New Roman" w:hAnsi="Times New Roman" w:cs="Times New Roman"/>
                <w:color w:val="000000"/>
                <w:szCs w:val="24"/>
                <w:lang w:val="ru-RU" w:eastAsia="ru-RU"/>
              </w:rPr>
            </w:pPr>
            <w:r w:rsidRPr="006C22B5">
              <w:rPr>
                <w:rFonts w:ascii="Times New Roman" w:eastAsia="Times New Roman" w:hAnsi="Times New Roman" w:cs="Times New Roman"/>
                <w:color w:val="000000"/>
                <w:szCs w:val="24"/>
                <w:lang w:val="ru-RU" w:eastAsia="ru-RU"/>
              </w:rPr>
              <w:t>Наименование</w:t>
            </w:r>
          </w:p>
        </w:tc>
        <w:tc>
          <w:tcPr>
            <w:tcW w:w="2309" w:type="dxa"/>
            <w:gridSpan w:val="2"/>
            <w:tcBorders>
              <w:top w:val="single" w:sz="4" w:space="0" w:color="auto"/>
              <w:left w:val="single" w:sz="4" w:space="0" w:color="auto"/>
              <w:bottom w:val="single" w:sz="4" w:space="0" w:color="auto"/>
              <w:right w:val="single" w:sz="4" w:space="0" w:color="auto"/>
            </w:tcBorders>
            <w:vAlign w:val="center"/>
            <w:hideMark/>
          </w:tcPr>
          <w:p w:rsidR="00721B3F" w:rsidRPr="006C22B5" w:rsidRDefault="00721B3F" w:rsidP="00721B3F">
            <w:pPr>
              <w:widowControl/>
              <w:jc w:val="center"/>
              <w:rPr>
                <w:rFonts w:ascii="Times New Roman" w:eastAsia="Times New Roman" w:hAnsi="Times New Roman" w:cs="Times New Roman"/>
                <w:color w:val="000000"/>
                <w:szCs w:val="24"/>
                <w:lang w:val="ru-RU" w:eastAsia="ru-RU"/>
              </w:rPr>
            </w:pPr>
            <w:r w:rsidRPr="006C22B5">
              <w:rPr>
                <w:rFonts w:ascii="Times New Roman" w:eastAsia="Times New Roman" w:hAnsi="Times New Roman" w:cs="Times New Roman"/>
                <w:color w:val="000000"/>
                <w:szCs w:val="24"/>
                <w:lang w:val="ru-RU" w:eastAsia="ru-RU"/>
              </w:rPr>
              <w:t>Существующее положение, тыс. м</w:t>
            </w:r>
            <w:r w:rsidRPr="006C22B5">
              <w:rPr>
                <w:rFonts w:ascii="Times New Roman" w:eastAsia="Times New Roman" w:hAnsi="Times New Roman" w:cs="Times New Roman"/>
                <w:color w:val="000000"/>
                <w:szCs w:val="24"/>
                <w:vertAlign w:val="superscript"/>
                <w:lang w:val="ru-RU" w:eastAsia="ru-RU"/>
              </w:rPr>
              <w:t>2</w:t>
            </w:r>
          </w:p>
        </w:tc>
        <w:tc>
          <w:tcPr>
            <w:tcW w:w="3148" w:type="dxa"/>
            <w:gridSpan w:val="3"/>
            <w:tcBorders>
              <w:top w:val="single" w:sz="4" w:space="0" w:color="auto"/>
              <w:left w:val="single" w:sz="4" w:space="0" w:color="auto"/>
              <w:bottom w:val="single" w:sz="4" w:space="0" w:color="auto"/>
              <w:right w:val="single" w:sz="4" w:space="0" w:color="auto"/>
            </w:tcBorders>
            <w:vAlign w:val="center"/>
            <w:hideMark/>
          </w:tcPr>
          <w:p w:rsidR="00721B3F" w:rsidRPr="006C22B5" w:rsidRDefault="00721B3F" w:rsidP="00721B3F">
            <w:pPr>
              <w:widowControl/>
              <w:jc w:val="center"/>
              <w:rPr>
                <w:rFonts w:ascii="Times New Roman" w:eastAsia="Times New Roman" w:hAnsi="Times New Roman" w:cs="Times New Roman"/>
                <w:color w:val="000000"/>
                <w:szCs w:val="24"/>
                <w:lang w:val="ru-RU" w:eastAsia="ru-RU"/>
              </w:rPr>
            </w:pPr>
            <w:r w:rsidRPr="006C22B5">
              <w:rPr>
                <w:rFonts w:ascii="Times New Roman" w:eastAsia="Times New Roman" w:hAnsi="Times New Roman" w:cs="Times New Roman"/>
                <w:color w:val="000000"/>
                <w:szCs w:val="24"/>
                <w:lang w:val="ru-RU" w:eastAsia="ru-RU"/>
              </w:rPr>
              <w:t>1 очередь, 2032 г.</w:t>
            </w:r>
          </w:p>
        </w:tc>
        <w:tc>
          <w:tcPr>
            <w:tcW w:w="3376" w:type="dxa"/>
            <w:gridSpan w:val="3"/>
            <w:tcBorders>
              <w:top w:val="single" w:sz="4" w:space="0" w:color="auto"/>
              <w:left w:val="single" w:sz="4" w:space="0" w:color="auto"/>
              <w:bottom w:val="single" w:sz="4" w:space="0" w:color="auto"/>
              <w:right w:val="single" w:sz="4" w:space="0" w:color="auto"/>
            </w:tcBorders>
            <w:vAlign w:val="center"/>
            <w:hideMark/>
          </w:tcPr>
          <w:p w:rsidR="00721B3F" w:rsidRPr="006C22B5" w:rsidRDefault="00721B3F" w:rsidP="00721B3F">
            <w:pPr>
              <w:widowControl/>
              <w:jc w:val="center"/>
              <w:rPr>
                <w:rFonts w:ascii="Times New Roman" w:eastAsia="Times New Roman" w:hAnsi="Times New Roman" w:cs="Times New Roman"/>
                <w:color w:val="000000"/>
                <w:szCs w:val="24"/>
                <w:lang w:val="ru-RU" w:eastAsia="ru-RU"/>
              </w:rPr>
            </w:pPr>
            <w:r w:rsidRPr="006C22B5">
              <w:rPr>
                <w:rFonts w:ascii="Times New Roman" w:eastAsia="Times New Roman" w:hAnsi="Times New Roman" w:cs="Times New Roman"/>
                <w:color w:val="000000"/>
                <w:szCs w:val="24"/>
                <w:lang w:val="ru-RU" w:eastAsia="ru-RU"/>
              </w:rPr>
              <w:t>расчётный срок, 2042 г.</w:t>
            </w:r>
          </w:p>
        </w:tc>
      </w:tr>
      <w:tr w:rsidR="00721B3F" w:rsidRPr="006C22B5" w:rsidTr="00BD46F8">
        <w:trPr>
          <w:trHeight w:val="57"/>
          <w:tblHeader/>
          <w:jc w:val="center"/>
        </w:trPr>
        <w:tc>
          <w:tcPr>
            <w:tcW w:w="1982" w:type="dxa"/>
            <w:vMerge/>
            <w:tcBorders>
              <w:top w:val="single" w:sz="4" w:space="0" w:color="auto"/>
              <w:left w:val="single" w:sz="4" w:space="0" w:color="auto"/>
              <w:bottom w:val="single" w:sz="4" w:space="0" w:color="auto"/>
              <w:right w:val="single" w:sz="4" w:space="0" w:color="auto"/>
            </w:tcBorders>
            <w:vAlign w:val="center"/>
            <w:hideMark/>
          </w:tcPr>
          <w:p w:rsidR="00721B3F" w:rsidRPr="006C22B5" w:rsidRDefault="00721B3F" w:rsidP="00721B3F">
            <w:pPr>
              <w:widowControl/>
              <w:rPr>
                <w:rFonts w:ascii="Times New Roman" w:eastAsia="Times New Roman" w:hAnsi="Times New Roman" w:cs="Times New Roman"/>
                <w:color w:val="000000"/>
                <w:szCs w:val="24"/>
                <w:lang w:val="ru-RU" w:eastAsia="ru-RU"/>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721B3F" w:rsidRPr="006C22B5" w:rsidRDefault="00721B3F" w:rsidP="00721B3F">
            <w:pPr>
              <w:widowControl/>
              <w:jc w:val="center"/>
              <w:rPr>
                <w:rFonts w:ascii="Times New Roman" w:eastAsia="Times New Roman" w:hAnsi="Times New Roman" w:cs="Times New Roman"/>
                <w:color w:val="000000"/>
                <w:szCs w:val="24"/>
                <w:lang w:val="ru-RU" w:eastAsia="ru-RU"/>
              </w:rPr>
            </w:pPr>
            <w:r w:rsidRPr="006C22B5">
              <w:rPr>
                <w:rFonts w:ascii="Times New Roman" w:eastAsia="Times New Roman" w:hAnsi="Times New Roman" w:cs="Times New Roman"/>
                <w:color w:val="000000"/>
                <w:szCs w:val="24"/>
                <w:lang w:val="ru-RU" w:eastAsia="ru-RU"/>
              </w:rPr>
              <w:t>площадь, тыс. м</w:t>
            </w:r>
            <w:r w:rsidRPr="006C22B5">
              <w:rPr>
                <w:rFonts w:ascii="Times New Roman" w:eastAsia="Times New Roman" w:hAnsi="Times New Roman" w:cs="Times New Roman"/>
                <w:color w:val="000000"/>
                <w:szCs w:val="24"/>
                <w:vertAlign w:val="superscript"/>
                <w:lang w:val="ru-RU" w:eastAsia="ru-RU"/>
              </w:rPr>
              <w:t>2</w:t>
            </w:r>
          </w:p>
        </w:tc>
        <w:tc>
          <w:tcPr>
            <w:tcW w:w="1175" w:type="dxa"/>
            <w:tcBorders>
              <w:top w:val="single" w:sz="4" w:space="0" w:color="auto"/>
              <w:left w:val="single" w:sz="4" w:space="0" w:color="auto"/>
              <w:bottom w:val="single" w:sz="4" w:space="0" w:color="auto"/>
              <w:right w:val="single" w:sz="4" w:space="0" w:color="auto"/>
            </w:tcBorders>
            <w:vAlign w:val="center"/>
            <w:hideMark/>
          </w:tcPr>
          <w:p w:rsidR="00721B3F" w:rsidRPr="006C22B5" w:rsidRDefault="00721B3F" w:rsidP="00721B3F">
            <w:pPr>
              <w:widowControl/>
              <w:jc w:val="center"/>
              <w:rPr>
                <w:rFonts w:ascii="Times New Roman" w:eastAsia="Times New Roman" w:hAnsi="Times New Roman" w:cs="Times New Roman"/>
                <w:color w:val="000000"/>
                <w:szCs w:val="24"/>
                <w:lang w:val="ru-RU" w:eastAsia="ru-RU"/>
              </w:rPr>
            </w:pPr>
            <w:r w:rsidRPr="006C22B5">
              <w:rPr>
                <w:rFonts w:ascii="Times New Roman" w:eastAsia="Times New Roman" w:hAnsi="Times New Roman" w:cs="Times New Roman"/>
                <w:color w:val="000000"/>
                <w:szCs w:val="24"/>
                <w:lang w:val="ru-RU" w:eastAsia="ru-RU"/>
              </w:rPr>
              <w:t>обеспеченность, м</w:t>
            </w:r>
            <w:r w:rsidRPr="006C22B5">
              <w:rPr>
                <w:rFonts w:ascii="Times New Roman" w:eastAsia="Times New Roman" w:hAnsi="Times New Roman" w:cs="Times New Roman"/>
                <w:color w:val="000000"/>
                <w:szCs w:val="24"/>
                <w:vertAlign w:val="superscript"/>
                <w:lang w:val="ru-RU" w:eastAsia="ru-RU"/>
              </w:rPr>
              <w:t>2</w:t>
            </w:r>
            <w:r w:rsidRPr="006C22B5">
              <w:rPr>
                <w:rFonts w:ascii="Times New Roman" w:eastAsia="Times New Roman" w:hAnsi="Times New Roman" w:cs="Times New Roman"/>
                <w:color w:val="000000"/>
                <w:szCs w:val="24"/>
                <w:lang w:val="ru-RU" w:eastAsia="ru-RU"/>
              </w:rPr>
              <w:t>/чел.</w:t>
            </w:r>
          </w:p>
        </w:tc>
        <w:tc>
          <w:tcPr>
            <w:tcW w:w="1097" w:type="dxa"/>
            <w:tcBorders>
              <w:top w:val="single" w:sz="4" w:space="0" w:color="auto"/>
              <w:left w:val="single" w:sz="4" w:space="0" w:color="auto"/>
              <w:bottom w:val="single" w:sz="4" w:space="0" w:color="auto"/>
              <w:right w:val="single" w:sz="4" w:space="0" w:color="auto"/>
            </w:tcBorders>
            <w:vAlign w:val="center"/>
            <w:hideMark/>
          </w:tcPr>
          <w:p w:rsidR="00721B3F" w:rsidRPr="006C22B5" w:rsidRDefault="00721B3F" w:rsidP="00721B3F">
            <w:pPr>
              <w:widowControl/>
              <w:jc w:val="center"/>
              <w:rPr>
                <w:rFonts w:ascii="Times New Roman" w:eastAsia="Times New Roman" w:hAnsi="Times New Roman" w:cs="Times New Roman"/>
                <w:color w:val="000000"/>
                <w:szCs w:val="24"/>
                <w:lang w:val="ru-RU" w:eastAsia="ru-RU"/>
              </w:rPr>
            </w:pPr>
            <w:r w:rsidRPr="006C22B5">
              <w:rPr>
                <w:rFonts w:ascii="Times New Roman" w:eastAsia="Times New Roman" w:hAnsi="Times New Roman" w:cs="Times New Roman"/>
                <w:color w:val="000000"/>
                <w:szCs w:val="24"/>
                <w:lang w:val="ru-RU" w:eastAsia="ru-RU"/>
              </w:rPr>
              <w:t>площадь, тыс. м</w:t>
            </w:r>
            <w:r w:rsidRPr="006C22B5">
              <w:rPr>
                <w:rFonts w:ascii="Times New Roman" w:eastAsia="Times New Roman" w:hAnsi="Times New Roman" w:cs="Times New Roman"/>
                <w:color w:val="000000"/>
                <w:szCs w:val="24"/>
                <w:vertAlign w:val="superscript"/>
                <w:lang w:val="ru-RU" w:eastAsia="ru-RU"/>
              </w:rPr>
              <w:t>2</w:t>
            </w:r>
          </w:p>
        </w:tc>
        <w:tc>
          <w:tcPr>
            <w:tcW w:w="1058" w:type="dxa"/>
            <w:tcBorders>
              <w:top w:val="single" w:sz="4" w:space="0" w:color="auto"/>
              <w:left w:val="single" w:sz="4" w:space="0" w:color="auto"/>
              <w:bottom w:val="single" w:sz="4" w:space="0" w:color="auto"/>
              <w:right w:val="single" w:sz="4" w:space="0" w:color="auto"/>
            </w:tcBorders>
            <w:vAlign w:val="center"/>
            <w:hideMark/>
          </w:tcPr>
          <w:p w:rsidR="00721B3F" w:rsidRPr="006C22B5" w:rsidRDefault="00721B3F" w:rsidP="00721B3F">
            <w:pPr>
              <w:widowControl/>
              <w:jc w:val="center"/>
              <w:rPr>
                <w:rFonts w:ascii="Times New Roman" w:eastAsia="Times New Roman" w:hAnsi="Times New Roman" w:cs="Times New Roman"/>
                <w:color w:val="000000"/>
                <w:szCs w:val="24"/>
                <w:lang w:val="ru-RU" w:eastAsia="ru-RU"/>
              </w:rPr>
            </w:pPr>
            <w:r w:rsidRPr="006C22B5">
              <w:rPr>
                <w:rFonts w:ascii="Times New Roman" w:eastAsia="Times New Roman" w:hAnsi="Times New Roman" w:cs="Times New Roman"/>
                <w:color w:val="000000"/>
                <w:szCs w:val="24"/>
                <w:lang w:val="ru-RU" w:eastAsia="ru-RU"/>
              </w:rPr>
              <w:t>обеспеченность, м</w:t>
            </w:r>
            <w:r w:rsidRPr="006C22B5">
              <w:rPr>
                <w:rFonts w:ascii="Times New Roman" w:eastAsia="Times New Roman" w:hAnsi="Times New Roman" w:cs="Times New Roman"/>
                <w:color w:val="000000"/>
                <w:szCs w:val="24"/>
                <w:vertAlign w:val="superscript"/>
                <w:lang w:val="ru-RU" w:eastAsia="ru-RU"/>
              </w:rPr>
              <w:t>2</w:t>
            </w:r>
            <w:r w:rsidRPr="006C22B5">
              <w:rPr>
                <w:rFonts w:ascii="Times New Roman" w:eastAsia="Times New Roman" w:hAnsi="Times New Roman" w:cs="Times New Roman"/>
                <w:color w:val="000000"/>
                <w:szCs w:val="24"/>
                <w:lang w:val="ru-RU" w:eastAsia="ru-RU"/>
              </w:rPr>
              <w:t>/чел.</w:t>
            </w:r>
          </w:p>
        </w:tc>
        <w:tc>
          <w:tcPr>
            <w:tcW w:w="993" w:type="dxa"/>
            <w:tcBorders>
              <w:top w:val="single" w:sz="4" w:space="0" w:color="auto"/>
              <w:left w:val="single" w:sz="4" w:space="0" w:color="auto"/>
              <w:bottom w:val="single" w:sz="4" w:space="0" w:color="auto"/>
              <w:right w:val="single" w:sz="4" w:space="0" w:color="auto"/>
            </w:tcBorders>
            <w:vAlign w:val="center"/>
            <w:hideMark/>
          </w:tcPr>
          <w:p w:rsidR="00721B3F" w:rsidRPr="006C22B5" w:rsidRDefault="00721B3F" w:rsidP="00721B3F">
            <w:pPr>
              <w:widowControl/>
              <w:jc w:val="center"/>
              <w:rPr>
                <w:rFonts w:ascii="Times New Roman" w:eastAsia="Times New Roman" w:hAnsi="Times New Roman" w:cs="Times New Roman"/>
                <w:color w:val="000000"/>
                <w:szCs w:val="24"/>
                <w:lang w:val="ru-RU" w:eastAsia="ru-RU"/>
              </w:rPr>
            </w:pPr>
            <w:r w:rsidRPr="006C22B5">
              <w:rPr>
                <w:rFonts w:ascii="Times New Roman" w:eastAsia="Times New Roman" w:hAnsi="Times New Roman" w:cs="Times New Roman"/>
                <w:color w:val="000000"/>
                <w:szCs w:val="24"/>
                <w:lang w:val="ru-RU" w:eastAsia="ru-RU"/>
              </w:rPr>
              <w:t>прирост нового, м</w:t>
            </w:r>
            <w:r w:rsidRPr="006C22B5">
              <w:rPr>
                <w:rFonts w:ascii="Times New Roman" w:eastAsia="Times New Roman" w:hAnsi="Times New Roman" w:cs="Times New Roman"/>
                <w:color w:val="000000"/>
                <w:szCs w:val="24"/>
                <w:vertAlign w:val="superscript"/>
                <w:lang w:val="ru-RU" w:eastAsia="ru-RU"/>
              </w:rPr>
              <w:t>2</w:t>
            </w:r>
          </w:p>
        </w:tc>
        <w:tc>
          <w:tcPr>
            <w:tcW w:w="1155" w:type="dxa"/>
            <w:tcBorders>
              <w:top w:val="single" w:sz="4" w:space="0" w:color="auto"/>
              <w:left w:val="single" w:sz="4" w:space="0" w:color="auto"/>
              <w:bottom w:val="single" w:sz="4" w:space="0" w:color="auto"/>
              <w:right w:val="single" w:sz="4" w:space="0" w:color="auto"/>
            </w:tcBorders>
            <w:vAlign w:val="center"/>
            <w:hideMark/>
          </w:tcPr>
          <w:p w:rsidR="00721B3F" w:rsidRPr="006C22B5" w:rsidRDefault="00721B3F" w:rsidP="00721B3F">
            <w:pPr>
              <w:widowControl/>
              <w:jc w:val="center"/>
              <w:rPr>
                <w:rFonts w:ascii="Times New Roman" w:eastAsia="Times New Roman" w:hAnsi="Times New Roman" w:cs="Times New Roman"/>
                <w:color w:val="000000"/>
                <w:szCs w:val="24"/>
                <w:lang w:val="ru-RU" w:eastAsia="ru-RU"/>
              </w:rPr>
            </w:pPr>
            <w:r w:rsidRPr="006C22B5">
              <w:rPr>
                <w:rFonts w:ascii="Times New Roman" w:eastAsia="Times New Roman" w:hAnsi="Times New Roman" w:cs="Times New Roman"/>
                <w:color w:val="000000"/>
                <w:szCs w:val="24"/>
                <w:lang w:val="ru-RU" w:eastAsia="ru-RU"/>
              </w:rPr>
              <w:t>площадь, тыс. м</w:t>
            </w:r>
            <w:r w:rsidRPr="006C22B5">
              <w:rPr>
                <w:rFonts w:ascii="Times New Roman" w:eastAsia="Times New Roman" w:hAnsi="Times New Roman" w:cs="Times New Roman"/>
                <w:color w:val="000000"/>
                <w:szCs w:val="24"/>
                <w:vertAlign w:val="superscript"/>
                <w:lang w:val="ru-RU" w:eastAsia="ru-RU"/>
              </w:rPr>
              <w:t>2</w:t>
            </w:r>
          </w:p>
        </w:tc>
        <w:tc>
          <w:tcPr>
            <w:tcW w:w="1214" w:type="dxa"/>
            <w:tcBorders>
              <w:top w:val="single" w:sz="4" w:space="0" w:color="auto"/>
              <w:left w:val="single" w:sz="4" w:space="0" w:color="auto"/>
              <w:bottom w:val="single" w:sz="4" w:space="0" w:color="auto"/>
              <w:right w:val="single" w:sz="4" w:space="0" w:color="auto"/>
            </w:tcBorders>
            <w:vAlign w:val="center"/>
            <w:hideMark/>
          </w:tcPr>
          <w:p w:rsidR="00721B3F" w:rsidRPr="006C22B5" w:rsidRDefault="00721B3F" w:rsidP="00721B3F">
            <w:pPr>
              <w:widowControl/>
              <w:jc w:val="center"/>
              <w:rPr>
                <w:rFonts w:ascii="Times New Roman" w:eastAsia="Times New Roman" w:hAnsi="Times New Roman" w:cs="Times New Roman"/>
                <w:color w:val="000000"/>
                <w:szCs w:val="24"/>
                <w:lang w:val="ru-RU" w:eastAsia="ru-RU"/>
              </w:rPr>
            </w:pPr>
            <w:r w:rsidRPr="006C22B5">
              <w:rPr>
                <w:rFonts w:ascii="Times New Roman" w:eastAsia="Times New Roman" w:hAnsi="Times New Roman" w:cs="Times New Roman"/>
                <w:color w:val="000000"/>
                <w:szCs w:val="24"/>
                <w:lang w:val="ru-RU" w:eastAsia="ru-RU"/>
              </w:rPr>
              <w:t>обеспеченность, м</w:t>
            </w:r>
            <w:r w:rsidRPr="006C22B5">
              <w:rPr>
                <w:rFonts w:ascii="Times New Roman" w:eastAsia="Times New Roman" w:hAnsi="Times New Roman" w:cs="Times New Roman"/>
                <w:color w:val="000000"/>
                <w:szCs w:val="24"/>
                <w:vertAlign w:val="superscript"/>
                <w:lang w:val="ru-RU" w:eastAsia="ru-RU"/>
              </w:rPr>
              <w:t>2</w:t>
            </w:r>
            <w:r w:rsidRPr="006C22B5">
              <w:rPr>
                <w:rFonts w:ascii="Times New Roman" w:eastAsia="Times New Roman" w:hAnsi="Times New Roman" w:cs="Times New Roman"/>
                <w:color w:val="000000"/>
                <w:szCs w:val="24"/>
                <w:lang w:val="ru-RU" w:eastAsia="ru-RU"/>
              </w:rPr>
              <w:t>/чел.</w:t>
            </w:r>
          </w:p>
        </w:tc>
        <w:tc>
          <w:tcPr>
            <w:tcW w:w="1007" w:type="dxa"/>
            <w:tcBorders>
              <w:top w:val="single" w:sz="4" w:space="0" w:color="auto"/>
              <w:left w:val="single" w:sz="4" w:space="0" w:color="auto"/>
              <w:bottom w:val="single" w:sz="4" w:space="0" w:color="auto"/>
              <w:right w:val="single" w:sz="4" w:space="0" w:color="auto"/>
            </w:tcBorders>
            <w:vAlign w:val="center"/>
            <w:hideMark/>
          </w:tcPr>
          <w:p w:rsidR="00721B3F" w:rsidRPr="006C22B5" w:rsidRDefault="00721B3F" w:rsidP="00721B3F">
            <w:pPr>
              <w:widowControl/>
              <w:jc w:val="center"/>
              <w:rPr>
                <w:rFonts w:ascii="Times New Roman" w:eastAsia="Times New Roman" w:hAnsi="Times New Roman" w:cs="Times New Roman"/>
                <w:color w:val="000000"/>
                <w:szCs w:val="24"/>
                <w:lang w:val="ru-RU" w:eastAsia="ru-RU"/>
              </w:rPr>
            </w:pPr>
            <w:r w:rsidRPr="006C22B5">
              <w:rPr>
                <w:rFonts w:ascii="Times New Roman" w:eastAsia="Times New Roman" w:hAnsi="Times New Roman" w:cs="Times New Roman"/>
                <w:color w:val="000000"/>
                <w:szCs w:val="24"/>
                <w:lang w:val="ru-RU" w:eastAsia="ru-RU"/>
              </w:rPr>
              <w:t>прирост нового, м</w:t>
            </w:r>
            <w:r w:rsidRPr="006C22B5">
              <w:rPr>
                <w:rFonts w:ascii="Times New Roman" w:eastAsia="Times New Roman" w:hAnsi="Times New Roman" w:cs="Times New Roman"/>
                <w:color w:val="000000"/>
                <w:szCs w:val="24"/>
                <w:vertAlign w:val="superscript"/>
                <w:lang w:val="ru-RU" w:eastAsia="ru-RU"/>
              </w:rPr>
              <w:t>2</w:t>
            </w:r>
          </w:p>
        </w:tc>
      </w:tr>
      <w:tr w:rsidR="00BD46F8" w:rsidRPr="006C22B5" w:rsidTr="00BD46F8">
        <w:trPr>
          <w:trHeight w:val="57"/>
          <w:jc w:val="center"/>
        </w:trPr>
        <w:tc>
          <w:tcPr>
            <w:tcW w:w="1982" w:type="dxa"/>
            <w:tcBorders>
              <w:top w:val="single" w:sz="4" w:space="0" w:color="auto"/>
              <w:left w:val="single" w:sz="4" w:space="0" w:color="auto"/>
              <w:bottom w:val="single" w:sz="4" w:space="0" w:color="auto"/>
              <w:right w:val="single" w:sz="4" w:space="0" w:color="auto"/>
            </w:tcBorders>
            <w:vAlign w:val="center"/>
            <w:hideMark/>
          </w:tcPr>
          <w:p w:rsidR="00BD46F8" w:rsidRPr="006C22B5" w:rsidRDefault="00BD46F8" w:rsidP="00BD46F8">
            <w:pPr>
              <w:widowControl/>
              <w:rPr>
                <w:rFonts w:ascii="Times New Roman" w:eastAsia="Times New Roman" w:hAnsi="Times New Roman" w:cs="Times New Roman"/>
                <w:color w:val="000000"/>
                <w:szCs w:val="24"/>
                <w:lang w:val="ru-RU" w:eastAsia="ru-RU"/>
              </w:rPr>
            </w:pPr>
            <w:r w:rsidRPr="006C22B5">
              <w:rPr>
                <w:rFonts w:ascii="Times New Roman" w:eastAsia="Times New Roman" w:hAnsi="Times New Roman" w:cs="Times New Roman"/>
                <w:color w:val="000000"/>
                <w:szCs w:val="24"/>
                <w:lang w:val="ru-RU" w:eastAsia="ru-RU"/>
              </w:rPr>
              <w:lastRenderedPageBreak/>
              <w:t>Общая площадь жилого фонда СП</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46F8" w:rsidRPr="006C22B5" w:rsidRDefault="00BD46F8" w:rsidP="00BD46F8">
            <w:pPr>
              <w:widowControl/>
              <w:jc w:val="center"/>
              <w:rPr>
                <w:rFonts w:ascii="Times New Roman" w:eastAsia="Times New Roman" w:hAnsi="Times New Roman" w:cs="Times New Roman"/>
                <w:color w:val="000000"/>
                <w:szCs w:val="24"/>
                <w:lang w:val="ru-RU" w:eastAsia="ru-RU"/>
              </w:rPr>
            </w:pPr>
            <w:r w:rsidRPr="006C22B5">
              <w:rPr>
                <w:rFonts w:ascii="Times New Roman" w:eastAsia="Times New Roman" w:hAnsi="Times New Roman"/>
                <w:color w:val="000000"/>
                <w:szCs w:val="24"/>
                <w:lang w:eastAsia="ru-RU"/>
              </w:rPr>
              <w:t>19,7</w:t>
            </w:r>
          </w:p>
        </w:tc>
        <w:tc>
          <w:tcPr>
            <w:tcW w:w="1175" w:type="dxa"/>
            <w:tcBorders>
              <w:top w:val="single" w:sz="4" w:space="0" w:color="auto"/>
              <w:left w:val="nil"/>
              <w:bottom w:val="single" w:sz="4" w:space="0" w:color="auto"/>
              <w:right w:val="single" w:sz="4" w:space="0" w:color="auto"/>
            </w:tcBorders>
            <w:shd w:val="clear" w:color="auto" w:fill="auto"/>
            <w:vAlign w:val="center"/>
            <w:hideMark/>
          </w:tcPr>
          <w:p w:rsidR="00BD46F8" w:rsidRPr="006C22B5" w:rsidRDefault="00BD46F8" w:rsidP="00BD46F8">
            <w:pPr>
              <w:widowControl/>
              <w:jc w:val="center"/>
              <w:rPr>
                <w:rFonts w:ascii="Times New Roman" w:eastAsia="Times New Roman" w:hAnsi="Times New Roman" w:cs="Times New Roman"/>
                <w:color w:val="000000"/>
                <w:szCs w:val="24"/>
                <w:lang w:val="ru-RU" w:eastAsia="ru-RU"/>
              </w:rPr>
            </w:pPr>
            <w:r w:rsidRPr="006C22B5">
              <w:rPr>
                <w:rFonts w:ascii="Times New Roman" w:eastAsia="Times New Roman" w:hAnsi="Times New Roman"/>
                <w:color w:val="000000"/>
                <w:szCs w:val="24"/>
                <w:lang w:eastAsia="ru-RU"/>
              </w:rPr>
              <w:t>37,5</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rsidR="00BD46F8" w:rsidRPr="006C22B5" w:rsidRDefault="00BD46F8" w:rsidP="00BD46F8">
            <w:pPr>
              <w:widowControl/>
              <w:jc w:val="center"/>
              <w:rPr>
                <w:rFonts w:ascii="Times New Roman" w:eastAsia="Times New Roman" w:hAnsi="Times New Roman" w:cs="Times New Roman"/>
                <w:color w:val="000000"/>
                <w:szCs w:val="24"/>
                <w:lang w:val="ru-RU" w:eastAsia="ru-RU"/>
              </w:rPr>
            </w:pPr>
            <w:r w:rsidRPr="006C22B5">
              <w:rPr>
                <w:rFonts w:ascii="Times New Roman" w:eastAsia="Times New Roman" w:hAnsi="Times New Roman"/>
                <w:color w:val="000000"/>
                <w:szCs w:val="24"/>
                <w:lang w:eastAsia="ru-RU"/>
              </w:rPr>
              <w:t>25,6</w:t>
            </w:r>
          </w:p>
        </w:tc>
        <w:tc>
          <w:tcPr>
            <w:tcW w:w="1058" w:type="dxa"/>
            <w:tcBorders>
              <w:top w:val="single" w:sz="4" w:space="0" w:color="auto"/>
              <w:left w:val="nil"/>
              <w:bottom w:val="single" w:sz="4" w:space="0" w:color="auto"/>
              <w:right w:val="single" w:sz="4" w:space="0" w:color="auto"/>
            </w:tcBorders>
            <w:shd w:val="clear" w:color="auto" w:fill="auto"/>
            <w:vAlign w:val="center"/>
            <w:hideMark/>
          </w:tcPr>
          <w:p w:rsidR="00BD46F8" w:rsidRPr="006C22B5" w:rsidRDefault="00BD46F8" w:rsidP="00BD46F8">
            <w:pPr>
              <w:widowControl/>
              <w:jc w:val="center"/>
              <w:rPr>
                <w:rFonts w:ascii="Times New Roman" w:eastAsia="Times New Roman" w:hAnsi="Times New Roman" w:cs="Times New Roman"/>
                <w:color w:val="000000"/>
                <w:szCs w:val="24"/>
                <w:lang w:val="ru-RU" w:eastAsia="ru-RU"/>
              </w:rPr>
            </w:pPr>
            <w:r w:rsidRPr="006C22B5">
              <w:rPr>
                <w:rFonts w:ascii="Times New Roman" w:eastAsia="Times New Roman" w:hAnsi="Times New Roman"/>
                <w:color w:val="000000"/>
                <w:szCs w:val="24"/>
                <w:lang w:eastAsia="ru-RU"/>
              </w:rPr>
              <w:t>40,0</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BD46F8" w:rsidRPr="006C22B5" w:rsidRDefault="00BD46F8" w:rsidP="00BD46F8">
            <w:pPr>
              <w:widowControl/>
              <w:jc w:val="center"/>
              <w:rPr>
                <w:rFonts w:ascii="Times New Roman" w:eastAsia="Times New Roman" w:hAnsi="Times New Roman" w:cs="Times New Roman"/>
                <w:color w:val="000000"/>
                <w:szCs w:val="24"/>
                <w:lang w:val="ru-RU" w:eastAsia="ru-RU"/>
              </w:rPr>
            </w:pPr>
            <w:r w:rsidRPr="006C22B5">
              <w:rPr>
                <w:rFonts w:ascii="Times New Roman" w:eastAsia="Times New Roman" w:hAnsi="Times New Roman"/>
                <w:color w:val="000000"/>
                <w:szCs w:val="24"/>
                <w:lang w:eastAsia="ru-RU"/>
              </w:rPr>
              <w:t>5,9</w:t>
            </w:r>
          </w:p>
        </w:tc>
        <w:tc>
          <w:tcPr>
            <w:tcW w:w="1155" w:type="dxa"/>
            <w:tcBorders>
              <w:top w:val="single" w:sz="4" w:space="0" w:color="auto"/>
              <w:left w:val="nil"/>
              <w:bottom w:val="single" w:sz="4" w:space="0" w:color="auto"/>
              <w:right w:val="single" w:sz="4" w:space="0" w:color="auto"/>
            </w:tcBorders>
            <w:shd w:val="clear" w:color="auto" w:fill="auto"/>
            <w:vAlign w:val="center"/>
            <w:hideMark/>
          </w:tcPr>
          <w:p w:rsidR="00BD46F8" w:rsidRPr="006C22B5" w:rsidRDefault="00BD46F8" w:rsidP="00BD46F8">
            <w:pPr>
              <w:widowControl/>
              <w:jc w:val="center"/>
              <w:rPr>
                <w:rFonts w:ascii="Times New Roman" w:eastAsia="Times New Roman" w:hAnsi="Times New Roman" w:cs="Times New Roman"/>
                <w:color w:val="000000"/>
                <w:szCs w:val="24"/>
                <w:lang w:val="ru-RU" w:eastAsia="ru-RU"/>
              </w:rPr>
            </w:pPr>
            <w:r w:rsidRPr="006C22B5">
              <w:rPr>
                <w:rFonts w:ascii="Times New Roman" w:eastAsia="Times New Roman" w:hAnsi="Times New Roman"/>
                <w:color w:val="000000"/>
                <w:szCs w:val="24"/>
                <w:lang w:eastAsia="ru-RU"/>
              </w:rPr>
              <w:t>32,4</w:t>
            </w:r>
          </w:p>
        </w:tc>
        <w:tc>
          <w:tcPr>
            <w:tcW w:w="1214" w:type="dxa"/>
            <w:tcBorders>
              <w:top w:val="single" w:sz="4" w:space="0" w:color="auto"/>
              <w:left w:val="nil"/>
              <w:bottom w:val="single" w:sz="4" w:space="0" w:color="auto"/>
              <w:right w:val="single" w:sz="4" w:space="0" w:color="auto"/>
            </w:tcBorders>
            <w:shd w:val="clear" w:color="auto" w:fill="auto"/>
            <w:vAlign w:val="center"/>
            <w:hideMark/>
          </w:tcPr>
          <w:p w:rsidR="00BD46F8" w:rsidRPr="006C22B5" w:rsidRDefault="00BD46F8" w:rsidP="00BD46F8">
            <w:pPr>
              <w:widowControl/>
              <w:jc w:val="center"/>
              <w:rPr>
                <w:rFonts w:ascii="Times New Roman" w:eastAsia="Times New Roman" w:hAnsi="Times New Roman" w:cs="Times New Roman"/>
                <w:color w:val="000000"/>
                <w:szCs w:val="24"/>
                <w:lang w:val="ru-RU" w:eastAsia="ru-RU"/>
              </w:rPr>
            </w:pPr>
            <w:r w:rsidRPr="006C22B5">
              <w:rPr>
                <w:rFonts w:ascii="Times New Roman" w:eastAsia="Times New Roman" w:hAnsi="Times New Roman"/>
                <w:color w:val="000000"/>
                <w:szCs w:val="24"/>
                <w:lang w:eastAsia="ru-RU"/>
              </w:rPr>
              <w:t>45</w:t>
            </w:r>
          </w:p>
        </w:tc>
        <w:tc>
          <w:tcPr>
            <w:tcW w:w="1007" w:type="dxa"/>
            <w:tcBorders>
              <w:top w:val="single" w:sz="4" w:space="0" w:color="auto"/>
              <w:left w:val="nil"/>
              <w:bottom w:val="single" w:sz="4" w:space="0" w:color="auto"/>
              <w:right w:val="single" w:sz="4" w:space="0" w:color="auto"/>
            </w:tcBorders>
            <w:shd w:val="clear" w:color="auto" w:fill="auto"/>
            <w:vAlign w:val="center"/>
            <w:hideMark/>
          </w:tcPr>
          <w:p w:rsidR="00BD46F8" w:rsidRPr="006C22B5" w:rsidRDefault="00BD46F8" w:rsidP="00BD46F8">
            <w:pPr>
              <w:widowControl/>
              <w:jc w:val="center"/>
              <w:rPr>
                <w:rFonts w:ascii="Times New Roman" w:eastAsia="Times New Roman" w:hAnsi="Times New Roman" w:cs="Times New Roman"/>
                <w:color w:val="000000"/>
                <w:szCs w:val="24"/>
                <w:lang w:val="ru-RU" w:eastAsia="ru-RU"/>
              </w:rPr>
            </w:pPr>
            <w:r w:rsidRPr="006C22B5">
              <w:rPr>
                <w:rFonts w:ascii="Times New Roman" w:eastAsia="Times New Roman" w:hAnsi="Times New Roman"/>
                <w:color w:val="000000"/>
                <w:szCs w:val="24"/>
                <w:lang w:eastAsia="ru-RU"/>
              </w:rPr>
              <w:t>12,7</w:t>
            </w:r>
          </w:p>
        </w:tc>
      </w:tr>
    </w:tbl>
    <w:p w:rsidR="00721B3F" w:rsidRPr="006C22B5" w:rsidRDefault="00721B3F" w:rsidP="00721B3F">
      <w:pPr>
        <w:widowControl/>
        <w:spacing w:after="200"/>
        <w:ind w:firstLine="709"/>
        <w:contextualSpacing/>
        <w:jc w:val="both"/>
        <w:rPr>
          <w:rFonts w:ascii="Times New Roman" w:eastAsia="Times New Roman" w:hAnsi="Times New Roman" w:cs="Times New Roman"/>
          <w:bCs/>
          <w:color w:val="000000"/>
          <w:sz w:val="28"/>
          <w:szCs w:val="24"/>
          <w:lang w:val="ru-RU" w:eastAsia="ru-RU"/>
        </w:rPr>
      </w:pPr>
    </w:p>
    <w:p w:rsidR="00054C83" w:rsidRPr="006C22B5" w:rsidRDefault="00054C83" w:rsidP="00054C83">
      <w:pPr>
        <w:widowControl/>
        <w:ind w:firstLine="709"/>
        <w:contextualSpacing/>
        <w:jc w:val="both"/>
        <w:rPr>
          <w:rFonts w:ascii="Times New Roman" w:eastAsia="Calibri" w:hAnsi="Times New Roman" w:cs="Times New Roman"/>
          <w:sz w:val="28"/>
          <w:szCs w:val="24"/>
          <w:lang w:val="ru-RU"/>
        </w:rPr>
      </w:pPr>
      <w:bookmarkStart w:id="314" w:name="_Hlk117931787"/>
      <w:bookmarkStart w:id="315" w:name="_Hlk522282856"/>
      <w:r w:rsidRPr="006C22B5">
        <w:rPr>
          <w:rFonts w:ascii="Times New Roman" w:eastAsia="Calibri" w:hAnsi="Times New Roman" w:cs="Times New Roman"/>
          <w:sz w:val="28"/>
          <w:szCs w:val="24"/>
          <w:lang w:val="ru-RU"/>
        </w:rPr>
        <w:t>При прогнозируемой численности населения в количестве 720 человек объём проектного жилищного фонда сельского поселения «село Ивашка» должен составить не менее 32,4 тыс. м</w:t>
      </w:r>
      <w:r w:rsidRPr="006C22B5">
        <w:rPr>
          <w:rFonts w:ascii="Times New Roman" w:eastAsia="Calibri" w:hAnsi="Times New Roman" w:cs="Times New Roman"/>
          <w:sz w:val="28"/>
          <w:szCs w:val="24"/>
          <w:vertAlign w:val="superscript"/>
          <w:lang w:val="ru-RU"/>
        </w:rPr>
        <w:t>2</w:t>
      </w:r>
      <w:r w:rsidRPr="006C22B5">
        <w:rPr>
          <w:rFonts w:ascii="Times New Roman" w:eastAsia="Calibri" w:hAnsi="Times New Roman" w:cs="Times New Roman"/>
          <w:sz w:val="28"/>
          <w:szCs w:val="24"/>
          <w:lang w:val="ru-RU"/>
        </w:rPr>
        <w:t xml:space="preserve"> общей площади. Объём жилищного строительства с учётом сноса непригодного для проживания жилья, прироста численности населения и увеличения показателя средней жилищной обеспеченности к концу расчётного срока должен составить не менее 12,7 тыс. м</w:t>
      </w:r>
      <w:r w:rsidRPr="006C22B5">
        <w:rPr>
          <w:rFonts w:ascii="Times New Roman" w:eastAsia="Calibri" w:hAnsi="Times New Roman" w:cs="Times New Roman"/>
          <w:sz w:val="28"/>
          <w:szCs w:val="24"/>
          <w:vertAlign w:val="superscript"/>
          <w:lang w:val="ru-RU"/>
        </w:rPr>
        <w:t xml:space="preserve">2 </w:t>
      </w:r>
      <w:r w:rsidRPr="006C22B5">
        <w:rPr>
          <w:rFonts w:ascii="Times New Roman" w:eastAsia="Calibri" w:hAnsi="Times New Roman" w:cs="Times New Roman"/>
          <w:sz w:val="28"/>
          <w:szCs w:val="24"/>
          <w:lang w:val="ru-RU"/>
        </w:rPr>
        <w:t>общей площади жилых помещений. Для достижения заданных параметров ежегодные темпы ввода жилья должны составлять не менее 0,6 тыс. м</w:t>
      </w:r>
      <w:r w:rsidRPr="006C22B5">
        <w:rPr>
          <w:rFonts w:ascii="Times New Roman" w:eastAsia="Calibri" w:hAnsi="Times New Roman" w:cs="Times New Roman"/>
          <w:sz w:val="28"/>
          <w:szCs w:val="24"/>
          <w:vertAlign w:val="superscript"/>
          <w:lang w:val="ru-RU"/>
        </w:rPr>
        <w:t>2</w:t>
      </w:r>
      <w:r w:rsidRPr="006C22B5">
        <w:rPr>
          <w:rFonts w:ascii="Times New Roman" w:eastAsia="Calibri" w:hAnsi="Times New Roman" w:cs="Times New Roman"/>
          <w:sz w:val="28"/>
          <w:szCs w:val="24"/>
          <w:lang w:val="ru-RU"/>
        </w:rPr>
        <w:t>.</w:t>
      </w:r>
      <w:bookmarkEnd w:id="314"/>
    </w:p>
    <w:bookmarkEnd w:id="315"/>
    <w:p w:rsidR="00721B3F" w:rsidRPr="006C22B5" w:rsidRDefault="00721B3F" w:rsidP="00721B3F">
      <w:pPr>
        <w:widowControl/>
        <w:jc w:val="right"/>
        <w:rPr>
          <w:rFonts w:ascii="Times New Roman" w:eastAsia="Times New Roman" w:hAnsi="Times New Roman" w:cs="Times New Roman"/>
          <w:bCs/>
          <w:sz w:val="28"/>
          <w:szCs w:val="28"/>
          <w:lang w:val="ru-RU"/>
        </w:rPr>
      </w:pPr>
      <w:r w:rsidRPr="006C22B5">
        <w:rPr>
          <w:rFonts w:ascii="Times New Roman" w:eastAsia="Times New Roman" w:hAnsi="Times New Roman" w:cs="Times New Roman"/>
          <w:bCs/>
          <w:sz w:val="28"/>
          <w:szCs w:val="28"/>
          <w:lang w:val="ru-RU"/>
        </w:rPr>
        <w:t xml:space="preserve">Таблица </w:t>
      </w:r>
      <w:r w:rsidR="00C81304" w:rsidRPr="006C22B5">
        <w:rPr>
          <w:rFonts w:ascii="Times New Roman" w:eastAsia="Times New Roman" w:hAnsi="Times New Roman" w:cs="Times New Roman"/>
          <w:bCs/>
          <w:sz w:val="28"/>
          <w:szCs w:val="28"/>
          <w:lang w:val="ru-RU"/>
        </w:rPr>
        <w:fldChar w:fldCharType="begin"/>
      </w:r>
      <w:r w:rsidRPr="006C22B5">
        <w:rPr>
          <w:rFonts w:ascii="Times New Roman" w:eastAsia="Times New Roman" w:hAnsi="Times New Roman" w:cs="Times New Roman"/>
          <w:bCs/>
          <w:sz w:val="28"/>
          <w:szCs w:val="28"/>
          <w:lang w:val="ru-RU"/>
        </w:rPr>
        <w:instrText xml:space="preserve"> SEQ Таблица \* ARABIC </w:instrText>
      </w:r>
      <w:r w:rsidR="00C81304" w:rsidRPr="006C22B5">
        <w:rPr>
          <w:rFonts w:ascii="Times New Roman" w:eastAsia="Times New Roman" w:hAnsi="Times New Roman" w:cs="Times New Roman"/>
          <w:bCs/>
          <w:sz w:val="28"/>
          <w:szCs w:val="28"/>
          <w:lang w:val="ru-RU"/>
        </w:rPr>
        <w:fldChar w:fldCharType="separate"/>
      </w:r>
      <w:r w:rsidR="0088365D" w:rsidRPr="006C22B5">
        <w:rPr>
          <w:rFonts w:ascii="Times New Roman" w:eastAsia="Times New Roman" w:hAnsi="Times New Roman" w:cs="Times New Roman"/>
          <w:bCs/>
          <w:noProof/>
          <w:sz w:val="28"/>
          <w:szCs w:val="28"/>
          <w:lang w:val="ru-RU"/>
        </w:rPr>
        <w:t>18</w:t>
      </w:r>
      <w:r w:rsidR="00C81304" w:rsidRPr="006C22B5">
        <w:rPr>
          <w:rFonts w:ascii="Times New Roman" w:eastAsia="Times New Roman" w:hAnsi="Times New Roman" w:cs="Times New Roman"/>
          <w:bCs/>
          <w:sz w:val="28"/>
          <w:szCs w:val="28"/>
          <w:lang w:val="ru-RU"/>
        </w:rPr>
        <w:fldChar w:fldCharType="end"/>
      </w:r>
      <w:r w:rsidRPr="006C22B5">
        <w:rPr>
          <w:rFonts w:ascii="Times New Roman" w:eastAsia="Times New Roman" w:hAnsi="Times New Roman" w:cs="Times New Roman"/>
          <w:bCs/>
          <w:sz w:val="28"/>
          <w:szCs w:val="28"/>
          <w:lang w:val="ru-RU"/>
        </w:rPr>
        <w:t xml:space="preserve"> </w:t>
      </w:r>
    </w:p>
    <w:p w:rsidR="00721B3F" w:rsidRPr="006C22B5" w:rsidRDefault="00721B3F" w:rsidP="00721B3F">
      <w:pPr>
        <w:widowControl/>
        <w:spacing w:before="120" w:after="120"/>
        <w:jc w:val="center"/>
        <w:rPr>
          <w:rFonts w:ascii="Times New Roman" w:eastAsia="Times New Roman" w:hAnsi="Times New Roman" w:cs="Times New Roman"/>
          <w:bCs/>
          <w:sz w:val="28"/>
          <w:lang w:val="ru-RU"/>
        </w:rPr>
      </w:pPr>
      <w:r w:rsidRPr="006C22B5">
        <w:rPr>
          <w:rFonts w:ascii="Times New Roman" w:eastAsia="Times New Roman" w:hAnsi="Times New Roman" w:cs="Times New Roman"/>
          <w:bCs/>
          <w:sz w:val="28"/>
          <w:lang w:val="ru-RU"/>
        </w:rPr>
        <w:t>Укрупнённый расчёт минимальной площади территории нового жилищного строительства по этапам генерального плана</w:t>
      </w:r>
    </w:p>
    <w:tbl>
      <w:tblPr>
        <w:tblW w:w="10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37"/>
        <w:gridCol w:w="3090"/>
        <w:gridCol w:w="1150"/>
        <w:gridCol w:w="1318"/>
        <w:gridCol w:w="1356"/>
        <w:gridCol w:w="1318"/>
        <w:gridCol w:w="1356"/>
      </w:tblGrid>
      <w:tr w:rsidR="00721B3F" w:rsidRPr="006C22B5" w:rsidTr="00054C83">
        <w:trPr>
          <w:trHeight w:val="57"/>
          <w:tblHeader/>
          <w:jc w:val="center"/>
        </w:trPr>
        <w:tc>
          <w:tcPr>
            <w:tcW w:w="837" w:type="dxa"/>
            <w:vMerge w:val="restart"/>
            <w:tcBorders>
              <w:top w:val="single" w:sz="4" w:space="0" w:color="auto"/>
              <w:left w:val="single" w:sz="4" w:space="0" w:color="auto"/>
              <w:bottom w:val="single" w:sz="4" w:space="0" w:color="auto"/>
              <w:right w:val="single" w:sz="4" w:space="0" w:color="auto"/>
            </w:tcBorders>
            <w:vAlign w:val="center"/>
            <w:hideMark/>
          </w:tcPr>
          <w:p w:rsidR="00721B3F" w:rsidRPr="006C22B5" w:rsidRDefault="00721B3F" w:rsidP="003342D8">
            <w:pPr>
              <w:widowControl/>
              <w:jc w:val="center"/>
              <w:rPr>
                <w:rFonts w:ascii="Times New Roman" w:eastAsia="Times New Roman" w:hAnsi="Times New Roman" w:cs="Times New Roman"/>
                <w:color w:val="000000"/>
                <w:lang w:val="ru-RU" w:eastAsia="ru-RU"/>
              </w:rPr>
            </w:pPr>
            <w:r w:rsidRPr="006C22B5">
              <w:rPr>
                <w:rFonts w:ascii="Times New Roman" w:eastAsia="Times New Roman" w:hAnsi="Times New Roman" w:cs="Times New Roman"/>
                <w:color w:val="000000"/>
                <w:lang w:val="ru-RU" w:eastAsia="ru-RU"/>
              </w:rPr>
              <w:t>№ п/п</w:t>
            </w:r>
          </w:p>
        </w:tc>
        <w:tc>
          <w:tcPr>
            <w:tcW w:w="3090" w:type="dxa"/>
            <w:vMerge w:val="restart"/>
            <w:tcBorders>
              <w:top w:val="single" w:sz="4" w:space="0" w:color="auto"/>
              <w:left w:val="single" w:sz="4" w:space="0" w:color="auto"/>
              <w:bottom w:val="single" w:sz="4" w:space="0" w:color="auto"/>
              <w:right w:val="single" w:sz="4" w:space="0" w:color="auto"/>
            </w:tcBorders>
            <w:vAlign w:val="center"/>
            <w:hideMark/>
          </w:tcPr>
          <w:p w:rsidR="00721B3F" w:rsidRPr="006C22B5" w:rsidRDefault="00721B3F" w:rsidP="003342D8">
            <w:pPr>
              <w:widowControl/>
              <w:jc w:val="center"/>
              <w:rPr>
                <w:rFonts w:ascii="Times New Roman" w:eastAsia="Times New Roman" w:hAnsi="Times New Roman" w:cs="Times New Roman"/>
                <w:color w:val="000000"/>
                <w:lang w:val="ru-RU" w:eastAsia="ru-RU"/>
              </w:rPr>
            </w:pPr>
            <w:r w:rsidRPr="006C22B5">
              <w:rPr>
                <w:rFonts w:ascii="Times New Roman" w:eastAsia="Times New Roman" w:hAnsi="Times New Roman" w:cs="Times New Roman"/>
                <w:color w:val="000000"/>
                <w:lang w:val="ru-RU" w:eastAsia="ru-RU"/>
              </w:rPr>
              <w:t>Тип застройки</w:t>
            </w:r>
          </w:p>
        </w:tc>
        <w:tc>
          <w:tcPr>
            <w:tcW w:w="1150" w:type="dxa"/>
            <w:vMerge w:val="restart"/>
            <w:tcBorders>
              <w:top w:val="single" w:sz="4" w:space="0" w:color="auto"/>
              <w:left w:val="single" w:sz="4" w:space="0" w:color="auto"/>
              <w:bottom w:val="single" w:sz="4" w:space="0" w:color="auto"/>
              <w:right w:val="single" w:sz="4" w:space="0" w:color="auto"/>
            </w:tcBorders>
            <w:vAlign w:val="center"/>
            <w:hideMark/>
          </w:tcPr>
          <w:p w:rsidR="00721B3F" w:rsidRPr="006C22B5" w:rsidRDefault="00721B3F" w:rsidP="003342D8">
            <w:pPr>
              <w:widowControl/>
              <w:jc w:val="center"/>
              <w:rPr>
                <w:rFonts w:ascii="Times New Roman" w:eastAsia="Times New Roman" w:hAnsi="Times New Roman" w:cs="Times New Roman"/>
                <w:color w:val="000000"/>
                <w:lang w:val="ru-RU" w:eastAsia="ru-RU"/>
              </w:rPr>
            </w:pPr>
            <w:r w:rsidRPr="006C22B5">
              <w:rPr>
                <w:rFonts w:ascii="Times New Roman" w:eastAsia="Times New Roman" w:hAnsi="Times New Roman" w:cs="Times New Roman"/>
                <w:color w:val="000000"/>
                <w:lang w:val="ru-RU" w:eastAsia="ru-RU"/>
              </w:rPr>
              <w:t>Минимальный норматив на дом/ квартиру, га.</w:t>
            </w:r>
          </w:p>
        </w:tc>
        <w:tc>
          <w:tcPr>
            <w:tcW w:w="2674" w:type="dxa"/>
            <w:gridSpan w:val="2"/>
            <w:tcBorders>
              <w:top w:val="single" w:sz="4" w:space="0" w:color="auto"/>
              <w:left w:val="single" w:sz="4" w:space="0" w:color="auto"/>
              <w:bottom w:val="single" w:sz="4" w:space="0" w:color="auto"/>
              <w:right w:val="single" w:sz="4" w:space="0" w:color="auto"/>
            </w:tcBorders>
            <w:vAlign w:val="center"/>
            <w:hideMark/>
          </w:tcPr>
          <w:p w:rsidR="00721B3F" w:rsidRPr="006C22B5" w:rsidRDefault="00721B3F" w:rsidP="003342D8">
            <w:pPr>
              <w:widowControl/>
              <w:jc w:val="center"/>
              <w:rPr>
                <w:rFonts w:ascii="Times New Roman" w:eastAsia="Times New Roman" w:hAnsi="Times New Roman" w:cs="Times New Roman"/>
                <w:color w:val="000000"/>
                <w:lang w:val="ru-RU" w:eastAsia="ru-RU"/>
              </w:rPr>
            </w:pPr>
            <w:r w:rsidRPr="006C22B5">
              <w:rPr>
                <w:rFonts w:ascii="Times New Roman" w:eastAsia="Times New Roman" w:hAnsi="Times New Roman" w:cs="Times New Roman"/>
                <w:color w:val="000000"/>
                <w:lang w:val="ru-RU" w:eastAsia="ru-RU"/>
              </w:rPr>
              <w:t>I очередь</w:t>
            </w:r>
          </w:p>
        </w:tc>
        <w:tc>
          <w:tcPr>
            <w:tcW w:w="2674" w:type="dxa"/>
            <w:gridSpan w:val="2"/>
            <w:tcBorders>
              <w:top w:val="single" w:sz="4" w:space="0" w:color="auto"/>
              <w:left w:val="single" w:sz="4" w:space="0" w:color="auto"/>
              <w:bottom w:val="single" w:sz="4" w:space="0" w:color="auto"/>
              <w:right w:val="single" w:sz="4" w:space="0" w:color="auto"/>
            </w:tcBorders>
            <w:vAlign w:val="center"/>
            <w:hideMark/>
          </w:tcPr>
          <w:p w:rsidR="00721B3F" w:rsidRPr="006C22B5" w:rsidRDefault="00721B3F" w:rsidP="003342D8">
            <w:pPr>
              <w:widowControl/>
              <w:jc w:val="center"/>
              <w:rPr>
                <w:rFonts w:ascii="Times New Roman" w:eastAsia="Times New Roman" w:hAnsi="Times New Roman" w:cs="Times New Roman"/>
                <w:color w:val="000000"/>
                <w:lang w:val="ru-RU" w:eastAsia="ru-RU"/>
              </w:rPr>
            </w:pPr>
            <w:r w:rsidRPr="006C22B5">
              <w:rPr>
                <w:rFonts w:ascii="Times New Roman" w:eastAsia="Times New Roman" w:hAnsi="Times New Roman" w:cs="Times New Roman"/>
                <w:color w:val="000000"/>
                <w:lang w:val="ru-RU" w:eastAsia="ru-RU"/>
              </w:rPr>
              <w:t>Расчётный срок</w:t>
            </w:r>
          </w:p>
        </w:tc>
      </w:tr>
      <w:tr w:rsidR="00721B3F" w:rsidRPr="006C22B5" w:rsidTr="00054C83">
        <w:trPr>
          <w:trHeight w:val="57"/>
          <w:tblHeader/>
          <w:jc w:val="center"/>
        </w:trPr>
        <w:tc>
          <w:tcPr>
            <w:tcW w:w="837" w:type="dxa"/>
            <w:vMerge/>
            <w:tcBorders>
              <w:top w:val="single" w:sz="4" w:space="0" w:color="auto"/>
              <w:left w:val="single" w:sz="4" w:space="0" w:color="auto"/>
              <w:bottom w:val="single" w:sz="4" w:space="0" w:color="auto"/>
              <w:right w:val="single" w:sz="4" w:space="0" w:color="auto"/>
            </w:tcBorders>
            <w:vAlign w:val="center"/>
            <w:hideMark/>
          </w:tcPr>
          <w:p w:rsidR="00721B3F" w:rsidRPr="006C22B5" w:rsidRDefault="00721B3F" w:rsidP="003342D8">
            <w:pPr>
              <w:widowControl/>
              <w:rPr>
                <w:rFonts w:ascii="Times New Roman" w:eastAsia="Times New Roman" w:hAnsi="Times New Roman" w:cs="Times New Roman"/>
                <w:color w:val="000000"/>
                <w:lang w:val="ru-RU" w:eastAsia="ru-RU"/>
              </w:rPr>
            </w:pPr>
          </w:p>
        </w:tc>
        <w:tc>
          <w:tcPr>
            <w:tcW w:w="3090" w:type="dxa"/>
            <w:vMerge/>
            <w:tcBorders>
              <w:top w:val="single" w:sz="4" w:space="0" w:color="auto"/>
              <w:left w:val="single" w:sz="4" w:space="0" w:color="auto"/>
              <w:bottom w:val="single" w:sz="4" w:space="0" w:color="auto"/>
              <w:right w:val="single" w:sz="4" w:space="0" w:color="auto"/>
            </w:tcBorders>
            <w:vAlign w:val="center"/>
            <w:hideMark/>
          </w:tcPr>
          <w:p w:rsidR="00721B3F" w:rsidRPr="006C22B5" w:rsidRDefault="00721B3F" w:rsidP="003342D8">
            <w:pPr>
              <w:widowControl/>
              <w:rPr>
                <w:rFonts w:ascii="Times New Roman" w:eastAsia="Times New Roman" w:hAnsi="Times New Roman" w:cs="Times New Roman"/>
                <w:color w:val="000000"/>
                <w:lang w:val="ru-RU" w:eastAsia="ru-RU"/>
              </w:rPr>
            </w:pPr>
          </w:p>
        </w:tc>
        <w:tc>
          <w:tcPr>
            <w:tcW w:w="1150" w:type="dxa"/>
            <w:vMerge/>
            <w:tcBorders>
              <w:top w:val="single" w:sz="4" w:space="0" w:color="auto"/>
              <w:left w:val="single" w:sz="4" w:space="0" w:color="auto"/>
              <w:bottom w:val="single" w:sz="4" w:space="0" w:color="auto"/>
              <w:right w:val="single" w:sz="4" w:space="0" w:color="auto"/>
            </w:tcBorders>
            <w:vAlign w:val="center"/>
            <w:hideMark/>
          </w:tcPr>
          <w:p w:rsidR="00721B3F" w:rsidRPr="006C22B5" w:rsidRDefault="00721B3F" w:rsidP="003342D8">
            <w:pPr>
              <w:widowControl/>
              <w:rPr>
                <w:rFonts w:ascii="Times New Roman" w:eastAsia="Times New Roman" w:hAnsi="Times New Roman" w:cs="Times New Roman"/>
                <w:color w:val="000000"/>
                <w:lang w:val="ru-RU" w:eastAsia="ru-RU"/>
              </w:rPr>
            </w:pPr>
          </w:p>
        </w:tc>
        <w:tc>
          <w:tcPr>
            <w:tcW w:w="1318" w:type="dxa"/>
            <w:tcBorders>
              <w:top w:val="single" w:sz="4" w:space="0" w:color="auto"/>
              <w:left w:val="single" w:sz="4" w:space="0" w:color="auto"/>
              <w:bottom w:val="single" w:sz="4" w:space="0" w:color="auto"/>
              <w:right w:val="single" w:sz="4" w:space="0" w:color="auto"/>
            </w:tcBorders>
            <w:vAlign w:val="center"/>
            <w:hideMark/>
          </w:tcPr>
          <w:p w:rsidR="00721B3F" w:rsidRPr="006C22B5" w:rsidRDefault="00721B3F" w:rsidP="003342D8">
            <w:pPr>
              <w:widowControl/>
              <w:jc w:val="center"/>
              <w:rPr>
                <w:rFonts w:ascii="Times New Roman" w:eastAsia="Times New Roman" w:hAnsi="Times New Roman" w:cs="Times New Roman"/>
                <w:color w:val="000000"/>
                <w:lang w:val="ru-RU" w:eastAsia="ru-RU"/>
              </w:rPr>
            </w:pPr>
            <w:r w:rsidRPr="006C22B5">
              <w:rPr>
                <w:rFonts w:ascii="Times New Roman" w:eastAsia="Times New Roman" w:hAnsi="Times New Roman" w:cs="Times New Roman"/>
                <w:color w:val="000000"/>
                <w:lang w:val="ru-RU" w:eastAsia="ru-RU"/>
              </w:rPr>
              <w:t>Количество домов, квартир, шт.</w:t>
            </w:r>
          </w:p>
        </w:tc>
        <w:tc>
          <w:tcPr>
            <w:tcW w:w="1356" w:type="dxa"/>
            <w:tcBorders>
              <w:top w:val="single" w:sz="4" w:space="0" w:color="auto"/>
              <w:left w:val="single" w:sz="4" w:space="0" w:color="auto"/>
              <w:bottom w:val="single" w:sz="4" w:space="0" w:color="auto"/>
              <w:right w:val="single" w:sz="4" w:space="0" w:color="auto"/>
            </w:tcBorders>
            <w:vAlign w:val="center"/>
            <w:hideMark/>
          </w:tcPr>
          <w:p w:rsidR="00721B3F" w:rsidRPr="006C22B5" w:rsidRDefault="00721B3F" w:rsidP="003342D8">
            <w:pPr>
              <w:widowControl/>
              <w:jc w:val="center"/>
              <w:rPr>
                <w:rFonts w:ascii="Times New Roman" w:eastAsia="Times New Roman" w:hAnsi="Times New Roman" w:cs="Times New Roman"/>
                <w:color w:val="000000"/>
                <w:lang w:val="ru-RU" w:eastAsia="ru-RU"/>
              </w:rPr>
            </w:pPr>
            <w:r w:rsidRPr="006C22B5">
              <w:rPr>
                <w:rFonts w:ascii="Times New Roman" w:eastAsia="Times New Roman" w:hAnsi="Times New Roman" w:cs="Times New Roman"/>
                <w:color w:val="000000"/>
                <w:lang w:val="ru-RU" w:eastAsia="ru-RU"/>
              </w:rPr>
              <w:t>Площадь территории, га</w:t>
            </w:r>
          </w:p>
        </w:tc>
        <w:tc>
          <w:tcPr>
            <w:tcW w:w="1318" w:type="dxa"/>
            <w:tcBorders>
              <w:top w:val="single" w:sz="4" w:space="0" w:color="auto"/>
              <w:left w:val="single" w:sz="4" w:space="0" w:color="auto"/>
              <w:bottom w:val="single" w:sz="4" w:space="0" w:color="auto"/>
              <w:right w:val="single" w:sz="4" w:space="0" w:color="auto"/>
            </w:tcBorders>
            <w:vAlign w:val="center"/>
            <w:hideMark/>
          </w:tcPr>
          <w:p w:rsidR="00721B3F" w:rsidRPr="006C22B5" w:rsidRDefault="00721B3F" w:rsidP="003342D8">
            <w:pPr>
              <w:widowControl/>
              <w:jc w:val="center"/>
              <w:rPr>
                <w:rFonts w:ascii="Times New Roman" w:eastAsia="Times New Roman" w:hAnsi="Times New Roman" w:cs="Times New Roman"/>
                <w:color w:val="000000"/>
                <w:lang w:val="ru-RU" w:eastAsia="ru-RU"/>
              </w:rPr>
            </w:pPr>
            <w:r w:rsidRPr="006C22B5">
              <w:rPr>
                <w:rFonts w:ascii="Times New Roman" w:eastAsia="Times New Roman" w:hAnsi="Times New Roman" w:cs="Times New Roman"/>
                <w:color w:val="000000"/>
                <w:lang w:val="ru-RU" w:eastAsia="ru-RU"/>
              </w:rPr>
              <w:t>Количество домов, квартир, шт.</w:t>
            </w:r>
          </w:p>
        </w:tc>
        <w:tc>
          <w:tcPr>
            <w:tcW w:w="1356" w:type="dxa"/>
            <w:tcBorders>
              <w:top w:val="single" w:sz="4" w:space="0" w:color="auto"/>
              <w:left w:val="single" w:sz="4" w:space="0" w:color="auto"/>
              <w:bottom w:val="single" w:sz="4" w:space="0" w:color="auto"/>
              <w:right w:val="single" w:sz="4" w:space="0" w:color="auto"/>
            </w:tcBorders>
            <w:vAlign w:val="center"/>
            <w:hideMark/>
          </w:tcPr>
          <w:p w:rsidR="00721B3F" w:rsidRPr="006C22B5" w:rsidRDefault="00721B3F" w:rsidP="003342D8">
            <w:pPr>
              <w:widowControl/>
              <w:jc w:val="center"/>
              <w:rPr>
                <w:rFonts w:ascii="Times New Roman" w:eastAsia="Times New Roman" w:hAnsi="Times New Roman" w:cs="Times New Roman"/>
                <w:color w:val="000000"/>
                <w:lang w:val="ru-RU" w:eastAsia="ru-RU"/>
              </w:rPr>
            </w:pPr>
            <w:r w:rsidRPr="006C22B5">
              <w:rPr>
                <w:rFonts w:ascii="Times New Roman" w:eastAsia="Times New Roman" w:hAnsi="Times New Roman" w:cs="Times New Roman"/>
                <w:color w:val="000000"/>
                <w:lang w:val="ru-RU" w:eastAsia="ru-RU"/>
              </w:rPr>
              <w:t>Площадь территории, га</w:t>
            </w:r>
          </w:p>
        </w:tc>
      </w:tr>
      <w:tr w:rsidR="00054C83" w:rsidRPr="006C22B5" w:rsidTr="00054C83">
        <w:trPr>
          <w:trHeight w:val="57"/>
          <w:jc w:val="center"/>
        </w:trPr>
        <w:tc>
          <w:tcPr>
            <w:tcW w:w="837" w:type="dxa"/>
            <w:tcBorders>
              <w:top w:val="single" w:sz="4" w:space="0" w:color="auto"/>
              <w:left w:val="single" w:sz="4" w:space="0" w:color="auto"/>
              <w:bottom w:val="single" w:sz="4" w:space="0" w:color="auto"/>
              <w:right w:val="single" w:sz="4" w:space="0" w:color="auto"/>
            </w:tcBorders>
            <w:vAlign w:val="center"/>
            <w:hideMark/>
          </w:tcPr>
          <w:p w:rsidR="00054C83" w:rsidRPr="006C22B5" w:rsidRDefault="00054C83" w:rsidP="00054C83">
            <w:pPr>
              <w:widowControl/>
              <w:jc w:val="center"/>
              <w:rPr>
                <w:rFonts w:ascii="Times New Roman" w:eastAsia="Times New Roman" w:hAnsi="Times New Roman" w:cs="Times New Roman"/>
                <w:color w:val="000000"/>
                <w:lang w:val="ru-RU" w:eastAsia="ru-RU"/>
              </w:rPr>
            </w:pPr>
            <w:r w:rsidRPr="006C22B5">
              <w:rPr>
                <w:rFonts w:ascii="Times New Roman" w:eastAsia="Times New Roman" w:hAnsi="Times New Roman" w:cs="Times New Roman"/>
                <w:color w:val="000000"/>
                <w:lang w:val="ru-RU" w:eastAsia="ru-RU"/>
              </w:rPr>
              <w:t>1</w:t>
            </w:r>
          </w:p>
        </w:tc>
        <w:tc>
          <w:tcPr>
            <w:tcW w:w="3090" w:type="dxa"/>
            <w:tcBorders>
              <w:top w:val="single" w:sz="4" w:space="0" w:color="auto"/>
              <w:left w:val="single" w:sz="4" w:space="0" w:color="auto"/>
              <w:bottom w:val="single" w:sz="4" w:space="0" w:color="auto"/>
              <w:right w:val="single" w:sz="4" w:space="0" w:color="auto"/>
            </w:tcBorders>
            <w:vAlign w:val="center"/>
            <w:hideMark/>
          </w:tcPr>
          <w:p w:rsidR="00054C83" w:rsidRPr="006C22B5" w:rsidRDefault="00054C83" w:rsidP="00054C83">
            <w:pPr>
              <w:widowControl/>
              <w:rPr>
                <w:rFonts w:ascii="Times New Roman" w:eastAsia="Times New Roman" w:hAnsi="Times New Roman" w:cs="Times New Roman"/>
                <w:color w:val="000000"/>
                <w:lang w:val="ru-RU" w:eastAsia="ru-RU"/>
              </w:rPr>
            </w:pPr>
            <w:r w:rsidRPr="006C22B5">
              <w:rPr>
                <w:rFonts w:ascii="Times New Roman" w:eastAsia="Times New Roman" w:hAnsi="Times New Roman" w:cs="Times New Roman"/>
                <w:color w:val="000000"/>
                <w:lang w:val="ru-RU" w:eastAsia="ru-RU"/>
              </w:rPr>
              <w:t>Одноквартирные жилые дома</w:t>
            </w:r>
          </w:p>
        </w:tc>
        <w:tc>
          <w:tcPr>
            <w:tcW w:w="11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54C83" w:rsidRPr="006C22B5" w:rsidRDefault="00054C83" w:rsidP="00054C83">
            <w:pPr>
              <w:widowControl/>
              <w:jc w:val="center"/>
              <w:rPr>
                <w:rFonts w:ascii="Times New Roman" w:eastAsia="Times New Roman" w:hAnsi="Times New Roman" w:cs="Times New Roman"/>
                <w:color w:val="000000"/>
                <w:lang w:val="ru-RU" w:eastAsia="ru-RU"/>
              </w:rPr>
            </w:pPr>
            <w:r w:rsidRPr="006C22B5">
              <w:rPr>
                <w:rFonts w:ascii="Times New Roman" w:eastAsia="Times New Roman" w:hAnsi="Times New Roman"/>
                <w:color w:val="000000"/>
                <w:lang w:eastAsia="ru-RU"/>
              </w:rPr>
              <w:t> ×</w:t>
            </w:r>
          </w:p>
        </w:tc>
        <w:tc>
          <w:tcPr>
            <w:tcW w:w="1318" w:type="dxa"/>
            <w:tcBorders>
              <w:top w:val="single" w:sz="4" w:space="0" w:color="auto"/>
              <w:left w:val="nil"/>
              <w:bottom w:val="single" w:sz="4" w:space="0" w:color="auto"/>
              <w:right w:val="single" w:sz="4" w:space="0" w:color="auto"/>
            </w:tcBorders>
            <w:shd w:val="clear" w:color="auto" w:fill="auto"/>
            <w:vAlign w:val="center"/>
            <w:hideMark/>
          </w:tcPr>
          <w:p w:rsidR="00054C83" w:rsidRPr="006C22B5" w:rsidRDefault="00054C83" w:rsidP="00054C83">
            <w:pPr>
              <w:widowControl/>
              <w:jc w:val="center"/>
              <w:rPr>
                <w:rFonts w:ascii="Times New Roman" w:eastAsia="Times New Roman" w:hAnsi="Times New Roman" w:cs="Times New Roman"/>
                <w:color w:val="000000"/>
                <w:lang w:val="ru-RU" w:eastAsia="ru-RU"/>
              </w:rPr>
            </w:pPr>
            <w:r w:rsidRPr="006C22B5">
              <w:rPr>
                <w:rFonts w:ascii="Times New Roman" w:eastAsia="Times New Roman" w:hAnsi="Times New Roman"/>
                <w:color w:val="000000"/>
                <w:lang w:eastAsia="ru-RU"/>
              </w:rPr>
              <w:t>53</w:t>
            </w:r>
          </w:p>
        </w:tc>
        <w:tc>
          <w:tcPr>
            <w:tcW w:w="1356" w:type="dxa"/>
            <w:tcBorders>
              <w:top w:val="single" w:sz="4" w:space="0" w:color="auto"/>
              <w:left w:val="nil"/>
              <w:bottom w:val="single" w:sz="4" w:space="0" w:color="auto"/>
              <w:right w:val="single" w:sz="4" w:space="0" w:color="auto"/>
            </w:tcBorders>
            <w:shd w:val="clear" w:color="auto" w:fill="auto"/>
            <w:vAlign w:val="center"/>
            <w:hideMark/>
          </w:tcPr>
          <w:p w:rsidR="00054C83" w:rsidRPr="006C22B5" w:rsidRDefault="00054C83" w:rsidP="00054C83">
            <w:pPr>
              <w:widowControl/>
              <w:jc w:val="center"/>
              <w:rPr>
                <w:rFonts w:ascii="Times New Roman" w:eastAsia="Times New Roman" w:hAnsi="Times New Roman" w:cs="Times New Roman"/>
                <w:color w:val="000000"/>
                <w:lang w:val="ru-RU" w:eastAsia="ru-RU"/>
              </w:rPr>
            </w:pPr>
            <w:r w:rsidRPr="006C22B5">
              <w:rPr>
                <w:rFonts w:ascii="Times New Roman" w:eastAsia="Times New Roman" w:hAnsi="Times New Roman"/>
                <w:color w:val="000000"/>
                <w:lang w:eastAsia="ru-RU"/>
              </w:rPr>
              <w:t>1,9</w:t>
            </w:r>
          </w:p>
        </w:tc>
        <w:tc>
          <w:tcPr>
            <w:tcW w:w="1318" w:type="dxa"/>
            <w:tcBorders>
              <w:top w:val="single" w:sz="4" w:space="0" w:color="auto"/>
              <w:left w:val="nil"/>
              <w:bottom w:val="single" w:sz="4" w:space="0" w:color="auto"/>
              <w:right w:val="single" w:sz="4" w:space="0" w:color="auto"/>
            </w:tcBorders>
            <w:shd w:val="clear" w:color="auto" w:fill="auto"/>
            <w:vAlign w:val="center"/>
            <w:hideMark/>
          </w:tcPr>
          <w:p w:rsidR="00054C83" w:rsidRPr="006C22B5" w:rsidRDefault="00054C83" w:rsidP="00054C83">
            <w:pPr>
              <w:widowControl/>
              <w:jc w:val="center"/>
              <w:rPr>
                <w:rFonts w:ascii="Times New Roman" w:eastAsia="Times New Roman" w:hAnsi="Times New Roman" w:cs="Times New Roman"/>
                <w:color w:val="000000"/>
                <w:lang w:val="ru-RU" w:eastAsia="ru-RU"/>
              </w:rPr>
            </w:pPr>
            <w:r w:rsidRPr="006C22B5">
              <w:rPr>
                <w:rFonts w:ascii="Times New Roman" w:eastAsia="Times New Roman" w:hAnsi="Times New Roman"/>
                <w:color w:val="000000"/>
                <w:lang w:eastAsia="ru-RU"/>
              </w:rPr>
              <w:t>114</w:t>
            </w:r>
          </w:p>
        </w:tc>
        <w:tc>
          <w:tcPr>
            <w:tcW w:w="1356" w:type="dxa"/>
            <w:tcBorders>
              <w:top w:val="single" w:sz="4" w:space="0" w:color="auto"/>
              <w:left w:val="nil"/>
              <w:bottom w:val="single" w:sz="4" w:space="0" w:color="auto"/>
              <w:right w:val="single" w:sz="4" w:space="0" w:color="auto"/>
            </w:tcBorders>
            <w:shd w:val="clear" w:color="auto" w:fill="auto"/>
            <w:vAlign w:val="center"/>
            <w:hideMark/>
          </w:tcPr>
          <w:p w:rsidR="00054C83" w:rsidRPr="006C22B5" w:rsidRDefault="00054C83" w:rsidP="00054C83">
            <w:pPr>
              <w:widowControl/>
              <w:jc w:val="center"/>
              <w:rPr>
                <w:rFonts w:ascii="Times New Roman" w:eastAsia="Times New Roman" w:hAnsi="Times New Roman" w:cs="Times New Roman"/>
                <w:color w:val="000000"/>
                <w:lang w:val="ru-RU" w:eastAsia="ru-RU"/>
              </w:rPr>
            </w:pPr>
            <w:r w:rsidRPr="006C22B5">
              <w:rPr>
                <w:rFonts w:ascii="Times New Roman" w:eastAsia="Times New Roman" w:hAnsi="Times New Roman"/>
                <w:color w:val="000000"/>
                <w:lang w:eastAsia="ru-RU"/>
              </w:rPr>
              <w:t>4,1</w:t>
            </w:r>
          </w:p>
        </w:tc>
      </w:tr>
      <w:tr w:rsidR="00054C83" w:rsidRPr="006C22B5" w:rsidTr="00054C83">
        <w:trPr>
          <w:trHeight w:val="57"/>
          <w:jc w:val="center"/>
        </w:trPr>
        <w:tc>
          <w:tcPr>
            <w:tcW w:w="837" w:type="dxa"/>
            <w:tcBorders>
              <w:top w:val="single" w:sz="4" w:space="0" w:color="auto"/>
              <w:left w:val="single" w:sz="4" w:space="0" w:color="auto"/>
              <w:bottom w:val="single" w:sz="4" w:space="0" w:color="auto"/>
              <w:right w:val="single" w:sz="4" w:space="0" w:color="auto"/>
            </w:tcBorders>
            <w:vAlign w:val="center"/>
            <w:hideMark/>
          </w:tcPr>
          <w:p w:rsidR="00054C83" w:rsidRPr="006C22B5" w:rsidRDefault="00054C83" w:rsidP="00054C83">
            <w:pPr>
              <w:widowControl/>
              <w:jc w:val="center"/>
              <w:rPr>
                <w:rFonts w:ascii="Times New Roman" w:eastAsia="Times New Roman" w:hAnsi="Times New Roman" w:cs="Times New Roman"/>
                <w:color w:val="000000"/>
                <w:lang w:val="ru-RU" w:eastAsia="ru-RU"/>
              </w:rPr>
            </w:pPr>
            <w:r w:rsidRPr="006C22B5">
              <w:rPr>
                <w:rFonts w:ascii="Times New Roman" w:eastAsia="Times New Roman" w:hAnsi="Times New Roman" w:cs="Times New Roman"/>
                <w:color w:val="000000"/>
                <w:lang w:val="ru-RU" w:eastAsia="ru-RU"/>
              </w:rPr>
              <w:t>1.1</w:t>
            </w:r>
          </w:p>
        </w:tc>
        <w:tc>
          <w:tcPr>
            <w:tcW w:w="3090" w:type="dxa"/>
            <w:tcBorders>
              <w:top w:val="single" w:sz="4" w:space="0" w:color="auto"/>
              <w:left w:val="single" w:sz="4" w:space="0" w:color="auto"/>
              <w:bottom w:val="single" w:sz="4" w:space="0" w:color="auto"/>
              <w:right w:val="single" w:sz="4" w:space="0" w:color="auto"/>
            </w:tcBorders>
            <w:vAlign w:val="center"/>
            <w:hideMark/>
          </w:tcPr>
          <w:p w:rsidR="00054C83" w:rsidRPr="006C22B5" w:rsidRDefault="00054C83" w:rsidP="00054C83">
            <w:pPr>
              <w:widowControl/>
              <w:rPr>
                <w:rFonts w:ascii="Times New Roman" w:eastAsia="Times New Roman" w:hAnsi="Times New Roman" w:cs="Times New Roman"/>
                <w:color w:val="000000"/>
                <w:lang w:val="ru-RU" w:eastAsia="ru-RU"/>
              </w:rPr>
            </w:pPr>
            <w:r w:rsidRPr="006C22B5">
              <w:rPr>
                <w:rFonts w:ascii="Times New Roman" w:eastAsia="Times New Roman" w:hAnsi="Times New Roman" w:cs="Times New Roman"/>
                <w:color w:val="000000"/>
                <w:lang w:val="ru-RU" w:eastAsia="ru-RU"/>
              </w:rPr>
              <w:t>Индивидуальные жилые дома (коттеджи) с участками при доме 300 м</w:t>
            </w:r>
            <w:r w:rsidRPr="006C22B5">
              <w:rPr>
                <w:rFonts w:ascii="Times New Roman" w:eastAsia="Times New Roman" w:hAnsi="Times New Roman" w:cs="Times New Roman"/>
                <w:color w:val="000000"/>
                <w:vertAlign w:val="superscript"/>
                <w:lang w:val="ru-RU" w:eastAsia="ru-RU"/>
              </w:rPr>
              <w:t>2</w:t>
            </w:r>
          </w:p>
        </w:tc>
        <w:tc>
          <w:tcPr>
            <w:tcW w:w="1150" w:type="dxa"/>
            <w:tcBorders>
              <w:top w:val="nil"/>
              <w:left w:val="single" w:sz="4" w:space="0" w:color="auto"/>
              <w:bottom w:val="single" w:sz="4" w:space="0" w:color="auto"/>
              <w:right w:val="single" w:sz="4" w:space="0" w:color="auto"/>
            </w:tcBorders>
            <w:shd w:val="clear" w:color="auto" w:fill="auto"/>
            <w:vAlign w:val="center"/>
            <w:hideMark/>
          </w:tcPr>
          <w:p w:rsidR="00054C83" w:rsidRPr="006C22B5" w:rsidRDefault="00054C83" w:rsidP="00054C83">
            <w:pPr>
              <w:widowControl/>
              <w:jc w:val="center"/>
              <w:rPr>
                <w:rFonts w:ascii="Times New Roman" w:eastAsia="Times New Roman" w:hAnsi="Times New Roman" w:cs="Times New Roman"/>
                <w:color w:val="000000"/>
                <w:lang w:val="ru-RU" w:eastAsia="ru-RU"/>
              </w:rPr>
            </w:pPr>
            <w:r w:rsidRPr="006C22B5">
              <w:rPr>
                <w:rFonts w:ascii="Times New Roman" w:eastAsia="Times New Roman" w:hAnsi="Times New Roman"/>
                <w:color w:val="000000"/>
                <w:lang w:eastAsia="ru-RU"/>
              </w:rPr>
              <w:t>0,03</w:t>
            </w:r>
          </w:p>
        </w:tc>
        <w:tc>
          <w:tcPr>
            <w:tcW w:w="1318" w:type="dxa"/>
            <w:tcBorders>
              <w:top w:val="nil"/>
              <w:left w:val="nil"/>
              <w:bottom w:val="single" w:sz="4" w:space="0" w:color="auto"/>
              <w:right w:val="single" w:sz="4" w:space="0" w:color="auto"/>
            </w:tcBorders>
            <w:shd w:val="clear" w:color="auto" w:fill="auto"/>
            <w:vAlign w:val="center"/>
            <w:hideMark/>
          </w:tcPr>
          <w:p w:rsidR="00054C83" w:rsidRPr="006C22B5" w:rsidRDefault="00054C83" w:rsidP="00054C83">
            <w:pPr>
              <w:widowControl/>
              <w:jc w:val="center"/>
              <w:rPr>
                <w:rFonts w:ascii="Times New Roman" w:eastAsia="Times New Roman" w:hAnsi="Times New Roman" w:cs="Times New Roman"/>
                <w:color w:val="000000"/>
                <w:lang w:val="ru-RU" w:eastAsia="ru-RU"/>
              </w:rPr>
            </w:pPr>
            <w:r w:rsidRPr="006C22B5">
              <w:rPr>
                <w:rFonts w:ascii="Times New Roman" w:eastAsia="Times New Roman" w:hAnsi="Times New Roman"/>
                <w:color w:val="000000"/>
                <w:lang w:eastAsia="ru-RU"/>
              </w:rPr>
              <w:t>24</w:t>
            </w:r>
          </w:p>
        </w:tc>
        <w:tc>
          <w:tcPr>
            <w:tcW w:w="1356" w:type="dxa"/>
            <w:tcBorders>
              <w:top w:val="nil"/>
              <w:left w:val="nil"/>
              <w:bottom w:val="single" w:sz="4" w:space="0" w:color="auto"/>
              <w:right w:val="single" w:sz="4" w:space="0" w:color="auto"/>
            </w:tcBorders>
            <w:shd w:val="clear" w:color="auto" w:fill="auto"/>
            <w:vAlign w:val="center"/>
            <w:hideMark/>
          </w:tcPr>
          <w:p w:rsidR="00054C83" w:rsidRPr="006C22B5" w:rsidRDefault="00054C83" w:rsidP="00054C83">
            <w:pPr>
              <w:widowControl/>
              <w:jc w:val="center"/>
              <w:rPr>
                <w:rFonts w:ascii="Times New Roman" w:eastAsia="Times New Roman" w:hAnsi="Times New Roman" w:cs="Times New Roman"/>
                <w:color w:val="000000"/>
                <w:lang w:val="ru-RU" w:eastAsia="ru-RU"/>
              </w:rPr>
            </w:pPr>
            <w:r w:rsidRPr="006C22B5">
              <w:rPr>
                <w:rFonts w:ascii="Times New Roman" w:eastAsia="Times New Roman" w:hAnsi="Times New Roman"/>
                <w:color w:val="000000"/>
                <w:lang w:eastAsia="ru-RU"/>
              </w:rPr>
              <w:t>0,7</w:t>
            </w:r>
          </w:p>
        </w:tc>
        <w:tc>
          <w:tcPr>
            <w:tcW w:w="1318" w:type="dxa"/>
            <w:tcBorders>
              <w:top w:val="nil"/>
              <w:left w:val="nil"/>
              <w:bottom w:val="single" w:sz="4" w:space="0" w:color="auto"/>
              <w:right w:val="single" w:sz="4" w:space="0" w:color="auto"/>
            </w:tcBorders>
            <w:shd w:val="clear" w:color="auto" w:fill="auto"/>
            <w:vAlign w:val="center"/>
            <w:hideMark/>
          </w:tcPr>
          <w:p w:rsidR="00054C83" w:rsidRPr="006C22B5" w:rsidRDefault="00054C83" w:rsidP="00054C83">
            <w:pPr>
              <w:widowControl/>
              <w:jc w:val="center"/>
              <w:rPr>
                <w:rFonts w:ascii="Times New Roman" w:eastAsia="Times New Roman" w:hAnsi="Times New Roman" w:cs="Times New Roman"/>
                <w:color w:val="000000"/>
                <w:lang w:val="ru-RU" w:eastAsia="ru-RU"/>
              </w:rPr>
            </w:pPr>
            <w:r w:rsidRPr="006C22B5">
              <w:rPr>
                <w:rFonts w:ascii="Times New Roman" w:eastAsia="Times New Roman" w:hAnsi="Times New Roman"/>
                <w:color w:val="000000"/>
                <w:lang w:eastAsia="ru-RU"/>
              </w:rPr>
              <w:t>51</w:t>
            </w:r>
          </w:p>
        </w:tc>
        <w:tc>
          <w:tcPr>
            <w:tcW w:w="1356" w:type="dxa"/>
            <w:tcBorders>
              <w:top w:val="nil"/>
              <w:left w:val="nil"/>
              <w:bottom w:val="single" w:sz="4" w:space="0" w:color="auto"/>
              <w:right w:val="single" w:sz="4" w:space="0" w:color="auto"/>
            </w:tcBorders>
            <w:shd w:val="clear" w:color="auto" w:fill="auto"/>
            <w:vAlign w:val="center"/>
            <w:hideMark/>
          </w:tcPr>
          <w:p w:rsidR="00054C83" w:rsidRPr="006C22B5" w:rsidRDefault="00054C83" w:rsidP="00054C83">
            <w:pPr>
              <w:widowControl/>
              <w:jc w:val="center"/>
              <w:rPr>
                <w:rFonts w:ascii="Times New Roman" w:eastAsia="Times New Roman" w:hAnsi="Times New Roman" w:cs="Times New Roman"/>
                <w:color w:val="000000"/>
                <w:lang w:val="ru-RU" w:eastAsia="ru-RU"/>
              </w:rPr>
            </w:pPr>
            <w:r w:rsidRPr="006C22B5">
              <w:rPr>
                <w:rFonts w:ascii="Times New Roman" w:eastAsia="Times New Roman" w:hAnsi="Times New Roman"/>
                <w:color w:val="000000"/>
                <w:lang w:eastAsia="ru-RU"/>
              </w:rPr>
              <w:t>1,5</w:t>
            </w:r>
          </w:p>
        </w:tc>
      </w:tr>
      <w:tr w:rsidR="00054C83" w:rsidRPr="006C22B5" w:rsidTr="00054C83">
        <w:trPr>
          <w:trHeight w:val="57"/>
          <w:jc w:val="center"/>
        </w:trPr>
        <w:tc>
          <w:tcPr>
            <w:tcW w:w="837" w:type="dxa"/>
            <w:tcBorders>
              <w:top w:val="single" w:sz="4" w:space="0" w:color="auto"/>
              <w:left w:val="single" w:sz="4" w:space="0" w:color="auto"/>
              <w:bottom w:val="single" w:sz="4" w:space="0" w:color="auto"/>
              <w:right w:val="single" w:sz="4" w:space="0" w:color="auto"/>
            </w:tcBorders>
            <w:vAlign w:val="center"/>
            <w:hideMark/>
          </w:tcPr>
          <w:p w:rsidR="00054C83" w:rsidRPr="006C22B5" w:rsidRDefault="00054C83" w:rsidP="00054C83">
            <w:pPr>
              <w:widowControl/>
              <w:jc w:val="center"/>
              <w:rPr>
                <w:rFonts w:ascii="Times New Roman" w:eastAsia="Times New Roman" w:hAnsi="Times New Roman" w:cs="Times New Roman"/>
                <w:color w:val="000000"/>
                <w:lang w:val="ru-RU" w:eastAsia="ru-RU"/>
              </w:rPr>
            </w:pPr>
            <w:r w:rsidRPr="006C22B5">
              <w:rPr>
                <w:rFonts w:ascii="Times New Roman" w:eastAsia="Times New Roman" w:hAnsi="Times New Roman" w:cs="Times New Roman"/>
                <w:color w:val="000000"/>
                <w:lang w:val="ru-RU" w:eastAsia="ru-RU"/>
              </w:rPr>
              <w:t>1.2</w:t>
            </w:r>
          </w:p>
        </w:tc>
        <w:tc>
          <w:tcPr>
            <w:tcW w:w="3090" w:type="dxa"/>
            <w:tcBorders>
              <w:top w:val="single" w:sz="4" w:space="0" w:color="auto"/>
              <w:left w:val="single" w:sz="4" w:space="0" w:color="auto"/>
              <w:bottom w:val="single" w:sz="4" w:space="0" w:color="auto"/>
              <w:right w:val="single" w:sz="4" w:space="0" w:color="auto"/>
            </w:tcBorders>
            <w:vAlign w:val="center"/>
            <w:hideMark/>
          </w:tcPr>
          <w:p w:rsidR="00054C83" w:rsidRPr="006C22B5" w:rsidRDefault="00054C83" w:rsidP="00054C83">
            <w:pPr>
              <w:widowControl/>
              <w:rPr>
                <w:rFonts w:ascii="Times New Roman" w:eastAsia="Times New Roman" w:hAnsi="Times New Roman" w:cs="Times New Roman"/>
                <w:color w:val="000000"/>
                <w:lang w:val="ru-RU" w:eastAsia="ru-RU"/>
              </w:rPr>
            </w:pPr>
            <w:r w:rsidRPr="006C22B5">
              <w:rPr>
                <w:rFonts w:ascii="Times New Roman" w:eastAsia="Times New Roman" w:hAnsi="Times New Roman" w:cs="Times New Roman"/>
                <w:color w:val="000000"/>
                <w:lang w:val="ru-RU" w:eastAsia="ru-RU"/>
              </w:rPr>
              <w:t>Малоэтажные жилые дома с приквартирными участками 400 м</w:t>
            </w:r>
            <w:r w:rsidRPr="006C22B5">
              <w:rPr>
                <w:rFonts w:ascii="Times New Roman" w:eastAsia="Times New Roman" w:hAnsi="Times New Roman" w:cs="Times New Roman"/>
                <w:color w:val="000000"/>
                <w:vertAlign w:val="superscript"/>
                <w:lang w:val="ru-RU" w:eastAsia="ru-RU"/>
              </w:rPr>
              <w:t>2</w:t>
            </w:r>
          </w:p>
        </w:tc>
        <w:tc>
          <w:tcPr>
            <w:tcW w:w="1150" w:type="dxa"/>
            <w:tcBorders>
              <w:top w:val="nil"/>
              <w:left w:val="single" w:sz="4" w:space="0" w:color="auto"/>
              <w:bottom w:val="single" w:sz="4" w:space="0" w:color="auto"/>
              <w:right w:val="single" w:sz="4" w:space="0" w:color="auto"/>
            </w:tcBorders>
            <w:shd w:val="clear" w:color="auto" w:fill="auto"/>
            <w:vAlign w:val="center"/>
            <w:hideMark/>
          </w:tcPr>
          <w:p w:rsidR="00054C83" w:rsidRPr="006C22B5" w:rsidRDefault="00054C83" w:rsidP="00054C83">
            <w:pPr>
              <w:widowControl/>
              <w:jc w:val="center"/>
              <w:rPr>
                <w:rFonts w:ascii="Times New Roman" w:eastAsia="Times New Roman" w:hAnsi="Times New Roman" w:cs="Times New Roman"/>
                <w:color w:val="000000"/>
                <w:lang w:val="ru-RU" w:eastAsia="ru-RU"/>
              </w:rPr>
            </w:pPr>
            <w:r w:rsidRPr="006C22B5">
              <w:rPr>
                <w:rFonts w:ascii="Times New Roman" w:eastAsia="Times New Roman" w:hAnsi="Times New Roman"/>
                <w:color w:val="000000"/>
                <w:lang w:eastAsia="ru-RU"/>
              </w:rPr>
              <w:t>0,04</w:t>
            </w:r>
          </w:p>
        </w:tc>
        <w:tc>
          <w:tcPr>
            <w:tcW w:w="1318" w:type="dxa"/>
            <w:tcBorders>
              <w:top w:val="nil"/>
              <w:left w:val="nil"/>
              <w:bottom w:val="single" w:sz="4" w:space="0" w:color="auto"/>
              <w:right w:val="single" w:sz="4" w:space="0" w:color="auto"/>
            </w:tcBorders>
            <w:shd w:val="clear" w:color="auto" w:fill="auto"/>
            <w:vAlign w:val="center"/>
            <w:hideMark/>
          </w:tcPr>
          <w:p w:rsidR="00054C83" w:rsidRPr="006C22B5" w:rsidRDefault="00054C83" w:rsidP="00054C83">
            <w:pPr>
              <w:widowControl/>
              <w:jc w:val="center"/>
              <w:rPr>
                <w:rFonts w:ascii="Times New Roman" w:eastAsia="Times New Roman" w:hAnsi="Times New Roman" w:cs="Times New Roman"/>
                <w:color w:val="000000"/>
                <w:lang w:val="ru-RU" w:eastAsia="ru-RU"/>
              </w:rPr>
            </w:pPr>
            <w:r w:rsidRPr="006C22B5">
              <w:rPr>
                <w:rFonts w:ascii="Times New Roman" w:eastAsia="Times New Roman" w:hAnsi="Times New Roman"/>
                <w:color w:val="000000"/>
                <w:lang w:eastAsia="ru-RU"/>
              </w:rPr>
              <w:t>30</w:t>
            </w:r>
          </w:p>
        </w:tc>
        <w:tc>
          <w:tcPr>
            <w:tcW w:w="1356" w:type="dxa"/>
            <w:tcBorders>
              <w:top w:val="nil"/>
              <w:left w:val="nil"/>
              <w:bottom w:val="single" w:sz="4" w:space="0" w:color="auto"/>
              <w:right w:val="single" w:sz="4" w:space="0" w:color="auto"/>
            </w:tcBorders>
            <w:shd w:val="clear" w:color="auto" w:fill="auto"/>
            <w:vAlign w:val="center"/>
            <w:hideMark/>
          </w:tcPr>
          <w:p w:rsidR="00054C83" w:rsidRPr="006C22B5" w:rsidRDefault="00054C83" w:rsidP="00054C83">
            <w:pPr>
              <w:widowControl/>
              <w:jc w:val="center"/>
              <w:rPr>
                <w:rFonts w:ascii="Times New Roman" w:eastAsia="Times New Roman" w:hAnsi="Times New Roman" w:cs="Times New Roman"/>
                <w:color w:val="000000"/>
                <w:lang w:val="ru-RU" w:eastAsia="ru-RU"/>
              </w:rPr>
            </w:pPr>
            <w:r w:rsidRPr="006C22B5">
              <w:rPr>
                <w:rFonts w:ascii="Times New Roman" w:eastAsia="Times New Roman" w:hAnsi="Times New Roman"/>
                <w:color w:val="000000"/>
                <w:lang w:eastAsia="ru-RU"/>
              </w:rPr>
              <w:t>1,2</w:t>
            </w:r>
          </w:p>
        </w:tc>
        <w:tc>
          <w:tcPr>
            <w:tcW w:w="1318" w:type="dxa"/>
            <w:tcBorders>
              <w:top w:val="nil"/>
              <w:left w:val="nil"/>
              <w:bottom w:val="single" w:sz="4" w:space="0" w:color="auto"/>
              <w:right w:val="single" w:sz="4" w:space="0" w:color="auto"/>
            </w:tcBorders>
            <w:shd w:val="clear" w:color="auto" w:fill="auto"/>
            <w:vAlign w:val="center"/>
            <w:hideMark/>
          </w:tcPr>
          <w:p w:rsidR="00054C83" w:rsidRPr="006C22B5" w:rsidRDefault="00054C83" w:rsidP="00054C83">
            <w:pPr>
              <w:widowControl/>
              <w:jc w:val="center"/>
              <w:rPr>
                <w:rFonts w:ascii="Times New Roman" w:eastAsia="Times New Roman" w:hAnsi="Times New Roman" w:cs="Times New Roman"/>
                <w:color w:val="000000"/>
                <w:lang w:val="ru-RU" w:eastAsia="ru-RU"/>
              </w:rPr>
            </w:pPr>
            <w:r w:rsidRPr="006C22B5">
              <w:rPr>
                <w:rFonts w:ascii="Times New Roman" w:eastAsia="Times New Roman" w:hAnsi="Times New Roman"/>
                <w:color w:val="000000"/>
                <w:lang w:eastAsia="ru-RU"/>
              </w:rPr>
              <w:t>64</w:t>
            </w:r>
          </w:p>
        </w:tc>
        <w:tc>
          <w:tcPr>
            <w:tcW w:w="1356" w:type="dxa"/>
            <w:tcBorders>
              <w:top w:val="nil"/>
              <w:left w:val="nil"/>
              <w:bottom w:val="single" w:sz="4" w:space="0" w:color="auto"/>
              <w:right w:val="single" w:sz="4" w:space="0" w:color="auto"/>
            </w:tcBorders>
            <w:shd w:val="clear" w:color="auto" w:fill="auto"/>
            <w:vAlign w:val="center"/>
            <w:hideMark/>
          </w:tcPr>
          <w:p w:rsidR="00054C83" w:rsidRPr="006C22B5" w:rsidRDefault="00054C83" w:rsidP="00054C83">
            <w:pPr>
              <w:widowControl/>
              <w:jc w:val="center"/>
              <w:rPr>
                <w:rFonts w:ascii="Times New Roman" w:eastAsia="Times New Roman" w:hAnsi="Times New Roman" w:cs="Times New Roman"/>
                <w:color w:val="000000"/>
                <w:lang w:val="ru-RU" w:eastAsia="ru-RU"/>
              </w:rPr>
            </w:pPr>
            <w:r w:rsidRPr="006C22B5">
              <w:rPr>
                <w:rFonts w:ascii="Times New Roman" w:eastAsia="Times New Roman" w:hAnsi="Times New Roman"/>
                <w:color w:val="000000"/>
                <w:lang w:eastAsia="ru-RU"/>
              </w:rPr>
              <w:t>2,5</w:t>
            </w:r>
          </w:p>
        </w:tc>
      </w:tr>
      <w:tr w:rsidR="00054C83" w:rsidRPr="006C22B5" w:rsidTr="00054C83">
        <w:trPr>
          <w:trHeight w:val="57"/>
          <w:jc w:val="center"/>
        </w:trPr>
        <w:tc>
          <w:tcPr>
            <w:tcW w:w="837" w:type="dxa"/>
            <w:tcBorders>
              <w:top w:val="single" w:sz="4" w:space="0" w:color="auto"/>
              <w:left w:val="single" w:sz="4" w:space="0" w:color="auto"/>
              <w:bottom w:val="single" w:sz="4" w:space="0" w:color="auto"/>
              <w:right w:val="single" w:sz="4" w:space="0" w:color="auto"/>
            </w:tcBorders>
            <w:vAlign w:val="center"/>
            <w:hideMark/>
          </w:tcPr>
          <w:p w:rsidR="00054C83" w:rsidRPr="006C22B5" w:rsidRDefault="00054C83" w:rsidP="00054C83">
            <w:pPr>
              <w:widowControl/>
              <w:jc w:val="center"/>
              <w:rPr>
                <w:rFonts w:ascii="Times New Roman" w:eastAsia="Times New Roman" w:hAnsi="Times New Roman" w:cs="Times New Roman"/>
                <w:color w:val="000000"/>
                <w:lang w:val="ru-RU" w:eastAsia="ru-RU"/>
              </w:rPr>
            </w:pPr>
            <w:r w:rsidRPr="006C22B5">
              <w:rPr>
                <w:rFonts w:ascii="Times New Roman" w:eastAsia="Times New Roman" w:hAnsi="Times New Roman" w:cs="Times New Roman"/>
                <w:color w:val="000000"/>
                <w:lang w:val="ru-RU" w:eastAsia="ru-RU"/>
              </w:rPr>
              <w:t> </w:t>
            </w:r>
          </w:p>
        </w:tc>
        <w:tc>
          <w:tcPr>
            <w:tcW w:w="3090" w:type="dxa"/>
            <w:tcBorders>
              <w:top w:val="single" w:sz="4" w:space="0" w:color="auto"/>
              <w:left w:val="single" w:sz="4" w:space="0" w:color="auto"/>
              <w:bottom w:val="single" w:sz="4" w:space="0" w:color="auto"/>
              <w:right w:val="single" w:sz="4" w:space="0" w:color="auto"/>
            </w:tcBorders>
            <w:vAlign w:val="center"/>
            <w:hideMark/>
          </w:tcPr>
          <w:p w:rsidR="00054C83" w:rsidRPr="006C22B5" w:rsidRDefault="00054C83" w:rsidP="00054C83">
            <w:pPr>
              <w:widowControl/>
              <w:rPr>
                <w:rFonts w:ascii="Times New Roman" w:eastAsia="Times New Roman" w:hAnsi="Times New Roman" w:cs="Times New Roman"/>
                <w:color w:val="000000"/>
                <w:lang w:val="ru-RU" w:eastAsia="ru-RU"/>
              </w:rPr>
            </w:pPr>
            <w:r w:rsidRPr="006C22B5">
              <w:rPr>
                <w:rFonts w:ascii="Times New Roman" w:eastAsia="Times New Roman" w:hAnsi="Times New Roman" w:cs="Times New Roman"/>
                <w:color w:val="000000"/>
                <w:lang w:val="ru-RU" w:eastAsia="ru-RU"/>
              </w:rPr>
              <w:t>ИТОГО</w:t>
            </w:r>
          </w:p>
        </w:tc>
        <w:tc>
          <w:tcPr>
            <w:tcW w:w="1150" w:type="dxa"/>
            <w:tcBorders>
              <w:top w:val="nil"/>
              <w:left w:val="single" w:sz="4" w:space="0" w:color="auto"/>
              <w:bottom w:val="single" w:sz="4" w:space="0" w:color="auto"/>
              <w:right w:val="single" w:sz="4" w:space="0" w:color="auto"/>
            </w:tcBorders>
            <w:shd w:val="clear" w:color="auto" w:fill="auto"/>
            <w:vAlign w:val="center"/>
            <w:hideMark/>
          </w:tcPr>
          <w:p w:rsidR="00054C83" w:rsidRPr="006C22B5" w:rsidRDefault="00054C83" w:rsidP="00054C83">
            <w:pPr>
              <w:widowControl/>
              <w:jc w:val="center"/>
              <w:rPr>
                <w:rFonts w:ascii="Times New Roman" w:eastAsia="Times New Roman" w:hAnsi="Times New Roman" w:cs="Times New Roman"/>
                <w:color w:val="000000"/>
                <w:lang w:val="ru-RU" w:eastAsia="ru-RU"/>
              </w:rPr>
            </w:pPr>
            <w:r w:rsidRPr="006C22B5">
              <w:rPr>
                <w:rFonts w:ascii="Times New Roman" w:eastAsia="Times New Roman" w:hAnsi="Times New Roman"/>
                <w:color w:val="000000"/>
                <w:lang w:eastAsia="ru-RU"/>
              </w:rPr>
              <w:t> ×</w:t>
            </w:r>
          </w:p>
        </w:tc>
        <w:tc>
          <w:tcPr>
            <w:tcW w:w="1318" w:type="dxa"/>
            <w:tcBorders>
              <w:top w:val="nil"/>
              <w:left w:val="nil"/>
              <w:bottom w:val="single" w:sz="4" w:space="0" w:color="auto"/>
              <w:right w:val="single" w:sz="4" w:space="0" w:color="auto"/>
            </w:tcBorders>
            <w:shd w:val="clear" w:color="auto" w:fill="auto"/>
            <w:vAlign w:val="center"/>
            <w:hideMark/>
          </w:tcPr>
          <w:p w:rsidR="00054C83" w:rsidRPr="006C22B5" w:rsidRDefault="00054C83" w:rsidP="00054C83">
            <w:pPr>
              <w:widowControl/>
              <w:jc w:val="center"/>
              <w:rPr>
                <w:rFonts w:ascii="Times New Roman" w:eastAsia="Times New Roman" w:hAnsi="Times New Roman" w:cs="Times New Roman"/>
                <w:color w:val="000000"/>
                <w:lang w:val="ru-RU" w:eastAsia="ru-RU"/>
              </w:rPr>
            </w:pPr>
            <w:r w:rsidRPr="006C22B5">
              <w:rPr>
                <w:rFonts w:ascii="Times New Roman" w:eastAsia="Times New Roman" w:hAnsi="Times New Roman"/>
                <w:color w:val="000000"/>
                <w:lang w:eastAsia="ru-RU"/>
              </w:rPr>
              <w:t>53</w:t>
            </w:r>
          </w:p>
        </w:tc>
        <w:tc>
          <w:tcPr>
            <w:tcW w:w="1356" w:type="dxa"/>
            <w:tcBorders>
              <w:top w:val="nil"/>
              <w:left w:val="nil"/>
              <w:bottom w:val="single" w:sz="4" w:space="0" w:color="auto"/>
              <w:right w:val="single" w:sz="4" w:space="0" w:color="auto"/>
            </w:tcBorders>
            <w:shd w:val="clear" w:color="auto" w:fill="auto"/>
            <w:vAlign w:val="center"/>
            <w:hideMark/>
          </w:tcPr>
          <w:p w:rsidR="00054C83" w:rsidRPr="006C22B5" w:rsidRDefault="00054C83" w:rsidP="00054C83">
            <w:pPr>
              <w:widowControl/>
              <w:jc w:val="center"/>
              <w:rPr>
                <w:rFonts w:ascii="Times New Roman" w:eastAsia="Times New Roman" w:hAnsi="Times New Roman" w:cs="Times New Roman"/>
                <w:color w:val="000000"/>
                <w:lang w:val="ru-RU" w:eastAsia="ru-RU"/>
              </w:rPr>
            </w:pPr>
            <w:r w:rsidRPr="006C22B5">
              <w:rPr>
                <w:rFonts w:ascii="Times New Roman" w:eastAsia="Times New Roman" w:hAnsi="Times New Roman"/>
                <w:color w:val="000000"/>
                <w:lang w:eastAsia="ru-RU"/>
              </w:rPr>
              <w:t>1,9</w:t>
            </w:r>
          </w:p>
        </w:tc>
        <w:tc>
          <w:tcPr>
            <w:tcW w:w="1318" w:type="dxa"/>
            <w:tcBorders>
              <w:top w:val="nil"/>
              <w:left w:val="nil"/>
              <w:bottom w:val="single" w:sz="4" w:space="0" w:color="auto"/>
              <w:right w:val="single" w:sz="4" w:space="0" w:color="auto"/>
            </w:tcBorders>
            <w:shd w:val="clear" w:color="auto" w:fill="auto"/>
            <w:vAlign w:val="center"/>
            <w:hideMark/>
          </w:tcPr>
          <w:p w:rsidR="00054C83" w:rsidRPr="006C22B5" w:rsidRDefault="00054C83" w:rsidP="00054C83">
            <w:pPr>
              <w:widowControl/>
              <w:jc w:val="center"/>
              <w:rPr>
                <w:rFonts w:ascii="Times New Roman" w:eastAsia="Times New Roman" w:hAnsi="Times New Roman" w:cs="Times New Roman"/>
                <w:color w:val="000000"/>
                <w:lang w:val="ru-RU" w:eastAsia="ru-RU"/>
              </w:rPr>
            </w:pPr>
            <w:r w:rsidRPr="006C22B5">
              <w:rPr>
                <w:rFonts w:ascii="Times New Roman" w:eastAsia="Times New Roman" w:hAnsi="Times New Roman"/>
                <w:color w:val="000000"/>
                <w:lang w:eastAsia="ru-RU"/>
              </w:rPr>
              <w:t>114</w:t>
            </w:r>
          </w:p>
        </w:tc>
        <w:tc>
          <w:tcPr>
            <w:tcW w:w="1356" w:type="dxa"/>
            <w:tcBorders>
              <w:top w:val="nil"/>
              <w:left w:val="nil"/>
              <w:bottom w:val="single" w:sz="4" w:space="0" w:color="auto"/>
              <w:right w:val="single" w:sz="4" w:space="0" w:color="auto"/>
            </w:tcBorders>
            <w:shd w:val="clear" w:color="auto" w:fill="auto"/>
            <w:vAlign w:val="center"/>
            <w:hideMark/>
          </w:tcPr>
          <w:p w:rsidR="00054C83" w:rsidRPr="006C22B5" w:rsidRDefault="00054C83" w:rsidP="00054C83">
            <w:pPr>
              <w:widowControl/>
              <w:jc w:val="center"/>
              <w:rPr>
                <w:rFonts w:ascii="Times New Roman" w:eastAsia="Times New Roman" w:hAnsi="Times New Roman" w:cs="Times New Roman"/>
                <w:color w:val="000000"/>
                <w:lang w:val="ru-RU" w:eastAsia="ru-RU"/>
              </w:rPr>
            </w:pPr>
            <w:r w:rsidRPr="006C22B5">
              <w:rPr>
                <w:rFonts w:ascii="Times New Roman" w:eastAsia="Times New Roman" w:hAnsi="Times New Roman"/>
                <w:color w:val="000000"/>
                <w:lang w:eastAsia="ru-RU"/>
              </w:rPr>
              <w:t>4,1</w:t>
            </w:r>
          </w:p>
        </w:tc>
      </w:tr>
    </w:tbl>
    <w:p w:rsidR="00507808" w:rsidRPr="006C22B5" w:rsidRDefault="00507808" w:rsidP="009F05B4">
      <w:pPr>
        <w:widowControl/>
        <w:ind w:firstLine="567"/>
        <w:jc w:val="both"/>
        <w:rPr>
          <w:rFonts w:ascii="Times New Roman" w:eastAsia="Times New Roman" w:hAnsi="Times New Roman"/>
          <w:sz w:val="28"/>
          <w:szCs w:val="28"/>
          <w:lang w:val="ru-RU"/>
        </w:rPr>
      </w:pPr>
    </w:p>
    <w:p w:rsidR="00175788" w:rsidRPr="006C22B5" w:rsidRDefault="00CC58E7" w:rsidP="003E78D7">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Таким образом, необходимо предусмотрет</w:t>
      </w:r>
      <w:r w:rsidR="00276B37" w:rsidRPr="006C22B5">
        <w:rPr>
          <w:rFonts w:ascii="Times New Roman" w:eastAsia="Times New Roman" w:hAnsi="Times New Roman"/>
          <w:sz w:val="28"/>
          <w:szCs w:val="28"/>
          <w:lang w:val="ru-RU"/>
        </w:rPr>
        <w:t xml:space="preserve">ь </w:t>
      </w:r>
      <w:r w:rsidRPr="006C22B5">
        <w:rPr>
          <w:rFonts w:ascii="Times New Roman" w:eastAsia="Times New Roman" w:hAnsi="Times New Roman"/>
          <w:sz w:val="28"/>
          <w:szCs w:val="28"/>
          <w:lang w:val="ru-RU"/>
        </w:rPr>
        <w:t xml:space="preserve">прирост площади </w:t>
      </w:r>
      <w:r w:rsidR="00276B37" w:rsidRPr="006C22B5">
        <w:rPr>
          <w:rFonts w:ascii="Times New Roman" w:eastAsia="Times New Roman" w:hAnsi="Times New Roman"/>
          <w:sz w:val="28"/>
          <w:szCs w:val="28"/>
          <w:lang w:val="ru-RU"/>
        </w:rPr>
        <w:t xml:space="preserve">территорий </w:t>
      </w:r>
      <w:r w:rsidRPr="006C22B5">
        <w:rPr>
          <w:rFonts w:ascii="Times New Roman" w:eastAsia="Times New Roman" w:hAnsi="Times New Roman"/>
          <w:sz w:val="28"/>
          <w:szCs w:val="28"/>
          <w:lang w:val="ru-RU"/>
        </w:rPr>
        <w:t xml:space="preserve">застройки жилым фондом на I очередь </w:t>
      </w:r>
      <w:r w:rsidR="00276B37" w:rsidRPr="006C22B5">
        <w:rPr>
          <w:rFonts w:ascii="Times New Roman" w:eastAsia="Times New Roman" w:hAnsi="Times New Roman"/>
          <w:sz w:val="28"/>
          <w:szCs w:val="28"/>
          <w:lang w:val="ru-RU"/>
        </w:rPr>
        <w:t xml:space="preserve">(рекомендованный минимум) </w:t>
      </w:r>
      <w:r w:rsidRPr="006C22B5">
        <w:rPr>
          <w:rFonts w:ascii="Times New Roman" w:eastAsia="Times New Roman" w:hAnsi="Times New Roman"/>
          <w:sz w:val="28"/>
          <w:szCs w:val="28"/>
          <w:lang w:val="ru-RU"/>
        </w:rPr>
        <w:t xml:space="preserve">в количестве </w:t>
      </w:r>
      <w:r w:rsidR="00054C83" w:rsidRPr="006C22B5">
        <w:rPr>
          <w:rFonts w:ascii="Times New Roman" w:eastAsia="Times New Roman" w:hAnsi="Times New Roman"/>
          <w:sz w:val="28"/>
          <w:szCs w:val="28"/>
          <w:lang w:val="ru-RU"/>
        </w:rPr>
        <w:t>1,9</w:t>
      </w:r>
      <w:r w:rsidRPr="006C22B5">
        <w:rPr>
          <w:rFonts w:ascii="Times New Roman" w:eastAsia="Times New Roman" w:hAnsi="Times New Roman"/>
          <w:sz w:val="28"/>
          <w:szCs w:val="28"/>
          <w:lang w:val="ru-RU"/>
        </w:rPr>
        <w:t xml:space="preserve"> га, </w:t>
      </w:r>
      <w:r w:rsidR="00276B37" w:rsidRPr="006C22B5">
        <w:rPr>
          <w:rFonts w:ascii="Times New Roman" w:eastAsia="Times New Roman" w:hAnsi="Times New Roman"/>
          <w:sz w:val="28"/>
          <w:szCs w:val="28"/>
          <w:lang w:val="ru-RU"/>
        </w:rPr>
        <w:t xml:space="preserve">а </w:t>
      </w:r>
      <w:r w:rsidRPr="006C22B5">
        <w:rPr>
          <w:rFonts w:ascii="Times New Roman" w:eastAsia="Times New Roman" w:hAnsi="Times New Roman"/>
          <w:sz w:val="28"/>
          <w:szCs w:val="28"/>
          <w:lang w:val="ru-RU"/>
        </w:rPr>
        <w:t>на расчётный срок –</w:t>
      </w:r>
      <w:r w:rsidR="009F05B4" w:rsidRPr="006C22B5">
        <w:rPr>
          <w:rFonts w:ascii="Times New Roman" w:eastAsia="Times New Roman" w:hAnsi="Times New Roman"/>
          <w:sz w:val="28"/>
          <w:szCs w:val="28"/>
          <w:lang w:val="ru-RU"/>
        </w:rPr>
        <w:t xml:space="preserve"> </w:t>
      </w:r>
      <w:r w:rsidR="00054C83" w:rsidRPr="006C22B5">
        <w:rPr>
          <w:rFonts w:ascii="Times New Roman" w:eastAsia="Times New Roman" w:hAnsi="Times New Roman"/>
          <w:sz w:val="28"/>
          <w:szCs w:val="28"/>
          <w:lang w:val="ru-RU"/>
        </w:rPr>
        <w:t>4</w:t>
      </w:r>
      <w:r w:rsidR="00276B37" w:rsidRPr="006C22B5">
        <w:rPr>
          <w:rFonts w:ascii="Times New Roman" w:eastAsia="Times New Roman" w:hAnsi="Times New Roman"/>
          <w:sz w:val="28"/>
          <w:szCs w:val="28"/>
          <w:lang w:val="ru-RU"/>
        </w:rPr>
        <w:t>,</w:t>
      </w:r>
      <w:r w:rsidR="00721B3F" w:rsidRPr="006C22B5">
        <w:rPr>
          <w:rFonts w:ascii="Times New Roman" w:eastAsia="Times New Roman" w:hAnsi="Times New Roman"/>
          <w:sz w:val="28"/>
          <w:szCs w:val="28"/>
          <w:lang w:val="ru-RU"/>
        </w:rPr>
        <w:t>1</w:t>
      </w:r>
      <w:r w:rsidR="00276B37" w:rsidRPr="006C22B5">
        <w:rPr>
          <w:rFonts w:ascii="Times New Roman" w:eastAsia="Times New Roman" w:hAnsi="Times New Roman"/>
          <w:sz w:val="28"/>
          <w:szCs w:val="28"/>
          <w:lang w:val="ru-RU"/>
        </w:rPr>
        <w:t xml:space="preserve"> </w:t>
      </w:r>
      <w:r w:rsidRPr="006C22B5">
        <w:rPr>
          <w:rFonts w:ascii="Times New Roman" w:eastAsia="Times New Roman" w:hAnsi="Times New Roman"/>
          <w:sz w:val="28"/>
          <w:szCs w:val="28"/>
          <w:lang w:val="ru-RU"/>
        </w:rPr>
        <w:t>га.</w:t>
      </w:r>
      <w:bookmarkEnd w:id="313"/>
    </w:p>
    <w:bookmarkEnd w:id="312"/>
    <w:p w:rsidR="005F3264" w:rsidRPr="006C22B5" w:rsidRDefault="005F3264" w:rsidP="00175788">
      <w:pPr>
        <w:pStyle w:val="a4"/>
        <w:spacing w:line="360" w:lineRule="auto"/>
        <w:ind w:left="0" w:firstLine="851"/>
        <w:jc w:val="both"/>
        <w:rPr>
          <w:u w:val="single"/>
          <w:lang w:val="ru-RU"/>
        </w:rPr>
      </w:pPr>
    </w:p>
    <w:p w:rsidR="00781D8D" w:rsidRPr="006C22B5" w:rsidRDefault="0013052E" w:rsidP="009F05B4">
      <w:pPr>
        <w:widowControl/>
        <w:ind w:firstLine="567"/>
        <w:jc w:val="both"/>
        <w:rPr>
          <w:rFonts w:ascii="Times New Roman" w:eastAsia="Times New Roman" w:hAnsi="Times New Roman"/>
          <w:sz w:val="28"/>
          <w:szCs w:val="28"/>
          <w:u w:val="single"/>
          <w:lang w:val="ru-RU"/>
        </w:rPr>
      </w:pPr>
      <w:r w:rsidRPr="006C22B5">
        <w:rPr>
          <w:rFonts w:ascii="Times New Roman" w:eastAsia="Times New Roman" w:hAnsi="Times New Roman"/>
          <w:sz w:val="28"/>
          <w:szCs w:val="28"/>
          <w:u w:val="single"/>
          <w:lang w:val="ru-RU"/>
        </w:rPr>
        <w:t xml:space="preserve">В рамках раздела «Обеспечение бесперебойным </w:t>
      </w:r>
      <w:r w:rsidR="008C6300" w:rsidRPr="006C22B5">
        <w:rPr>
          <w:rFonts w:ascii="Times New Roman" w:eastAsia="Times New Roman" w:hAnsi="Times New Roman"/>
          <w:sz w:val="28"/>
          <w:szCs w:val="28"/>
          <w:u w:val="single"/>
          <w:lang w:val="ru-RU"/>
        </w:rPr>
        <w:t xml:space="preserve">электро-, </w:t>
      </w:r>
      <w:r w:rsidRPr="006C22B5">
        <w:rPr>
          <w:rFonts w:ascii="Times New Roman" w:eastAsia="Times New Roman" w:hAnsi="Times New Roman"/>
          <w:sz w:val="28"/>
          <w:szCs w:val="28"/>
          <w:u w:val="single"/>
          <w:lang w:val="ru-RU"/>
        </w:rPr>
        <w:t>тепло -, водоснабжением и</w:t>
      </w:r>
      <w:r w:rsidR="00175788" w:rsidRPr="006C22B5">
        <w:rPr>
          <w:rFonts w:ascii="Times New Roman" w:eastAsia="Times New Roman" w:hAnsi="Times New Roman"/>
          <w:sz w:val="28"/>
          <w:szCs w:val="28"/>
          <w:u w:val="single"/>
          <w:lang w:val="ru-RU"/>
        </w:rPr>
        <w:t xml:space="preserve"> </w:t>
      </w:r>
      <w:r w:rsidRPr="006C22B5">
        <w:rPr>
          <w:rFonts w:ascii="Times New Roman" w:eastAsia="Times New Roman" w:hAnsi="Times New Roman"/>
          <w:sz w:val="28"/>
          <w:szCs w:val="28"/>
          <w:u w:val="single"/>
          <w:lang w:val="ru-RU"/>
        </w:rPr>
        <w:t>водоотведением»</w:t>
      </w:r>
    </w:p>
    <w:p w:rsidR="00781D8D" w:rsidRPr="006C22B5" w:rsidRDefault="00781D8D" w:rsidP="009F05B4">
      <w:pPr>
        <w:widowControl/>
        <w:ind w:firstLine="567"/>
        <w:jc w:val="both"/>
        <w:rPr>
          <w:rFonts w:ascii="Times New Roman" w:eastAsia="Times New Roman" w:hAnsi="Times New Roman"/>
          <w:sz w:val="28"/>
          <w:szCs w:val="28"/>
          <w:lang w:val="ru-RU"/>
        </w:rPr>
      </w:pPr>
    </w:p>
    <w:p w:rsidR="005F3264" w:rsidRPr="006C22B5" w:rsidRDefault="0013052E" w:rsidP="003E78D7">
      <w:pPr>
        <w:widowControl/>
        <w:ind w:firstLine="709"/>
        <w:jc w:val="both"/>
        <w:rPr>
          <w:rFonts w:ascii="Times New Roman" w:eastAsia="Times New Roman" w:hAnsi="Times New Roman"/>
          <w:sz w:val="28"/>
          <w:szCs w:val="28"/>
          <w:lang w:val="ru-RU"/>
        </w:rPr>
      </w:pPr>
      <w:bookmarkStart w:id="316" w:name="_Hlk17379239"/>
      <w:r w:rsidRPr="006C22B5">
        <w:rPr>
          <w:rFonts w:ascii="Times New Roman" w:eastAsia="Times New Roman" w:hAnsi="Times New Roman"/>
          <w:sz w:val="28"/>
          <w:szCs w:val="28"/>
          <w:lang w:val="ru-RU"/>
        </w:rPr>
        <w:t xml:space="preserve">Основными проблемами </w:t>
      </w:r>
      <w:r w:rsidR="009F05B4" w:rsidRPr="006C22B5">
        <w:rPr>
          <w:rFonts w:ascii="Times New Roman" w:eastAsia="Times New Roman" w:hAnsi="Times New Roman"/>
          <w:sz w:val="28"/>
          <w:szCs w:val="28"/>
          <w:lang w:val="ru-RU"/>
        </w:rPr>
        <w:t>района</w:t>
      </w:r>
      <w:r w:rsidRPr="006C22B5">
        <w:rPr>
          <w:rFonts w:ascii="Times New Roman" w:eastAsia="Times New Roman" w:hAnsi="Times New Roman"/>
          <w:sz w:val="28"/>
          <w:szCs w:val="28"/>
          <w:lang w:val="ru-RU"/>
        </w:rPr>
        <w:t xml:space="preserve"> в сфере жилищно-коммунального хозяйства и</w:t>
      </w:r>
      <w:r w:rsidR="00B47B66" w:rsidRPr="006C22B5">
        <w:rPr>
          <w:rFonts w:ascii="Times New Roman" w:eastAsia="Times New Roman" w:hAnsi="Times New Roman"/>
          <w:sz w:val="28"/>
          <w:szCs w:val="28"/>
          <w:lang w:val="ru-RU"/>
        </w:rPr>
        <w:t xml:space="preserve"> </w:t>
      </w:r>
      <w:r w:rsidR="005F3264" w:rsidRPr="006C22B5">
        <w:rPr>
          <w:rFonts w:ascii="Times New Roman" w:eastAsia="Times New Roman" w:hAnsi="Times New Roman"/>
          <w:sz w:val="28"/>
          <w:szCs w:val="28"/>
          <w:lang w:val="ru-RU"/>
        </w:rPr>
        <w:t>обеспеченности жилищного фонда коммунальными ресурсами являются:</w:t>
      </w:r>
    </w:p>
    <w:p w:rsidR="005F3264" w:rsidRPr="006C22B5" w:rsidRDefault="005F3264" w:rsidP="003E78D7">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Высокая изношенность инженерных сетей электроснабжения, теплоснабжения, водоснабжения, водоотведения;</w:t>
      </w:r>
    </w:p>
    <w:p w:rsidR="005F3264" w:rsidRPr="006C22B5" w:rsidRDefault="009F05B4" w:rsidP="003E78D7">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Низкий уровень оснащённости жилого фонда приборами учёта потребления коммунальных ресурсов</w:t>
      </w:r>
      <w:r w:rsidR="005F3264" w:rsidRPr="006C22B5">
        <w:rPr>
          <w:rFonts w:ascii="Times New Roman" w:eastAsia="Times New Roman" w:hAnsi="Times New Roman" w:cs="Times New Roman"/>
          <w:sz w:val="28"/>
          <w:szCs w:val="24"/>
          <w:lang w:val="ru-RU" w:eastAsia="ru-RU"/>
        </w:rPr>
        <w:t xml:space="preserve"> (кроме счётчиков электроэнергии);</w:t>
      </w:r>
    </w:p>
    <w:p w:rsidR="005F3264" w:rsidRPr="006C22B5" w:rsidRDefault="005F3264" w:rsidP="003E78D7">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lastRenderedPageBreak/>
        <w:t>Отсутствие газификации;</w:t>
      </w:r>
    </w:p>
    <w:p w:rsidR="005F3264" w:rsidRPr="006C22B5" w:rsidRDefault="005F3264" w:rsidP="003E78D7">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Значительное количество семей, состоящих на очереди по улучшению жилищных условий.</w:t>
      </w:r>
    </w:p>
    <w:p w:rsidR="005F3264" w:rsidRPr="006C22B5" w:rsidRDefault="005F3264" w:rsidP="003E78D7">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Политика </w:t>
      </w:r>
      <w:r w:rsidR="00EB72FA" w:rsidRPr="006C22B5">
        <w:rPr>
          <w:rFonts w:ascii="Times New Roman" w:eastAsia="Times New Roman" w:hAnsi="Times New Roman"/>
          <w:sz w:val="28"/>
          <w:szCs w:val="28"/>
          <w:lang w:val="ru-RU"/>
        </w:rPr>
        <w:t>а</w:t>
      </w:r>
      <w:r w:rsidRPr="006C22B5">
        <w:rPr>
          <w:rFonts w:ascii="Times New Roman" w:eastAsia="Times New Roman" w:hAnsi="Times New Roman"/>
          <w:sz w:val="28"/>
          <w:szCs w:val="28"/>
          <w:lang w:val="ru-RU"/>
        </w:rPr>
        <w:t xml:space="preserve">дминистрации </w:t>
      </w:r>
      <w:r w:rsidR="009F05B4" w:rsidRPr="006C22B5">
        <w:rPr>
          <w:rFonts w:ascii="Times New Roman" w:eastAsia="Times New Roman" w:hAnsi="Times New Roman"/>
          <w:sz w:val="28"/>
          <w:szCs w:val="28"/>
          <w:lang w:val="ru-RU"/>
        </w:rPr>
        <w:t xml:space="preserve">района </w:t>
      </w:r>
      <w:r w:rsidR="00EB72FA" w:rsidRPr="006C22B5">
        <w:rPr>
          <w:rFonts w:ascii="Times New Roman" w:eastAsia="Times New Roman" w:hAnsi="Times New Roman"/>
          <w:sz w:val="28"/>
          <w:szCs w:val="28"/>
          <w:lang w:val="ru-RU"/>
        </w:rPr>
        <w:t xml:space="preserve">и поселения </w:t>
      </w:r>
      <w:r w:rsidRPr="006C22B5">
        <w:rPr>
          <w:rFonts w:ascii="Times New Roman" w:eastAsia="Times New Roman" w:hAnsi="Times New Roman"/>
          <w:sz w:val="28"/>
          <w:szCs w:val="28"/>
          <w:lang w:val="ru-RU"/>
        </w:rPr>
        <w:t xml:space="preserve">в области обеспечения энергоресурсами населения заключается в решении первоочередных проблем путём разработки адресных муниципальных программ и участия в </w:t>
      </w:r>
      <w:r w:rsidR="009F05B4" w:rsidRPr="006C22B5">
        <w:rPr>
          <w:rFonts w:ascii="Times New Roman" w:eastAsia="Times New Roman" w:hAnsi="Times New Roman"/>
          <w:sz w:val="28"/>
          <w:szCs w:val="28"/>
          <w:lang w:val="ru-RU"/>
        </w:rPr>
        <w:t>государственных (</w:t>
      </w:r>
      <w:r w:rsidRPr="006C22B5">
        <w:rPr>
          <w:rFonts w:ascii="Times New Roman" w:eastAsia="Times New Roman" w:hAnsi="Times New Roman"/>
          <w:sz w:val="28"/>
          <w:szCs w:val="28"/>
          <w:lang w:val="ru-RU"/>
        </w:rPr>
        <w:t xml:space="preserve">федеральных и </w:t>
      </w:r>
      <w:r w:rsidR="00EB72FA" w:rsidRPr="006C22B5">
        <w:rPr>
          <w:rFonts w:ascii="Times New Roman" w:eastAsia="Times New Roman" w:hAnsi="Times New Roman"/>
          <w:sz w:val="28"/>
          <w:szCs w:val="28"/>
          <w:lang w:val="ru-RU"/>
        </w:rPr>
        <w:t>краевых</w:t>
      </w:r>
      <w:r w:rsidR="009F05B4" w:rsidRPr="006C22B5">
        <w:rPr>
          <w:rFonts w:ascii="Times New Roman" w:eastAsia="Times New Roman" w:hAnsi="Times New Roman"/>
          <w:sz w:val="28"/>
          <w:szCs w:val="28"/>
          <w:lang w:val="ru-RU"/>
        </w:rPr>
        <w:t>)</w:t>
      </w:r>
      <w:r w:rsidRPr="006C22B5">
        <w:rPr>
          <w:rFonts w:ascii="Times New Roman" w:eastAsia="Times New Roman" w:hAnsi="Times New Roman"/>
          <w:sz w:val="28"/>
          <w:szCs w:val="28"/>
          <w:lang w:val="ru-RU"/>
        </w:rPr>
        <w:t xml:space="preserve"> программах</w:t>
      </w:r>
      <w:r w:rsidR="00EB72FA" w:rsidRPr="006C22B5">
        <w:rPr>
          <w:rFonts w:ascii="Times New Roman" w:eastAsia="Times New Roman" w:hAnsi="Times New Roman"/>
          <w:sz w:val="28"/>
          <w:szCs w:val="28"/>
          <w:lang w:val="ru-RU"/>
        </w:rPr>
        <w:t>.</w:t>
      </w:r>
    </w:p>
    <w:p w:rsidR="005F3264" w:rsidRPr="006C22B5" w:rsidRDefault="005F3264" w:rsidP="003E78D7">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Главной задачей местной </w:t>
      </w:r>
      <w:r w:rsidR="009F05B4" w:rsidRPr="006C22B5">
        <w:rPr>
          <w:rFonts w:ascii="Times New Roman" w:eastAsia="Times New Roman" w:hAnsi="Times New Roman"/>
          <w:sz w:val="28"/>
          <w:szCs w:val="28"/>
          <w:lang w:val="ru-RU"/>
        </w:rPr>
        <w:t>А</w:t>
      </w:r>
      <w:r w:rsidRPr="006C22B5">
        <w:rPr>
          <w:rFonts w:ascii="Times New Roman" w:eastAsia="Times New Roman" w:hAnsi="Times New Roman"/>
          <w:sz w:val="28"/>
          <w:szCs w:val="28"/>
          <w:lang w:val="ru-RU"/>
        </w:rPr>
        <w:t>дминистрации в области реализации существующих программ является достижение запланированных результатов.</w:t>
      </w:r>
    </w:p>
    <w:p w:rsidR="00BA07A4" w:rsidRPr="006C22B5" w:rsidRDefault="005F3264" w:rsidP="003E78D7">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В настоящее время на территории </w:t>
      </w:r>
      <w:r w:rsidR="00EB72FA" w:rsidRPr="006C22B5">
        <w:rPr>
          <w:rFonts w:ascii="Times New Roman" w:eastAsia="Times New Roman" w:hAnsi="Times New Roman"/>
          <w:sz w:val="28"/>
          <w:szCs w:val="28"/>
          <w:lang w:val="ru-RU"/>
        </w:rPr>
        <w:t xml:space="preserve">Карагинского </w:t>
      </w:r>
      <w:r w:rsidR="009F05B4" w:rsidRPr="006C22B5">
        <w:rPr>
          <w:rFonts w:ascii="Times New Roman" w:eastAsia="Times New Roman" w:hAnsi="Times New Roman"/>
          <w:sz w:val="28"/>
          <w:szCs w:val="28"/>
          <w:lang w:val="ru-RU"/>
        </w:rPr>
        <w:t>района</w:t>
      </w:r>
      <w:r w:rsidRPr="006C22B5">
        <w:rPr>
          <w:rFonts w:ascii="Times New Roman" w:eastAsia="Times New Roman" w:hAnsi="Times New Roman"/>
          <w:sz w:val="28"/>
          <w:szCs w:val="28"/>
          <w:lang w:val="ru-RU"/>
        </w:rPr>
        <w:t xml:space="preserve"> реализуются </w:t>
      </w:r>
      <w:r w:rsidR="00EB72FA" w:rsidRPr="006C22B5">
        <w:rPr>
          <w:rFonts w:ascii="Times New Roman" w:eastAsia="Times New Roman" w:hAnsi="Times New Roman"/>
          <w:sz w:val="28"/>
          <w:szCs w:val="28"/>
          <w:lang w:val="ru-RU"/>
        </w:rPr>
        <w:t>п</w:t>
      </w:r>
      <w:r w:rsidR="000F136D" w:rsidRPr="006C22B5">
        <w:rPr>
          <w:rFonts w:ascii="Times New Roman" w:eastAsia="Times New Roman" w:hAnsi="Times New Roman"/>
          <w:sz w:val="28"/>
          <w:szCs w:val="28"/>
          <w:lang w:val="ru-RU"/>
        </w:rPr>
        <w:t>рограмм</w:t>
      </w:r>
      <w:r w:rsidR="00EB72FA" w:rsidRPr="006C22B5">
        <w:rPr>
          <w:rFonts w:ascii="Times New Roman" w:eastAsia="Times New Roman" w:hAnsi="Times New Roman"/>
          <w:sz w:val="28"/>
          <w:szCs w:val="28"/>
          <w:lang w:val="ru-RU"/>
        </w:rPr>
        <w:t>а</w:t>
      </w:r>
      <w:r w:rsidR="000F136D" w:rsidRPr="006C22B5">
        <w:rPr>
          <w:rFonts w:ascii="Times New Roman" w:eastAsia="Times New Roman" w:hAnsi="Times New Roman"/>
          <w:sz w:val="28"/>
          <w:szCs w:val="28"/>
          <w:lang w:val="ru-RU"/>
        </w:rPr>
        <w:t xml:space="preserve"> комплексного развития коммунальной инфраструктуры городских и сельских поселений района</w:t>
      </w:r>
      <w:r w:rsidR="00BA07A4" w:rsidRPr="006C22B5">
        <w:rPr>
          <w:rFonts w:ascii="Times New Roman" w:eastAsia="Times New Roman" w:hAnsi="Times New Roman"/>
          <w:sz w:val="28"/>
          <w:szCs w:val="28"/>
          <w:lang w:val="ru-RU"/>
        </w:rPr>
        <w:t>.</w:t>
      </w:r>
    </w:p>
    <w:p w:rsidR="009F19CF" w:rsidRPr="006C22B5" w:rsidRDefault="00F85E88" w:rsidP="003E78D7">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Действующей с</w:t>
      </w:r>
      <w:r w:rsidR="009F19CF" w:rsidRPr="006C22B5">
        <w:rPr>
          <w:rFonts w:ascii="Times New Roman" w:eastAsia="Times New Roman" w:hAnsi="Times New Roman"/>
          <w:sz w:val="28"/>
          <w:szCs w:val="28"/>
          <w:lang w:val="ru-RU"/>
        </w:rPr>
        <w:t>хемой территориального развития муниципального района</w:t>
      </w:r>
      <w:r w:rsidRPr="006C22B5">
        <w:rPr>
          <w:rFonts w:ascii="Times New Roman" w:eastAsia="Times New Roman" w:hAnsi="Times New Roman"/>
          <w:sz w:val="28"/>
          <w:szCs w:val="28"/>
          <w:lang w:val="ru-RU"/>
        </w:rPr>
        <w:t>, Схемой территориального развития Камчатского края, С</w:t>
      </w:r>
      <w:r w:rsidR="009F19CF" w:rsidRPr="006C22B5">
        <w:rPr>
          <w:rFonts w:ascii="Times New Roman" w:eastAsia="Times New Roman" w:hAnsi="Times New Roman"/>
          <w:sz w:val="28"/>
          <w:szCs w:val="28"/>
          <w:lang w:val="ru-RU"/>
        </w:rPr>
        <w:t>тратегией развития Камчатского края</w:t>
      </w:r>
      <w:r w:rsidR="00066158" w:rsidRPr="006C22B5">
        <w:rPr>
          <w:rFonts w:ascii="Times New Roman" w:eastAsia="Times New Roman" w:hAnsi="Times New Roman"/>
          <w:sz w:val="28"/>
          <w:szCs w:val="28"/>
          <w:lang w:val="ru-RU"/>
        </w:rPr>
        <w:t xml:space="preserve"> </w:t>
      </w:r>
      <w:r w:rsidRPr="006C22B5">
        <w:rPr>
          <w:rFonts w:ascii="Times New Roman" w:eastAsia="Times New Roman" w:hAnsi="Times New Roman"/>
          <w:sz w:val="28"/>
          <w:szCs w:val="28"/>
          <w:lang w:val="ru-RU"/>
        </w:rPr>
        <w:t xml:space="preserve">до 2030 года </w:t>
      </w:r>
      <w:r w:rsidR="009F19CF" w:rsidRPr="006C22B5">
        <w:rPr>
          <w:rFonts w:ascii="Times New Roman" w:eastAsia="Times New Roman" w:hAnsi="Times New Roman"/>
          <w:sz w:val="28"/>
          <w:szCs w:val="28"/>
          <w:lang w:val="ru-RU"/>
        </w:rPr>
        <w:t>предусмотрен ряд проектов в сфере коммунального хозяйства, реализация которых необходима в рамках Концепции развития территории</w:t>
      </w:r>
      <w:r w:rsidRPr="006C22B5">
        <w:rPr>
          <w:rFonts w:ascii="Times New Roman" w:eastAsia="Times New Roman" w:hAnsi="Times New Roman"/>
          <w:sz w:val="28"/>
          <w:szCs w:val="28"/>
          <w:lang w:val="ru-RU"/>
        </w:rPr>
        <w:t xml:space="preserve"> </w:t>
      </w:r>
      <w:r w:rsidR="00EB72FA" w:rsidRPr="006C22B5">
        <w:rPr>
          <w:rFonts w:ascii="Times New Roman" w:eastAsia="Times New Roman" w:hAnsi="Times New Roman"/>
          <w:sz w:val="28"/>
          <w:szCs w:val="28"/>
          <w:lang w:val="ru-RU"/>
        </w:rPr>
        <w:t xml:space="preserve">сельского поселения «Село </w:t>
      </w:r>
      <w:r w:rsidR="00721B3F" w:rsidRPr="006C22B5">
        <w:rPr>
          <w:rFonts w:ascii="Times New Roman" w:eastAsia="Times New Roman" w:hAnsi="Times New Roman"/>
          <w:sz w:val="28"/>
          <w:szCs w:val="28"/>
          <w:lang w:val="ru-RU"/>
        </w:rPr>
        <w:t>Ивашка</w:t>
      </w:r>
      <w:r w:rsidR="00EB72FA" w:rsidRPr="006C22B5">
        <w:rPr>
          <w:rFonts w:ascii="Times New Roman" w:eastAsia="Times New Roman" w:hAnsi="Times New Roman"/>
          <w:sz w:val="28"/>
          <w:szCs w:val="28"/>
          <w:lang w:val="ru-RU"/>
        </w:rPr>
        <w:t>»</w:t>
      </w:r>
      <w:r w:rsidR="009F19CF" w:rsidRPr="006C22B5">
        <w:rPr>
          <w:rFonts w:ascii="Times New Roman" w:eastAsia="Times New Roman" w:hAnsi="Times New Roman"/>
          <w:sz w:val="28"/>
          <w:szCs w:val="28"/>
          <w:lang w:val="ru-RU"/>
        </w:rPr>
        <w:t>:</w:t>
      </w:r>
    </w:p>
    <w:p w:rsidR="009F19CF" w:rsidRPr="006C22B5" w:rsidRDefault="009F19CF" w:rsidP="00785C26">
      <w:pPr>
        <w:pStyle w:val="a6"/>
        <w:numPr>
          <w:ilvl w:val="0"/>
          <w:numId w:val="16"/>
        </w:numPr>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Водоснабжение:</w:t>
      </w:r>
    </w:p>
    <w:p w:rsidR="00702FF6" w:rsidRPr="006C22B5" w:rsidRDefault="00702FF6" w:rsidP="00702FF6">
      <w:pPr>
        <w:pStyle w:val="a4"/>
        <w:numPr>
          <w:ilvl w:val="0"/>
          <w:numId w:val="2"/>
        </w:numPr>
        <w:ind w:left="1560" w:right="113"/>
        <w:jc w:val="both"/>
        <w:rPr>
          <w:sz w:val="28"/>
          <w:szCs w:val="28"/>
          <w:lang w:val="ru-RU"/>
        </w:rPr>
      </w:pPr>
      <w:r w:rsidRPr="006C22B5">
        <w:rPr>
          <w:sz w:val="28"/>
          <w:szCs w:val="28"/>
          <w:lang w:val="ru-RU"/>
        </w:rPr>
        <w:t>разведка и бурение новой скважины, 1</w:t>
      </w:r>
      <w:r w:rsidR="00626764" w:rsidRPr="006C22B5">
        <w:rPr>
          <w:sz w:val="28"/>
          <w:szCs w:val="28"/>
          <w:lang w:val="ru-RU"/>
        </w:rPr>
        <w:t>8</w:t>
      </w:r>
      <w:r w:rsidRPr="006C22B5">
        <w:rPr>
          <w:sz w:val="28"/>
          <w:szCs w:val="28"/>
          <w:lang w:val="ru-RU"/>
        </w:rPr>
        <w:t>0 м</w:t>
      </w:r>
      <w:r w:rsidRPr="006C22B5">
        <w:rPr>
          <w:sz w:val="28"/>
          <w:szCs w:val="28"/>
          <w:vertAlign w:val="superscript"/>
          <w:lang w:val="ru-RU"/>
        </w:rPr>
        <w:t>3</w:t>
      </w:r>
      <w:r w:rsidRPr="006C22B5">
        <w:rPr>
          <w:sz w:val="28"/>
          <w:szCs w:val="28"/>
          <w:lang w:val="ru-RU"/>
        </w:rPr>
        <w:t xml:space="preserve">/сутки (ПКРКИ); </w:t>
      </w:r>
    </w:p>
    <w:p w:rsidR="00702FF6" w:rsidRPr="006C22B5" w:rsidRDefault="00702FF6" w:rsidP="00702FF6">
      <w:pPr>
        <w:pStyle w:val="a4"/>
        <w:numPr>
          <w:ilvl w:val="0"/>
          <w:numId w:val="2"/>
        </w:numPr>
        <w:ind w:left="1560" w:right="113"/>
        <w:jc w:val="both"/>
        <w:rPr>
          <w:sz w:val="28"/>
          <w:szCs w:val="28"/>
          <w:lang w:val="ru-RU"/>
        </w:rPr>
      </w:pPr>
      <w:r w:rsidRPr="006C22B5">
        <w:rPr>
          <w:sz w:val="28"/>
          <w:szCs w:val="28"/>
          <w:lang w:val="ru-RU"/>
        </w:rPr>
        <w:t>перекладка сетей водоснабжения с высоким процентом износа (более 80 %), 0,5 км (ПКРКИ);</w:t>
      </w:r>
    </w:p>
    <w:p w:rsidR="00702FF6" w:rsidRPr="006C22B5" w:rsidRDefault="00702FF6" w:rsidP="00702FF6">
      <w:pPr>
        <w:pStyle w:val="a4"/>
        <w:numPr>
          <w:ilvl w:val="0"/>
          <w:numId w:val="2"/>
        </w:numPr>
        <w:ind w:left="1560" w:right="113"/>
        <w:jc w:val="both"/>
        <w:rPr>
          <w:sz w:val="28"/>
          <w:szCs w:val="28"/>
          <w:lang w:val="ru-RU"/>
        </w:rPr>
      </w:pPr>
      <w:r w:rsidRPr="006C22B5">
        <w:rPr>
          <w:sz w:val="28"/>
          <w:szCs w:val="28"/>
          <w:lang w:val="ru-RU"/>
        </w:rPr>
        <w:t>водопроводные сети, не менее 6,3 км (ПКРКИ);</w:t>
      </w:r>
    </w:p>
    <w:p w:rsidR="00702FF6" w:rsidRPr="006C22B5" w:rsidRDefault="00702FF6" w:rsidP="00702FF6">
      <w:pPr>
        <w:pStyle w:val="a4"/>
        <w:numPr>
          <w:ilvl w:val="0"/>
          <w:numId w:val="2"/>
        </w:numPr>
        <w:ind w:left="1560" w:right="113"/>
        <w:jc w:val="both"/>
        <w:rPr>
          <w:sz w:val="28"/>
          <w:szCs w:val="28"/>
          <w:lang w:val="ru-RU"/>
        </w:rPr>
      </w:pPr>
      <w:r w:rsidRPr="006C22B5">
        <w:rPr>
          <w:sz w:val="28"/>
          <w:szCs w:val="28"/>
          <w:lang w:val="ru-RU"/>
        </w:rPr>
        <w:t>водоочистные сооружения, 1</w:t>
      </w:r>
      <w:r w:rsidR="00626764" w:rsidRPr="006C22B5">
        <w:rPr>
          <w:sz w:val="28"/>
          <w:szCs w:val="28"/>
          <w:lang w:val="ru-RU"/>
        </w:rPr>
        <w:t>8</w:t>
      </w:r>
      <w:r w:rsidRPr="006C22B5">
        <w:rPr>
          <w:sz w:val="28"/>
          <w:szCs w:val="28"/>
          <w:lang w:val="ru-RU"/>
        </w:rPr>
        <w:t>0 м</w:t>
      </w:r>
      <w:r w:rsidRPr="006C22B5">
        <w:rPr>
          <w:sz w:val="28"/>
          <w:szCs w:val="28"/>
          <w:vertAlign w:val="superscript"/>
          <w:lang w:val="ru-RU"/>
        </w:rPr>
        <w:t>3</w:t>
      </w:r>
      <w:r w:rsidRPr="006C22B5">
        <w:rPr>
          <w:sz w:val="28"/>
          <w:szCs w:val="28"/>
          <w:lang w:val="ru-RU"/>
        </w:rPr>
        <w:t>/сутки (ПКРКИ);</w:t>
      </w:r>
    </w:p>
    <w:p w:rsidR="0063583B" w:rsidRPr="006C22B5" w:rsidRDefault="00702FF6" w:rsidP="00702FF6">
      <w:pPr>
        <w:pStyle w:val="a4"/>
        <w:numPr>
          <w:ilvl w:val="0"/>
          <w:numId w:val="2"/>
        </w:numPr>
        <w:ind w:left="1560" w:right="113"/>
        <w:jc w:val="both"/>
        <w:rPr>
          <w:sz w:val="28"/>
          <w:szCs w:val="28"/>
          <w:lang w:val="ru-RU"/>
        </w:rPr>
      </w:pPr>
      <w:r w:rsidRPr="006C22B5">
        <w:rPr>
          <w:sz w:val="28"/>
          <w:szCs w:val="28"/>
          <w:lang w:val="ru-RU"/>
        </w:rPr>
        <w:t xml:space="preserve">резервуар чистой воды, </w:t>
      </w:r>
      <w:r w:rsidR="00626764" w:rsidRPr="006C22B5">
        <w:rPr>
          <w:sz w:val="28"/>
          <w:szCs w:val="28"/>
          <w:lang w:val="ru-RU"/>
        </w:rPr>
        <w:t>540</w:t>
      </w:r>
      <w:r w:rsidRPr="006C22B5">
        <w:rPr>
          <w:sz w:val="28"/>
          <w:szCs w:val="28"/>
          <w:lang w:val="ru-RU"/>
        </w:rPr>
        <w:t xml:space="preserve"> м</w:t>
      </w:r>
      <w:r w:rsidRPr="006C22B5">
        <w:rPr>
          <w:sz w:val="28"/>
          <w:szCs w:val="28"/>
          <w:vertAlign w:val="superscript"/>
          <w:lang w:val="ru-RU"/>
        </w:rPr>
        <w:t>3</w:t>
      </w:r>
      <w:r w:rsidR="0000097D" w:rsidRPr="006C22B5">
        <w:rPr>
          <w:sz w:val="28"/>
          <w:szCs w:val="28"/>
          <w:lang w:val="ru-RU"/>
        </w:rPr>
        <w:t>.</w:t>
      </w:r>
    </w:p>
    <w:p w:rsidR="009F19CF" w:rsidRPr="006C22B5" w:rsidRDefault="009F19CF" w:rsidP="00785C26">
      <w:pPr>
        <w:pStyle w:val="a6"/>
        <w:numPr>
          <w:ilvl w:val="0"/>
          <w:numId w:val="16"/>
        </w:numPr>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Водоотведение:</w:t>
      </w:r>
    </w:p>
    <w:p w:rsidR="009C32C5" w:rsidRPr="006C22B5" w:rsidRDefault="009C32C5" w:rsidP="009C32C5">
      <w:pPr>
        <w:pStyle w:val="a4"/>
        <w:numPr>
          <w:ilvl w:val="0"/>
          <w:numId w:val="2"/>
        </w:numPr>
        <w:ind w:left="1560" w:right="113"/>
        <w:jc w:val="both"/>
        <w:rPr>
          <w:sz w:val="28"/>
          <w:szCs w:val="28"/>
          <w:lang w:val="ru-RU"/>
        </w:rPr>
      </w:pPr>
      <w:r w:rsidRPr="006C22B5">
        <w:rPr>
          <w:sz w:val="28"/>
          <w:szCs w:val="28"/>
          <w:lang w:val="ru-RU"/>
        </w:rPr>
        <w:t>очистные сооружения с блочно-модульной системой очистки (КОС), 1</w:t>
      </w:r>
      <w:r w:rsidR="00626764" w:rsidRPr="006C22B5">
        <w:rPr>
          <w:sz w:val="28"/>
          <w:szCs w:val="28"/>
          <w:lang w:val="ru-RU"/>
        </w:rPr>
        <w:t>6</w:t>
      </w:r>
      <w:r w:rsidRPr="006C22B5">
        <w:rPr>
          <w:sz w:val="28"/>
          <w:szCs w:val="28"/>
          <w:lang w:val="ru-RU"/>
        </w:rPr>
        <w:t>0 м</w:t>
      </w:r>
      <w:r w:rsidRPr="006C22B5">
        <w:rPr>
          <w:sz w:val="28"/>
          <w:szCs w:val="28"/>
          <w:vertAlign w:val="superscript"/>
          <w:lang w:val="ru-RU"/>
        </w:rPr>
        <w:t>3</w:t>
      </w:r>
      <w:r w:rsidRPr="006C22B5">
        <w:rPr>
          <w:sz w:val="28"/>
          <w:szCs w:val="28"/>
          <w:lang w:val="ru-RU"/>
        </w:rPr>
        <w:t>/сутки (ПКРКИ);</w:t>
      </w:r>
    </w:p>
    <w:p w:rsidR="009C32C5" w:rsidRPr="006C22B5" w:rsidRDefault="009C32C5" w:rsidP="009C32C5">
      <w:pPr>
        <w:pStyle w:val="a4"/>
        <w:numPr>
          <w:ilvl w:val="0"/>
          <w:numId w:val="2"/>
        </w:numPr>
        <w:ind w:left="1560" w:right="113"/>
        <w:jc w:val="both"/>
        <w:rPr>
          <w:sz w:val="28"/>
          <w:szCs w:val="28"/>
          <w:lang w:val="ru-RU"/>
        </w:rPr>
      </w:pPr>
      <w:r w:rsidRPr="006C22B5">
        <w:rPr>
          <w:sz w:val="28"/>
          <w:szCs w:val="28"/>
          <w:lang w:val="ru-RU"/>
        </w:rPr>
        <w:t>строительство КНС, 1</w:t>
      </w:r>
      <w:r w:rsidR="00626764" w:rsidRPr="006C22B5">
        <w:rPr>
          <w:sz w:val="28"/>
          <w:szCs w:val="28"/>
          <w:lang w:val="ru-RU"/>
        </w:rPr>
        <w:t>6</w:t>
      </w:r>
      <w:r w:rsidRPr="006C22B5">
        <w:rPr>
          <w:sz w:val="28"/>
          <w:szCs w:val="28"/>
          <w:lang w:val="ru-RU"/>
        </w:rPr>
        <w:t>0 м</w:t>
      </w:r>
      <w:r w:rsidRPr="006C22B5">
        <w:rPr>
          <w:sz w:val="28"/>
          <w:szCs w:val="28"/>
          <w:vertAlign w:val="superscript"/>
          <w:lang w:val="ru-RU"/>
        </w:rPr>
        <w:t>3</w:t>
      </w:r>
      <w:r w:rsidRPr="006C22B5">
        <w:rPr>
          <w:sz w:val="28"/>
          <w:szCs w:val="28"/>
          <w:lang w:val="ru-RU"/>
        </w:rPr>
        <w:t>/сутки (Схема ВиВ);</w:t>
      </w:r>
    </w:p>
    <w:p w:rsidR="009C32C5" w:rsidRPr="006C22B5" w:rsidRDefault="009C32C5" w:rsidP="009C32C5">
      <w:pPr>
        <w:pStyle w:val="a4"/>
        <w:numPr>
          <w:ilvl w:val="0"/>
          <w:numId w:val="2"/>
        </w:numPr>
        <w:ind w:left="1560" w:right="113"/>
        <w:jc w:val="both"/>
        <w:rPr>
          <w:sz w:val="28"/>
          <w:szCs w:val="28"/>
          <w:lang w:val="ru-RU"/>
        </w:rPr>
      </w:pPr>
      <w:r w:rsidRPr="006C22B5">
        <w:rPr>
          <w:sz w:val="28"/>
          <w:szCs w:val="28"/>
          <w:lang w:val="ru-RU"/>
        </w:rPr>
        <w:t>монтаж напорных линий от КНС 1 до очистных сооружений, условный диаметр 315 мм, 500 м (Схема ВиВ);</w:t>
      </w:r>
    </w:p>
    <w:p w:rsidR="009C32C5" w:rsidRPr="006C22B5" w:rsidRDefault="009C32C5" w:rsidP="009C32C5">
      <w:pPr>
        <w:pStyle w:val="a4"/>
        <w:numPr>
          <w:ilvl w:val="0"/>
          <w:numId w:val="2"/>
        </w:numPr>
        <w:ind w:left="1560" w:right="113"/>
        <w:jc w:val="both"/>
        <w:rPr>
          <w:sz w:val="28"/>
          <w:szCs w:val="28"/>
          <w:lang w:val="ru-RU"/>
        </w:rPr>
      </w:pPr>
      <w:r w:rsidRPr="006C22B5">
        <w:rPr>
          <w:sz w:val="28"/>
          <w:szCs w:val="28"/>
          <w:lang w:val="ru-RU"/>
        </w:rPr>
        <w:t>монтаж самотёчных линий канализации, условный диаметр 160 мм, 2500 м; условный диаметр 200 мм, 1000 м; условный диаметр 200 мм, 1000 м (Схема ВиВ);</w:t>
      </w:r>
    </w:p>
    <w:p w:rsidR="00D67DDA" w:rsidRPr="006C22B5" w:rsidRDefault="009C32C5" w:rsidP="009C32C5">
      <w:pPr>
        <w:pStyle w:val="a4"/>
        <w:numPr>
          <w:ilvl w:val="0"/>
          <w:numId w:val="2"/>
        </w:numPr>
        <w:ind w:left="1560" w:right="113"/>
        <w:jc w:val="both"/>
        <w:rPr>
          <w:sz w:val="28"/>
          <w:szCs w:val="28"/>
          <w:lang w:val="ru-RU"/>
        </w:rPr>
      </w:pPr>
      <w:r w:rsidRPr="006C22B5">
        <w:rPr>
          <w:sz w:val="28"/>
          <w:szCs w:val="28"/>
          <w:lang w:val="ru-RU"/>
        </w:rPr>
        <w:t>строительство индивидуальных септиков заводской готовности для жителей индивидуальной жилой застройки</w:t>
      </w:r>
      <w:r w:rsidR="0004524B" w:rsidRPr="006C22B5">
        <w:rPr>
          <w:sz w:val="28"/>
          <w:szCs w:val="28"/>
          <w:lang w:val="ru-RU"/>
        </w:rPr>
        <w:t>.</w:t>
      </w:r>
    </w:p>
    <w:p w:rsidR="009F19CF" w:rsidRPr="006C22B5" w:rsidRDefault="009F19CF" w:rsidP="00785C26">
      <w:pPr>
        <w:pStyle w:val="a6"/>
        <w:numPr>
          <w:ilvl w:val="0"/>
          <w:numId w:val="16"/>
        </w:numPr>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Теплоснабжение:</w:t>
      </w:r>
    </w:p>
    <w:p w:rsidR="002967A4" w:rsidRPr="006C22B5" w:rsidRDefault="002967A4" w:rsidP="002967A4">
      <w:pPr>
        <w:pStyle w:val="a4"/>
        <w:numPr>
          <w:ilvl w:val="0"/>
          <w:numId w:val="2"/>
        </w:numPr>
        <w:ind w:left="1560" w:right="113"/>
        <w:jc w:val="both"/>
        <w:rPr>
          <w:sz w:val="28"/>
          <w:szCs w:val="28"/>
          <w:lang w:val="ru-RU"/>
        </w:rPr>
      </w:pPr>
      <w:r w:rsidRPr="006C22B5">
        <w:rPr>
          <w:sz w:val="28"/>
          <w:szCs w:val="28"/>
          <w:lang w:val="ru-RU"/>
        </w:rPr>
        <w:t>замена котла № 1, 3 «Универсал М» на новые, котельная № 1, установка нового котельного оборудования (Схема теплоснабжения);</w:t>
      </w:r>
    </w:p>
    <w:p w:rsidR="002967A4" w:rsidRPr="006C22B5" w:rsidRDefault="002967A4" w:rsidP="002967A4">
      <w:pPr>
        <w:pStyle w:val="a4"/>
        <w:numPr>
          <w:ilvl w:val="0"/>
          <w:numId w:val="2"/>
        </w:numPr>
        <w:ind w:left="1560" w:right="113"/>
        <w:jc w:val="both"/>
        <w:rPr>
          <w:sz w:val="28"/>
          <w:szCs w:val="28"/>
          <w:lang w:val="ru-RU"/>
        </w:rPr>
      </w:pPr>
      <w:r w:rsidRPr="006C22B5">
        <w:rPr>
          <w:sz w:val="28"/>
          <w:szCs w:val="28"/>
          <w:lang w:val="ru-RU"/>
        </w:rPr>
        <w:t>замена котла № 4 «Универсал М» на новые, котельная № 1, установка нового котельного оборудования (Схема теплоснабжения);</w:t>
      </w:r>
    </w:p>
    <w:p w:rsidR="002967A4" w:rsidRPr="006C22B5" w:rsidRDefault="002967A4" w:rsidP="002967A4">
      <w:pPr>
        <w:pStyle w:val="a4"/>
        <w:numPr>
          <w:ilvl w:val="0"/>
          <w:numId w:val="2"/>
        </w:numPr>
        <w:ind w:left="1560" w:right="113"/>
        <w:jc w:val="both"/>
        <w:rPr>
          <w:sz w:val="28"/>
          <w:szCs w:val="28"/>
          <w:lang w:val="ru-RU"/>
        </w:rPr>
      </w:pPr>
      <w:r w:rsidRPr="006C22B5">
        <w:rPr>
          <w:sz w:val="28"/>
          <w:szCs w:val="28"/>
          <w:lang w:val="ru-RU"/>
        </w:rPr>
        <w:t>замена котла № 5 «Универсал М» на новые, котельная № 1, установка нового котельного оборудования (Схема теплоснабжения);</w:t>
      </w:r>
    </w:p>
    <w:p w:rsidR="002967A4" w:rsidRPr="006C22B5" w:rsidRDefault="002967A4" w:rsidP="002967A4">
      <w:pPr>
        <w:pStyle w:val="a4"/>
        <w:numPr>
          <w:ilvl w:val="0"/>
          <w:numId w:val="2"/>
        </w:numPr>
        <w:ind w:left="1560" w:right="113"/>
        <w:jc w:val="both"/>
        <w:rPr>
          <w:sz w:val="28"/>
          <w:szCs w:val="28"/>
          <w:lang w:val="ru-RU"/>
        </w:rPr>
      </w:pPr>
      <w:r w:rsidRPr="006C22B5">
        <w:rPr>
          <w:sz w:val="28"/>
          <w:szCs w:val="28"/>
          <w:lang w:val="ru-RU"/>
        </w:rPr>
        <w:t>замена котлов №№ 1, 3 марки КВр 0,93 на новые марки КВр1,16, котельная № 2, установка нового котельного оборудования (Схема теплоснабжения);</w:t>
      </w:r>
    </w:p>
    <w:p w:rsidR="002967A4" w:rsidRPr="006C22B5" w:rsidRDefault="002967A4" w:rsidP="002967A4">
      <w:pPr>
        <w:pStyle w:val="a4"/>
        <w:numPr>
          <w:ilvl w:val="0"/>
          <w:numId w:val="2"/>
        </w:numPr>
        <w:ind w:left="1560" w:right="113"/>
        <w:jc w:val="both"/>
        <w:rPr>
          <w:sz w:val="28"/>
          <w:szCs w:val="28"/>
          <w:lang w:val="ru-RU"/>
        </w:rPr>
      </w:pPr>
      <w:r w:rsidRPr="006C22B5">
        <w:rPr>
          <w:sz w:val="28"/>
          <w:szCs w:val="28"/>
          <w:lang w:val="ru-RU"/>
        </w:rPr>
        <w:lastRenderedPageBreak/>
        <w:t>замена котла № 4 марки КВр 0,93 на новые марки КВр1,16, котельная № 2, установка нового котельного оборудования (Схема теплоснабжения);</w:t>
      </w:r>
    </w:p>
    <w:p w:rsidR="00241A59" w:rsidRPr="006C22B5" w:rsidRDefault="002967A4" w:rsidP="002967A4">
      <w:pPr>
        <w:pStyle w:val="a4"/>
        <w:numPr>
          <w:ilvl w:val="0"/>
          <w:numId w:val="2"/>
        </w:numPr>
        <w:ind w:left="1560" w:right="113"/>
        <w:jc w:val="both"/>
        <w:rPr>
          <w:sz w:val="28"/>
          <w:szCs w:val="28"/>
          <w:lang w:val="ru-RU"/>
        </w:rPr>
      </w:pPr>
      <w:r w:rsidRPr="006C22B5">
        <w:rPr>
          <w:sz w:val="28"/>
          <w:szCs w:val="28"/>
          <w:lang w:val="ru-RU"/>
        </w:rPr>
        <w:t>существующие теплосети (реконструкция с применением труб в ППУ изоляции), 4,4 км (Схема теплоснабжения)</w:t>
      </w:r>
      <w:r w:rsidR="00AE0A87" w:rsidRPr="006C22B5">
        <w:rPr>
          <w:sz w:val="28"/>
          <w:szCs w:val="28"/>
          <w:lang w:val="ru-RU"/>
        </w:rPr>
        <w:t>.</w:t>
      </w:r>
    </w:p>
    <w:p w:rsidR="009F19CF" w:rsidRPr="006C22B5" w:rsidRDefault="009F19CF" w:rsidP="00785C26">
      <w:pPr>
        <w:pStyle w:val="a6"/>
        <w:numPr>
          <w:ilvl w:val="0"/>
          <w:numId w:val="16"/>
        </w:numPr>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Электроснабжение:</w:t>
      </w:r>
    </w:p>
    <w:p w:rsidR="00476C1E" w:rsidRPr="006C22B5" w:rsidRDefault="00476C1E" w:rsidP="00CA1EDC">
      <w:pPr>
        <w:pStyle w:val="a4"/>
        <w:numPr>
          <w:ilvl w:val="0"/>
          <w:numId w:val="2"/>
        </w:numPr>
        <w:ind w:left="1560" w:right="113"/>
        <w:jc w:val="both"/>
        <w:rPr>
          <w:sz w:val="28"/>
          <w:szCs w:val="28"/>
          <w:lang w:val="ru-RU"/>
        </w:rPr>
      </w:pPr>
      <w:r w:rsidRPr="006C22B5">
        <w:rPr>
          <w:sz w:val="28"/>
          <w:szCs w:val="28"/>
          <w:lang w:val="ru-RU"/>
        </w:rPr>
        <w:t>установка ветро-дизельного комплекса (ВДЭС)</w:t>
      </w:r>
      <w:r w:rsidR="00CA1EDC" w:rsidRPr="006C22B5">
        <w:rPr>
          <w:sz w:val="28"/>
          <w:szCs w:val="28"/>
          <w:lang w:val="ru-RU"/>
        </w:rPr>
        <w:t xml:space="preserve">, </w:t>
      </w:r>
      <w:r w:rsidRPr="006C22B5">
        <w:rPr>
          <w:sz w:val="28"/>
          <w:szCs w:val="28"/>
          <w:lang w:val="ru-RU"/>
        </w:rPr>
        <w:t>требуется уточнение на этапе проектирования</w:t>
      </w:r>
      <w:r w:rsidR="00CA1EDC" w:rsidRPr="006C22B5">
        <w:rPr>
          <w:sz w:val="28"/>
          <w:szCs w:val="28"/>
          <w:lang w:val="ru-RU"/>
        </w:rPr>
        <w:t xml:space="preserve"> (СТП КМР);</w:t>
      </w:r>
    </w:p>
    <w:p w:rsidR="00476C1E" w:rsidRPr="006C22B5" w:rsidRDefault="00CA1EDC" w:rsidP="00CA1EDC">
      <w:pPr>
        <w:pStyle w:val="a4"/>
        <w:numPr>
          <w:ilvl w:val="0"/>
          <w:numId w:val="2"/>
        </w:numPr>
        <w:ind w:left="1560" w:right="113"/>
        <w:jc w:val="both"/>
        <w:rPr>
          <w:sz w:val="28"/>
          <w:szCs w:val="28"/>
          <w:lang w:val="ru-RU"/>
        </w:rPr>
      </w:pPr>
      <w:r w:rsidRPr="006C22B5">
        <w:rPr>
          <w:sz w:val="28"/>
          <w:szCs w:val="28"/>
          <w:lang w:val="ru-RU"/>
        </w:rPr>
        <w:t>р</w:t>
      </w:r>
      <w:r w:rsidR="00476C1E" w:rsidRPr="006C22B5">
        <w:rPr>
          <w:sz w:val="28"/>
          <w:szCs w:val="28"/>
          <w:lang w:val="ru-RU"/>
        </w:rPr>
        <w:t>еконструкция существующего наружного освещения внутриквартальных (межквартальных) улиц и проездов</w:t>
      </w:r>
      <w:r w:rsidRPr="006C22B5">
        <w:rPr>
          <w:sz w:val="28"/>
          <w:szCs w:val="28"/>
          <w:lang w:val="ru-RU"/>
        </w:rPr>
        <w:t xml:space="preserve">, </w:t>
      </w:r>
      <w:r w:rsidR="00476C1E" w:rsidRPr="006C22B5">
        <w:rPr>
          <w:sz w:val="28"/>
          <w:szCs w:val="28"/>
          <w:lang w:val="ru-RU"/>
        </w:rPr>
        <w:t>требуется уточнение на этапе проектирования</w:t>
      </w:r>
      <w:r w:rsidRPr="006C22B5">
        <w:rPr>
          <w:sz w:val="28"/>
          <w:szCs w:val="28"/>
          <w:lang w:val="ru-RU"/>
        </w:rPr>
        <w:t xml:space="preserve"> (ПКРКИ);</w:t>
      </w:r>
    </w:p>
    <w:p w:rsidR="00476C1E" w:rsidRPr="006C22B5" w:rsidRDefault="00CA1EDC" w:rsidP="00CA1EDC">
      <w:pPr>
        <w:pStyle w:val="a4"/>
        <w:numPr>
          <w:ilvl w:val="0"/>
          <w:numId w:val="2"/>
        </w:numPr>
        <w:ind w:left="1560" w:right="113"/>
        <w:jc w:val="both"/>
        <w:rPr>
          <w:sz w:val="28"/>
          <w:szCs w:val="28"/>
          <w:lang w:val="ru-RU"/>
        </w:rPr>
      </w:pPr>
      <w:r w:rsidRPr="006C22B5">
        <w:rPr>
          <w:sz w:val="28"/>
          <w:szCs w:val="28"/>
          <w:lang w:val="ru-RU"/>
        </w:rPr>
        <w:t>р</w:t>
      </w:r>
      <w:r w:rsidR="00476C1E" w:rsidRPr="006C22B5">
        <w:rPr>
          <w:sz w:val="28"/>
          <w:szCs w:val="28"/>
          <w:lang w:val="ru-RU"/>
        </w:rPr>
        <w:t>еконструкция дизельной электростанции ДЭС-2 «Рыбозаводская»</w:t>
      </w:r>
      <w:r w:rsidRPr="006C22B5">
        <w:rPr>
          <w:sz w:val="28"/>
          <w:szCs w:val="28"/>
          <w:lang w:val="ru-RU"/>
        </w:rPr>
        <w:t xml:space="preserve">, </w:t>
      </w:r>
      <w:r w:rsidR="00476C1E" w:rsidRPr="006C22B5">
        <w:rPr>
          <w:sz w:val="28"/>
          <w:szCs w:val="28"/>
          <w:lang w:val="ru-RU"/>
        </w:rPr>
        <w:t>с заменой оборудования и увеличением мощности до необходимой</w:t>
      </w:r>
      <w:r w:rsidRPr="006C22B5">
        <w:rPr>
          <w:sz w:val="28"/>
          <w:szCs w:val="28"/>
          <w:lang w:val="ru-RU"/>
        </w:rPr>
        <w:t xml:space="preserve"> (СТП КМР);</w:t>
      </w:r>
    </w:p>
    <w:p w:rsidR="00476C1E" w:rsidRPr="006C22B5" w:rsidRDefault="00CA1EDC" w:rsidP="00CA1EDC">
      <w:pPr>
        <w:pStyle w:val="a4"/>
        <w:numPr>
          <w:ilvl w:val="0"/>
          <w:numId w:val="2"/>
        </w:numPr>
        <w:ind w:left="1560" w:right="113"/>
        <w:jc w:val="both"/>
        <w:rPr>
          <w:sz w:val="28"/>
          <w:szCs w:val="28"/>
          <w:lang w:val="ru-RU"/>
        </w:rPr>
      </w:pPr>
      <w:r w:rsidRPr="006C22B5">
        <w:rPr>
          <w:sz w:val="28"/>
          <w:szCs w:val="28"/>
          <w:lang w:val="ru-RU"/>
        </w:rPr>
        <w:t>с</w:t>
      </w:r>
      <w:r w:rsidR="00476C1E" w:rsidRPr="006C22B5">
        <w:rPr>
          <w:sz w:val="28"/>
          <w:szCs w:val="28"/>
          <w:lang w:val="ru-RU"/>
        </w:rPr>
        <w:t>троительство трансформаторных подстанций 10/0,4 кВ</w:t>
      </w:r>
      <w:r w:rsidRPr="006C22B5">
        <w:rPr>
          <w:sz w:val="28"/>
          <w:szCs w:val="28"/>
          <w:lang w:val="ru-RU"/>
        </w:rPr>
        <w:t xml:space="preserve">, </w:t>
      </w:r>
      <w:r w:rsidR="00476C1E" w:rsidRPr="006C22B5">
        <w:rPr>
          <w:sz w:val="28"/>
          <w:szCs w:val="28"/>
          <w:lang w:val="ru-RU"/>
        </w:rPr>
        <w:t xml:space="preserve">2 ед. </w:t>
      </w:r>
      <w:r w:rsidRPr="006C22B5">
        <w:rPr>
          <w:sz w:val="28"/>
          <w:szCs w:val="28"/>
          <w:lang w:val="ru-RU"/>
        </w:rPr>
        <w:t>4</w:t>
      </w:r>
      <w:r w:rsidR="00476C1E" w:rsidRPr="006C22B5">
        <w:rPr>
          <w:sz w:val="28"/>
          <w:szCs w:val="28"/>
          <w:lang w:val="ru-RU"/>
        </w:rPr>
        <w:t>00 кВА</w:t>
      </w:r>
      <w:r w:rsidRPr="006C22B5">
        <w:rPr>
          <w:sz w:val="28"/>
          <w:szCs w:val="28"/>
          <w:lang w:val="ru-RU"/>
        </w:rPr>
        <w:t xml:space="preserve">, </w:t>
      </w:r>
      <w:r w:rsidR="00476C1E" w:rsidRPr="006C22B5">
        <w:rPr>
          <w:sz w:val="28"/>
          <w:szCs w:val="28"/>
          <w:lang w:val="ru-RU"/>
        </w:rPr>
        <w:t>630 кВА</w:t>
      </w:r>
    </w:p>
    <w:p w:rsidR="003D2A76" w:rsidRPr="006C22B5" w:rsidRDefault="00CA1EDC" w:rsidP="00CA1EDC">
      <w:pPr>
        <w:pStyle w:val="a4"/>
        <w:numPr>
          <w:ilvl w:val="0"/>
          <w:numId w:val="2"/>
        </w:numPr>
        <w:ind w:left="1560" w:right="113"/>
        <w:jc w:val="both"/>
        <w:rPr>
          <w:sz w:val="28"/>
          <w:szCs w:val="28"/>
          <w:lang w:val="ru-RU"/>
        </w:rPr>
      </w:pPr>
      <w:r w:rsidRPr="006C22B5">
        <w:rPr>
          <w:sz w:val="28"/>
          <w:szCs w:val="28"/>
          <w:lang w:val="ru-RU"/>
        </w:rPr>
        <w:t>п</w:t>
      </w:r>
      <w:r w:rsidR="00476C1E" w:rsidRPr="006C22B5">
        <w:rPr>
          <w:sz w:val="28"/>
          <w:szCs w:val="28"/>
          <w:lang w:val="ru-RU"/>
        </w:rPr>
        <w:t>рокладка воздушных линий электропередачи</w:t>
      </w:r>
      <w:r w:rsidRPr="006C22B5">
        <w:rPr>
          <w:sz w:val="28"/>
          <w:szCs w:val="28"/>
          <w:lang w:val="ru-RU"/>
        </w:rPr>
        <w:t xml:space="preserve">, </w:t>
      </w:r>
      <w:r w:rsidR="00476C1E" w:rsidRPr="006C22B5">
        <w:rPr>
          <w:sz w:val="28"/>
          <w:szCs w:val="28"/>
          <w:lang w:val="ru-RU"/>
        </w:rPr>
        <w:t>1,62 км</w:t>
      </w:r>
      <w:r w:rsidRPr="006C22B5">
        <w:rPr>
          <w:sz w:val="28"/>
          <w:szCs w:val="28"/>
          <w:lang w:val="ru-RU"/>
        </w:rPr>
        <w:t>.</w:t>
      </w:r>
    </w:p>
    <w:p w:rsidR="000D4A22" w:rsidRPr="006C22B5" w:rsidRDefault="000D4A22" w:rsidP="00785C26">
      <w:pPr>
        <w:pStyle w:val="a6"/>
        <w:numPr>
          <w:ilvl w:val="0"/>
          <w:numId w:val="16"/>
        </w:numPr>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Связь:</w:t>
      </w:r>
    </w:p>
    <w:p w:rsidR="00597F04" w:rsidRPr="006C22B5" w:rsidRDefault="0075741C" w:rsidP="00785C26">
      <w:pPr>
        <w:pStyle w:val="a4"/>
        <w:numPr>
          <w:ilvl w:val="0"/>
          <w:numId w:val="2"/>
        </w:numPr>
        <w:ind w:left="1560" w:right="113"/>
        <w:jc w:val="both"/>
        <w:rPr>
          <w:sz w:val="28"/>
          <w:szCs w:val="28"/>
          <w:lang w:val="ru-RU"/>
        </w:rPr>
      </w:pPr>
      <w:bookmarkStart w:id="317" w:name="_Hlk17473909"/>
      <w:bookmarkEnd w:id="316"/>
      <w:r w:rsidRPr="006C22B5">
        <w:rPr>
          <w:sz w:val="28"/>
          <w:szCs w:val="28"/>
          <w:lang w:val="ru-RU"/>
        </w:rPr>
        <w:t xml:space="preserve">прокладка волоконно-оптической линии связи, </w:t>
      </w:r>
      <w:r w:rsidR="006560CF" w:rsidRPr="006C22B5">
        <w:rPr>
          <w:sz w:val="28"/>
          <w:szCs w:val="28"/>
          <w:lang w:val="ru-RU"/>
        </w:rPr>
        <w:t>8,9</w:t>
      </w:r>
      <w:r w:rsidRPr="006C22B5">
        <w:rPr>
          <w:sz w:val="28"/>
          <w:szCs w:val="28"/>
          <w:lang w:val="ru-RU"/>
        </w:rPr>
        <w:t xml:space="preserve"> км</w:t>
      </w:r>
      <w:r w:rsidR="00597F04" w:rsidRPr="006C22B5">
        <w:rPr>
          <w:sz w:val="28"/>
          <w:szCs w:val="28"/>
          <w:lang w:val="ru-RU"/>
        </w:rPr>
        <w:t xml:space="preserve">. </w:t>
      </w:r>
    </w:p>
    <w:p w:rsidR="000D4A22" w:rsidRPr="006C22B5" w:rsidRDefault="000D4A22" w:rsidP="00785C26">
      <w:pPr>
        <w:pStyle w:val="a6"/>
        <w:numPr>
          <w:ilvl w:val="0"/>
          <w:numId w:val="16"/>
        </w:numPr>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Обращение с отходами и охрана окружающей среды:</w:t>
      </w:r>
    </w:p>
    <w:p w:rsidR="00AF51E3" w:rsidRPr="006C22B5" w:rsidRDefault="0075741C" w:rsidP="00785C26">
      <w:pPr>
        <w:pStyle w:val="a4"/>
        <w:numPr>
          <w:ilvl w:val="0"/>
          <w:numId w:val="2"/>
        </w:numPr>
        <w:ind w:left="1560" w:right="113"/>
        <w:jc w:val="both"/>
        <w:rPr>
          <w:sz w:val="28"/>
          <w:szCs w:val="28"/>
          <w:lang w:val="ru-RU"/>
        </w:rPr>
      </w:pPr>
      <w:bookmarkStart w:id="318" w:name="_Hlk55554161"/>
      <w:r w:rsidRPr="006C22B5">
        <w:rPr>
          <w:sz w:val="28"/>
          <w:szCs w:val="28"/>
          <w:lang w:val="ru-RU"/>
        </w:rPr>
        <w:t>строительство полигона твёрдых коммунальных отходов (СТП КК);</w:t>
      </w:r>
    </w:p>
    <w:p w:rsidR="0075741C" w:rsidRPr="006C22B5" w:rsidRDefault="0075741C" w:rsidP="00785C26">
      <w:pPr>
        <w:pStyle w:val="a4"/>
        <w:numPr>
          <w:ilvl w:val="0"/>
          <w:numId w:val="2"/>
        </w:numPr>
        <w:ind w:left="1560" w:right="113"/>
        <w:jc w:val="both"/>
        <w:rPr>
          <w:sz w:val="28"/>
          <w:szCs w:val="28"/>
          <w:lang w:val="ru-RU"/>
        </w:rPr>
      </w:pPr>
      <w:r w:rsidRPr="006C22B5">
        <w:rPr>
          <w:sz w:val="28"/>
          <w:szCs w:val="28"/>
          <w:lang w:val="ru-RU"/>
        </w:rPr>
        <w:t>рекультивация мест несанкционированных свалок ТКО.</w:t>
      </w:r>
    </w:p>
    <w:bookmarkEnd w:id="318"/>
    <w:p w:rsidR="0075741C" w:rsidRPr="006C22B5" w:rsidRDefault="0075741C" w:rsidP="00785C26">
      <w:pPr>
        <w:pStyle w:val="a6"/>
        <w:numPr>
          <w:ilvl w:val="0"/>
          <w:numId w:val="16"/>
        </w:numPr>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Обеспечение безопасности жизнедеятельности:</w:t>
      </w:r>
    </w:p>
    <w:p w:rsidR="0075741C" w:rsidRPr="006C22B5" w:rsidRDefault="0075741C" w:rsidP="00785C26">
      <w:pPr>
        <w:pStyle w:val="a4"/>
        <w:numPr>
          <w:ilvl w:val="0"/>
          <w:numId w:val="2"/>
        </w:numPr>
        <w:ind w:left="1560" w:right="113"/>
        <w:jc w:val="both"/>
        <w:rPr>
          <w:sz w:val="28"/>
          <w:szCs w:val="28"/>
          <w:lang w:val="ru-RU"/>
        </w:rPr>
      </w:pPr>
      <w:r w:rsidRPr="006C22B5">
        <w:rPr>
          <w:sz w:val="28"/>
          <w:szCs w:val="28"/>
          <w:lang w:val="ru-RU"/>
        </w:rPr>
        <w:t xml:space="preserve">строительство дамбы из грунта, </w:t>
      </w:r>
      <w:r w:rsidR="006560CF" w:rsidRPr="006C22B5">
        <w:rPr>
          <w:sz w:val="28"/>
          <w:szCs w:val="28"/>
          <w:lang w:val="ru-RU"/>
        </w:rPr>
        <w:t>4</w:t>
      </w:r>
      <w:r w:rsidRPr="006C22B5">
        <w:rPr>
          <w:sz w:val="28"/>
          <w:szCs w:val="28"/>
          <w:lang w:val="ru-RU"/>
        </w:rPr>
        <w:t xml:space="preserve"> км;</w:t>
      </w:r>
    </w:p>
    <w:p w:rsidR="00DA13EA" w:rsidRPr="006C22B5" w:rsidRDefault="00DA13EA" w:rsidP="003E78D7">
      <w:pPr>
        <w:widowControl/>
        <w:ind w:firstLine="709"/>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Основные задачи в рамках обеспечения населения коммунальными услугами и ресурсами:</w:t>
      </w:r>
    </w:p>
    <w:p w:rsidR="00DA13EA" w:rsidRPr="006C22B5" w:rsidRDefault="00DA13EA" w:rsidP="003E78D7">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разработка порядка мониторинга состояния многоквартирного муниципального жилищного фонда;</w:t>
      </w:r>
    </w:p>
    <w:p w:rsidR="00DA13EA" w:rsidRPr="006C22B5" w:rsidRDefault="00DA13EA" w:rsidP="003E78D7">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привлечение финансовых средств на развитие жилищно-коммунального хозяйства бюджетов всех уровней (в т.ч. Фонда реформирования ЖКХ) путём участия в федеральных и региональных программах софинансирования развития жилищно-коммунального хозяйства;</w:t>
      </w:r>
    </w:p>
    <w:p w:rsidR="00DA13EA" w:rsidRPr="006C22B5" w:rsidRDefault="00DA13EA" w:rsidP="003E78D7">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стимулирование жителей на создание товариществ собственников жилья;</w:t>
      </w:r>
    </w:p>
    <w:p w:rsidR="00DA13EA" w:rsidRPr="006C22B5" w:rsidRDefault="00DA13EA" w:rsidP="003E78D7">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стимулирование жителей на оснащение квартир приборами учёта коммунальных ресурсов;</w:t>
      </w:r>
    </w:p>
    <w:p w:rsidR="00DA13EA" w:rsidRPr="006C22B5" w:rsidRDefault="00DA13EA" w:rsidP="003E78D7">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разработка механизмов привлечения заинтересованных лиц к софинансированию программ капитального строительства и реконструкции объектов и сетей инженерной инфраструктуры (бизнес-структур, частных лиц – собственников жилых помещений);</w:t>
      </w:r>
    </w:p>
    <w:p w:rsidR="00DA13EA" w:rsidRPr="006C22B5" w:rsidRDefault="00DA13EA" w:rsidP="003E78D7">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участие в разработке и реализации комплексных инвестиционных планов развития инженерной инфраструктуры;</w:t>
      </w:r>
    </w:p>
    <w:p w:rsidR="00DA13EA" w:rsidRPr="006C22B5" w:rsidRDefault="00DA13EA" w:rsidP="003E78D7">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разработка муниципальной программы энергосбережения и повышения энергетической эффективности жилищного фонда;</w:t>
      </w:r>
    </w:p>
    <w:p w:rsidR="00DA13EA" w:rsidRPr="006C22B5" w:rsidRDefault="00DA13EA" w:rsidP="003E78D7">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lastRenderedPageBreak/>
        <w:t>улучшение качества предоставляемых услуг по тепло-, электро-, водоснабжению и водоотведению.</w:t>
      </w:r>
    </w:p>
    <w:p w:rsidR="00DA13EA" w:rsidRPr="006C22B5" w:rsidRDefault="00DA13EA" w:rsidP="00DA13EA">
      <w:pPr>
        <w:pStyle w:val="a4"/>
        <w:ind w:right="113"/>
        <w:jc w:val="both"/>
        <w:rPr>
          <w:sz w:val="28"/>
          <w:szCs w:val="28"/>
          <w:lang w:val="ru-RU"/>
        </w:rPr>
      </w:pPr>
    </w:p>
    <w:p w:rsidR="00C8167C" w:rsidRPr="006C22B5" w:rsidRDefault="00C8167C" w:rsidP="00785C26">
      <w:pPr>
        <w:pStyle w:val="a6"/>
        <w:numPr>
          <w:ilvl w:val="0"/>
          <w:numId w:val="16"/>
        </w:numPr>
        <w:rPr>
          <w:rFonts w:ascii="Times New Roman" w:eastAsia="Times New Roman" w:hAnsi="Times New Roman"/>
          <w:sz w:val="28"/>
          <w:szCs w:val="28"/>
          <w:lang w:val="ru-RU"/>
        </w:rPr>
      </w:pPr>
      <w:bookmarkStart w:id="319" w:name="_Hlk17385840"/>
      <w:bookmarkEnd w:id="317"/>
      <w:r w:rsidRPr="006C22B5">
        <w:rPr>
          <w:rFonts w:ascii="Times New Roman" w:eastAsia="Times New Roman" w:hAnsi="Times New Roman"/>
          <w:sz w:val="28"/>
          <w:szCs w:val="28"/>
          <w:lang w:val="ru-RU"/>
        </w:rPr>
        <w:t>Транспортная инфраструктура:</w:t>
      </w:r>
    </w:p>
    <w:p w:rsidR="0080585C" w:rsidRPr="006C22B5" w:rsidRDefault="003732ED" w:rsidP="003E78D7">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строительство автомобильной дороги Ключи – Оссора с подъездом к с. Ивашка, 428,2 км, категория – IV</w:t>
      </w:r>
      <w:r w:rsidR="0080585C" w:rsidRPr="006C22B5">
        <w:rPr>
          <w:rFonts w:ascii="Times New Roman" w:eastAsia="Times New Roman" w:hAnsi="Times New Roman" w:cs="Times New Roman"/>
          <w:sz w:val="28"/>
          <w:szCs w:val="24"/>
          <w:lang w:val="ru-RU" w:eastAsia="ru-RU"/>
        </w:rPr>
        <w:t xml:space="preserve"> (СТП КК);</w:t>
      </w:r>
    </w:p>
    <w:p w:rsidR="003732ED" w:rsidRPr="006C22B5" w:rsidRDefault="003732ED" w:rsidP="003732ED">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строительство автомобильной дороги «Подъезд к с. Ивашка», 10,8 км, IV категория (</w:t>
      </w:r>
      <w:r w:rsidR="00936F45" w:rsidRPr="006C22B5">
        <w:rPr>
          <w:rFonts w:ascii="Times New Roman" w:eastAsia="Times New Roman" w:hAnsi="Times New Roman" w:cs="Times New Roman"/>
          <w:sz w:val="28"/>
          <w:szCs w:val="24"/>
          <w:lang w:val="ru-RU" w:eastAsia="ru-RU"/>
        </w:rPr>
        <w:t>СТП КМР</w:t>
      </w:r>
      <w:r w:rsidRPr="006C22B5">
        <w:rPr>
          <w:rFonts w:ascii="Times New Roman" w:eastAsia="Times New Roman" w:hAnsi="Times New Roman" w:cs="Times New Roman"/>
          <w:sz w:val="28"/>
          <w:szCs w:val="24"/>
          <w:lang w:val="ru-RU" w:eastAsia="ru-RU"/>
        </w:rPr>
        <w:t>);</w:t>
      </w:r>
    </w:p>
    <w:p w:rsidR="003732ED" w:rsidRPr="006C22B5" w:rsidRDefault="003732ED" w:rsidP="003732ED">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строительство автомобильных дорог местного значения, носящих подъездной характер к объектам местного значения, с капитальным типом покрытия (асфальтобетонное) к КОС, ВОС, вертолётной площадке, кладбищу, V категории, общей протяжённостью 3,9 км, из них главная улица 1 км, второстепенные улицы 2,5 км., проезды 0,4 км </w:t>
      </w:r>
      <w:r w:rsidR="00936F45" w:rsidRPr="006C22B5">
        <w:rPr>
          <w:rFonts w:ascii="Times New Roman" w:eastAsia="Times New Roman" w:hAnsi="Times New Roman" w:cs="Times New Roman"/>
          <w:sz w:val="28"/>
          <w:szCs w:val="24"/>
          <w:lang w:val="ru-RU" w:eastAsia="ru-RU"/>
        </w:rPr>
        <w:t xml:space="preserve">(ПКРТИ); </w:t>
      </w:r>
    </w:p>
    <w:p w:rsidR="003732ED" w:rsidRPr="006C22B5" w:rsidRDefault="003732ED" w:rsidP="003732ED">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реконструкция пирса</w:t>
      </w:r>
      <w:r w:rsidR="00936F45" w:rsidRPr="006C22B5">
        <w:rPr>
          <w:rFonts w:ascii="Times New Roman" w:eastAsia="Times New Roman" w:hAnsi="Times New Roman" w:cs="Times New Roman"/>
          <w:sz w:val="28"/>
          <w:szCs w:val="24"/>
          <w:lang w:val="ru-RU" w:eastAsia="ru-RU"/>
        </w:rPr>
        <w:t xml:space="preserve"> (ПКРТИ)</w:t>
      </w:r>
      <w:r w:rsidRPr="006C22B5">
        <w:rPr>
          <w:rFonts w:ascii="Times New Roman" w:eastAsia="Times New Roman" w:hAnsi="Times New Roman" w:cs="Times New Roman"/>
          <w:sz w:val="28"/>
          <w:szCs w:val="24"/>
          <w:lang w:val="ru-RU" w:eastAsia="ru-RU"/>
        </w:rPr>
        <w:t>;</w:t>
      </w:r>
    </w:p>
    <w:p w:rsidR="003732ED" w:rsidRPr="006C22B5" w:rsidRDefault="003732ED" w:rsidP="003732ED">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реконструкция автодорожного моста, между северной и южной частями села, разделёнными устьем реки Ивашка (Эмиваям);</w:t>
      </w:r>
    </w:p>
    <w:p w:rsidR="00772260" w:rsidRPr="006C22B5" w:rsidRDefault="003732ED" w:rsidP="003E78D7">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д</w:t>
      </w:r>
      <w:r w:rsidR="00772260" w:rsidRPr="006C22B5">
        <w:rPr>
          <w:rFonts w:ascii="Times New Roman" w:eastAsia="Times New Roman" w:hAnsi="Times New Roman" w:cs="Times New Roman"/>
          <w:sz w:val="28"/>
          <w:szCs w:val="24"/>
          <w:lang w:val="ru-RU" w:eastAsia="ru-RU"/>
        </w:rPr>
        <w:t xml:space="preserve">ля обслуживания автотранспорта на территории Карагинского района предусмотрено размещение следующих объектов: </w:t>
      </w:r>
    </w:p>
    <w:p w:rsidR="00772260" w:rsidRPr="006C22B5" w:rsidRDefault="00936F45" w:rsidP="00785C26">
      <w:pPr>
        <w:pStyle w:val="a4"/>
        <w:numPr>
          <w:ilvl w:val="0"/>
          <w:numId w:val="17"/>
        </w:numPr>
        <w:ind w:right="113"/>
        <w:jc w:val="both"/>
        <w:rPr>
          <w:sz w:val="28"/>
          <w:szCs w:val="28"/>
          <w:lang w:val="ru-RU"/>
        </w:rPr>
      </w:pPr>
      <w:r w:rsidRPr="006C22B5">
        <w:rPr>
          <w:sz w:val="28"/>
          <w:szCs w:val="28"/>
          <w:lang w:val="ru-RU"/>
        </w:rPr>
        <w:t xml:space="preserve">АЗС/СТО/автомойка, </w:t>
      </w:r>
      <w:r w:rsidR="00626764" w:rsidRPr="006C22B5">
        <w:rPr>
          <w:sz w:val="28"/>
          <w:szCs w:val="28"/>
          <w:lang w:val="ru-RU"/>
        </w:rPr>
        <w:t>1</w:t>
      </w:r>
      <w:r w:rsidRPr="006C22B5">
        <w:rPr>
          <w:sz w:val="28"/>
          <w:szCs w:val="28"/>
          <w:lang w:val="ru-RU"/>
        </w:rPr>
        <w:t xml:space="preserve"> кол. /2 поста/2 поста</w:t>
      </w:r>
      <w:r w:rsidR="00772260" w:rsidRPr="006C22B5">
        <w:rPr>
          <w:sz w:val="28"/>
          <w:szCs w:val="28"/>
          <w:lang w:val="ru-RU"/>
        </w:rPr>
        <w:t xml:space="preserve">; </w:t>
      </w:r>
    </w:p>
    <w:p w:rsidR="00772260" w:rsidRPr="006C22B5" w:rsidRDefault="00772260" w:rsidP="003E78D7">
      <w:pPr>
        <w:widowControl/>
        <w:numPr>
          <w:ilvl w:val="0"/>
          <w:numId w:val="18"/>
        </w:numPr>
        <w:contextualSpacing/>
        <w:jc w:val="both"/>
        <w:rPr>
          <w:rFonts w:ascii="Times New Roman" w:eastAsia="Times New Roman" w:hAnsi="Times New Roman" w:cs="Times New Roman"/>
          <w:sz w:val="28"/>
          <w:szCs w:val="24"/>
          <w:lang w:val="ru-RU" w:eastAsia="ru-RU"/>
        </w:rPr>
      </w:pPr>
      <w:r w:rsidRPr="006C22B5">
        <w:rPr>
          <w:rFonts w:ascii="Times New Roman" w:eastAsia="Times New Roman" w:hAnsi="Times New Roman" w:cs="Times New Roman"/>
          <w:sz w:val="28"/>
          <w:szCs w:val="24"/>
          <w:lang w:val="ru-RU" w:eastAsia="ru-RU"/>
        </w:rPr>
        <w:t xml:space="preserve">В области воздушного транспорта проектом предусмотрено: </w:t>
      </w:r>
    </w:p>
    <w:p w:rsidR="00063995" w:rsidRPr="006C22B5" w:rsidRDefault="00936F45" w:rsidP="00785C26">
      <w:pPr>
        <w:pStyle w:val="a4"/>
        <w:numPr>
          <w:ilvl w:val="0"/>
          <w:numId w:val="17"/>
        </w:numPr>
        <w:ind w:right="113"/>
        <w:jc w:val="both"/>
        <w:rPr>
          <w:sz w:val="28"/>
          <w:szCs w:val="28"/>
          <w:lang w:val="ru-RU"/>
        </w:rPr>
      </w:pPr>
      <w:r w:rsidRPr="006C22B5">
        <w:rPr>
          <w:sz w:val="28"/>
          <w:szCs w:val="28"/>
          <w:lang w:val="ru-RU"/>
        </w:rPr>
        <w:t>ликвидация взлётно-посадочной полосы и строительство новой (СТП КМР)</w:t>
      </w:r>
      <w:r w:rsidR="00772260" w:rsidRPr="006C22B5">
        <w:rPr>
          <w:sz w:val="28"/>
          <w:szCs w:val="28"/>
          <w:lang w:val="ru-RU"/>
        </w:rPr>
        <w:t>.</w:t>
      </w:r>
    </w:p>
    <w:bookmarkEnd w:id="319"/>
    <w:p w:rsidR="009E5E78" w:rsidRPr="006C22B5" w:rsidRDefault="009E5E78" w:rsidP="009E5E78">
      <w:pPr>
        <w:pStyle w:val="a4"/>
        <w:ind w:right="113"/>
        <w:jc w:val="both"/>
        <w:rPr>
          <w:sz w:val="28"/>
          <w:szCs w:val="28"/>
          <w:lang w:val="ru-RU"/>
        </w:rPr>
      </w:pPr>
    </w:p>
    <w:p w:rsidR="00781D8D" w:rsidRPr="006C22B5" w:rsidRDefault="0013052E" w:rsidP="00785C26">
      <w:pPr>
        <w:pStyle w:val="2"/>
        <w:keepNext/>
        <w:widowControl/>
        <w:numPr>
          <w:ilvl w:val="1"/>
          <w:numId w:val="8"/>
        </w:numPr>
        <w:spacing w:before="0" w:after="240"/>
        <w:ind w:left="993" w:hanging="633"/>
        <w:jc w:val="both"/>
        <w:rPr>
          <w:rFonts w:cs="Times New Roman"/>
          <w:bCs w:val="0"/>
          <w:szCs w:val="20"/>
          <w:lang w:val="ru-RU" w:eastAsia="ru-RU"/>
        </w:rPr>
      </w:pPr>
      <w:bookmarkStart w:id="320" w:name="_Toc400197636"/>
      <w:bookmarkStart w:id="321" w:name="_Toc402460036"/>
      <w:bookmarkStart w:id="322" w:name="_Toc405401767"/>
      <w:bookmarkStart w:id="323" w:name="_Toc438281446"/>
      <w:bookmarkStart w:id="324" w:name="_Toc446057829"/>
      <w:bookmarkStart w:id="325" w:name="_Toc14423854"/>
      <w:bookmarkStart w:id="326" w:name="_Toc143514335"/>
      <w:r w:rsidRPr="006C22B5">
        <w:rPr>
          <w:rFonts w:cs="Times New Roman"/>
          <w:bCs w:val="0"/>
          <w:szCs w:val="20"/>
          <w:lang w:val="ru-RU" w:eastAsia="ru-RU"/>
        </w:rPr>
        <w:t>В</w:t>
      </w:r>
      <w:r w:rsidR="00C06A21" w:rsidRPr="006C22B5">
        <w:rPr>
          <w:rFonts w:cs="Times New Roman"/>
          <w:bCs w:val="0"/>
          <w:szCs w:val="20"/>
          <w:lang w:val="ru-RU" w:eastAsia="ru-RU"/>
        </w:rPr>
        <w:t xml:space="preserve"> рамках</w:t>
      </w:r>
      <w:r w:rsidRPr="006C22B5">
        <w:rPr>
          <w:rFonts w:cs="Times New Roman"/>
          <w:bCs w:val="0"/>
          <w:szCs w:val="20"/>
          <w:lang w:val="ru-RU" w:eastAsia="ru-RU"/>
        </w:rPr>
        <w:t xml:space="preserve"> </w:t>
      </w:r>
      <w:r w:rsidR="00C06A21" w:rsidRPr="006C22B5">
        <w:rPr>
          <w:rFonts w:cs="Times New Roman"/>
          <w:bCs w:val="0"/>
          <w:szCs w:val="20"/>
          <w:lang w:val="ru-RU" w:eastAsia="ru-RU"/>
        </w:rPr>
        <w:t>направления</w:t>
      </w:r>
      <w:r w:rsidRPr="006C22B5">
        <w:rPr>
          <w:rFonts w:cs="Times New Roman"/>
          <w:bCs w:val="0"/>
          <w:szCs w:val="20"/>
          <w:lang w:val="ru-RU" w:eastAsia="ru-RU"/>
        </w:rPr>
        <w:t xml:space="preserve"> </w:t>
      </w:r>
      <w:r w:rsidR="00C06A21" w:rsidRPr="006C22B5">
        <w:rPr>
          <w:rFonts w:cs="Times New Roman"/>
          <w:bCs w:val="0"/>
          <w:szCs w:val="20"/>
          <w:lang w:val="ru-RU" w:eastAsia="ru-RU"/>
        </w:rPr>
        <w:t>«Повышение доступности</w:t>
      </w:r>
      <w:r w:rsidRPr="006C22B5">
        <w:rPr>
          <w:rFonts w:cs="Times New Roman"/>
          <w:bCs w:val="0"/>
          <w:szCs w:val="20"/>
          <w:lang w:val="ru-RU" w:eastAsia="ru-RU"/>
        </w:rPr>
        <w:t xml:space="preserve"> </w:t>
      </w:r>
      <w:r w:rsidR="00C06A21" w:rsidRPr="006C22B5">
        <w:rPr>
          <w:rFonts w:cs="Times New Roman"/>
          <w:bCs w:val="0"/>
          <w:szCs w:val="20"/>
          <w:lang w:val="ru-RU" w:eastAsia="ru-RU"/>
        </w:rPr>
        <w:t>и качества</w:t>
      </w:r>
      <w:r w:rsidRPr="006C22B5">
        <w:rPr>
          <w:rFonts w:cs="Times New Roman"/>
          <w:bCs w:val="0"/>
          <w:szCs w:val="20"/>
          <w:lang w:val="ru-RU" w:eastAsia="ru-RU"/>
        </w:rPr>
        <w:t xml:space="preserve"> </w:t>
      </w:r>
      <w:r w:rsidR="00C06A21" w:rsidRPr="006C22B5">
        <w:rPr>
          <w:rFonts w:cs="Times New Roman"/>
          <w:bCs w:val="0"/>
          <w:szCs w:val="20"/>
          <w:lang w:val="ru-RU" w:eastAsia="ru-RU"/>
        </w:rPr>
        <w:t>услуг объектов</w:t>
      </w:r>
      <w:r w:rsidRPr="006C22B5">
        <w:rPr>
          <w:rFonts w:cs="Times New Roman"/>
          <w:bCs w:val="0"/>
          <w:szCs w:val="20"/>
          <w:lang w:val="ru-RU" w:eastAsia="ru-RU"/>
        </w:rPr>
        <w:t xml:space="preserve"> </w:t>
      </w:r>
      <w:r w:rsidR="00C06A21" w:rsidRPr="006C22B5">
        <w:rPr>
          <w:rFonts w:cs="Times New Roman"/>
          <w:bCs w:val="0"/>
          <w:szCs w:val="20"/>
          <w:lang w:val="ru-RU" w:eastAsia="ru-RU"/>
        </w:rPr>
        <w:t>социальной инфраструктуры. Создание</w:t>
      </w:r>
      <w:r w:rsidRPr="006C22B5">
        <w:rPr>
          <w:rFonts w:cs="Times New Roman"/>
          <w:bCs w:val="0"/>
          <w:szCs w:val="20"/>
          <w:lang w:val="ru-RU" w:eastAsia="ru-RU"/>
        </w:rPr>
        <w:t xml:space="preserve"> </w:t>
      </w:r>
      <w:r w:rsidR="00C06A21" w:rsidRPr="006C22B5">
        <w:rPr>
          <w:rFonts w:cs="Times New Roman"/>
          <w:bCs w:val="0"/>
          <w:szCs w:val="20"/>
          <w:lang w:val="ru-RU" w:eastAsia="ru-RU"/>
        </w:rPr>
        <w:t>комфортной среды</w:t>
      </w:r>
      <w:r w:rsidRPr="006C22B5">
        <w:rPr>
          <w:rFonts w:cs="Times New Roman"/>
          <w:bCs w:val="0"/>
          <w:szCs w:val="20"/>
          <w:lang w:val="ru-RU" w:eastAsia="ru-RU"/>
        </w:rPr>
        <w:t xml:space="preserve"> </w:t>
      </w:r>
      <w:r w:rsidR="00C06A21" w:rsidRPr="006C22B5">
        <w:rPr>
          <w:rFonts w:cs="Times New Roman"/>
          <w:bCs w:val="0"/>
          <w:szCs w:val="20"/>
          <w:lang w:val="ru-RU" w:eastAsia="ru-RU"/>
        </w:rPr>
        <w:t>проживания»</w:t>
      </w:r>
      <w:bookmarkEnd w:id="320"/>
      <w:bookmarkEnd w:id="321"/>
      <w:bookmarkEnd w:id="322"/>
      <w:bookmarkEnd w:id="323"/>
      <w:bookmarkEnd w:id="324"/>
      <w:bookmarkEnd w:id="325"/>
      <w:bookmarkEnd w:id="326"/>
    </w:p>
    <w:p w:rsidR="00781D8D" w:rsidRPr="006C22B5" w:rsidRDefault="0013052E" w:rsidP="001E287A">
      <w:pPr>
        <w:widowControl/>
        <w:ind w:firstLine="567"/>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Основная цель </w:t>
      </w:r>
      <w:r w:rsidR="001E287A" w:rsidRPr="006C22B5">
        <w:rPr>
          <w:rFonts w:ascii="Times New Roman" w:eastAsia="Times New Roman" w:hAnsi="Times New Roman"/>
          <w:sz w:val="28"/>
          <w:szCs w:val="28"/>
          <w:lang w:val="ru-RU"/>
        </w:rPr>
        <w:t>–</w:t>
      </w:r>
      <w:r w:rsidRPr="006C22B5">
        <w:rPr>
          <w:rFonts w:ascii="Times New Roman" w:eastAsia="Times New Roman" w:hAnsi="Times New Roman"/>
          <w:sz w:val="28"/>
          <w:szCs w:val="28"/>
          <w:lang w:val="ru-RU"/>
        </w:rPr>
        <w:t xml:space="preserve"> обеспечение удовлетворения потребностей жителей в надлежащих и доступных услугах объектов социальной инфраструктуры.</w:t>
      </w:r>
    </w:p>
    <w:p w:rsidR="00781D8D" w:rsidRPr="006C22B5" w:rsidRDefault="00554CD6" w:rsidP="001E287A">
      <w:pPr>
        <w:widowControl/>
        <w:ind w:firstLine="567"/>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Объём</w:t>
      </w:r>
      <w:r w:rsidR="0013052E" w:rsidRPr="006C22B5">
        <w:rPr>
          <w:rFonts w:ascii="Times New Roman" w:eastAsia="Times New Roman" w:hAnsi="Times New Roman"/>
          <w:sz w:val="28"/>
          <w:szCs w:val="28"/>
          <w:lang w:val="ru-RU"/>
        </w:rPr>
        <w:t xml:space="preserve"> потребности в объектах социальной инфраструктуры определяется, исходя из численности постоянно проживающего на территории </w:t>
      </w:r>
      <w:r w:rsidR="001E287A" w:rsidRPr="006C22B5">
        <w:rPr>
          <w:rFonts w:ascii="Times New Roman" w:eastAsia="Times New Roman" w:hAnsi="Times New Roman"/>
          <w:sz w:val="28"/>
          <w:szCs w:val="28"/>
          <w:lang w:val="ru-RU"/>
        </w:rPr>
        <w:t>района</w:t>
      </w:r>
      <w:r w:rsidR="0013052E" w:rsidRPr="006C22B5">
        <w:rPr>
          <w:rFonts w:ascii="Times New Roman" w:eastAsia="Times New Roman" w:hAnsi="Times New Roman"/>
          <w:sz w:val="28"/>
          <w:szCs w:val="28"/>
          <w:lang w:val="ru-RU"/>
        </w:rPr>
        <w:t xml:space="preserve"> населения.</w:t>
      </w:r>
    </w:p>
    <w:p w:rsidR="00D31123" w:rsidRPr="006C22B5" w:rsidRDefault="00D31123" w:rsidP="00D31123">
      <w:pPr>
        <w:widowControl/>
        <w:ind w:firstLine="709"/>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Демографическая ситуация, сложившаяся в сельском поселении, не отличается от ситуации в Карагинском районе в целом. Здесь на фоне снижающегося естественного прироста населения, в последние 3 года наблюдается рост миграционного притока, что, однако, не обеспечивает увеличение численности населения.</w:t>
      </w:r>
    </w:p>
    <w:p w:rsidR="00626764" w:rsidRPr="006C22B5" w:rsidRDefault="00626764" w:rsidP="00626764">
      <w:pPr>
        <w:widowControl/>
        <w:ind w:firstLine="567"/>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За период с 2017 по 2023 год численность населения увеличилась на 87 человек и к началу 2023 года по данным Росстата составила 638 человек против 551 человек</w:t>
      </w:r>
      <w:r w:rsidR="0026416E" w:rsidRPr="006C22B5">
        <w:rPr>
          <w:rFonts w:ascii="Times New Roman" w:eastAsia="Times New Roman" w:hAnsi="Times New Roman" w:cs="Times New Roman"/>
          <w:sz w:val="28"/>
          <w:szCs w:val="28"/>
          <w:lang w:val="ru-RU" w:eastAsia="ru-RU"/>
        </w:rPr>
        <w:t>а</w:t>
      </w:r>
      <w:r w:rsidRPr="006C22B5">
        <w:rPr>
          <w:rFonts w:ascii="Times New Roman" w:eastAsia="Times New Roman" w:hAnsi="Times New Roman" w:cs="Times New Roman"/>
          <w:sz w:val="28"/>
          <w:szCs w:val="28"/>
          <w:lang w:val="ru-RU" w:eastAsia="ru-RU"/>
        </w:rPr>
        <w:t xml:space="preserve"> в начале 2017 года. В процентном соотношении численность населения муниципального образования за данный период увеличилась на 15,8 %. </w:t>
      </w:r>
    </w:p>
    <w:p w:rsidR="00626764" w:rsidRPr="006C22B5" w:rsidRDefault="00626764" w:rsidP="00626764">
      <w:pPr>
        <w:widowControl/>
        <w:ind w:firstLine="567"/>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 xml:space="preserve">За 2022 г. демографические показатели, связанные с естественным приростом населения, имеют значение 12 родившихся на 1000 чел. населения (средний показатель за 6 лет 13,4) при смертности 10,3 чел. на 1000 человек населения (средний – 18,1). Здесь отмечается относительно высокая разница между уровнем </w:t>
      </w:r>
      <w:r w:rsidRPr="006C22B5">
        <w:rPr>
          <w:rFonts w:ascii="Times New Roman" w:eastAsia="Times New Roman" w:hAnsi="Times New Roman" w:cs="Times New Roman"/>
          <w:sz w:val="28"/>
          <w:szCs w:val="28"/>
          <w:lang w:val="ru-RU" w:eastAsia="ru-RU"/>
        </w:rPr>
        <w:lastRenderedPageBreak/>
        <w:t xml:space="preserve">рождаемости и уровнем смертности населения, а также невысокие показатели численности женщин фертильного возраста (в Карагинском районе в целом на начало 2022 года на 1 тыс. мужчин в возрасте 18-34 лет приходилось 689 женщин того же возраста). </w:t>
      </w:r>
    </w:p>
    <w:p w:rsidR="00626764" w:rsidRPr="006C22B5" w:rsidRDefault="00626764" w:rsidP="00626764">
      <w:pPr>
        <w:widowControl/>
        <w:ind w:firstLine="709"/>
        <w:jc w:val="both"/>
        <w:rPr>
          <w:rFonts w:ascii="Times New Roman" w:eastAsia="Times New Roman" w:hAnsi="Times New Roman" w:cs="Times New Roman"/>
          <w:sz w:val="28"/>
          <w:szCs w:val="28"/>
          <w:lang w:val="ru-RU" w:eastAsia="ru-RU"/>
        </w:rPr>
      </w:pPr>
      <w:r w:rsidRPr="006C22B5">
        <w:rPr>
          <w:rFonts w:ascii="Times New Roman" w:eastAsia="Times New Roman" w:hAnsi="Times New Roman" w:cs="Times New Roman"/>
          <w:sz w:val="28"/>
          <w:szCs w:val="28"/>
          <w:lang w:val="ru-RU" w:eastAsia="ru-RU"/>
        </w:rPr>
        <w:t>Миграционный прирост населения в 2022 году составил плюс 20,7/1000 чел. при среднем показателе за последние 6 лет – минус 0,0/1000 чел.</w:t>
      </w:r>
    </w:p>
    <w:p w:rsidR="00781D8D" w:rsidRPr="006C22B5" w:rsidRDefault="0013052E" w:rsidP="001E287A">
      <w:pPr>
        <w:widowControl/>
        <w:ind w:firstLine="567"/>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В соответствии с прогнозом</w:t>
      </w:r>
      <w:r w:rsidR="00120966" w:rsidRPr="006C22B5">
        <w:rPr>
          <w:rFonts w:ascii="Times New Roman" w:eastAsia="Times New Roman" w:hAnsi="Times New Roman"/>
          <w:sz w:val="28"/>
          <w:szCs w:val="28"/>
          <w:lang w:val="ru-RU"/>
        </w:rPr>
        <w:t xml:space="preserve"> развития экономики и</w:t>
      </w:r>
      <w:r w:rsidRPr="006C22B5">
        <w:rPr>
          <w:rFonts w:ascii="Times New Roman" w:eastAsia="Times New Roman" w:hAnsi="Times New Roman"/>
          <w:sz w:val="28"/>
          <w:szCs w:val="28"/>
          <w:lang w:val="ru-RU"/>
        </w:rPr>
        <w:t xml:space="preserve"> изменения численности постоянно проживающего населения на территории </w:t>
      </w:r>
      <w:r w:rsidR="00D31123" w:rsidRPr="006C22B5">
        <w:rPr>
          <w:rFonts w:ascii="Times New Roman" w:eastAsia="Times New Roman" w:hAnsi="Times New Roman"/>
          <w:sz w:val="28"/>
          <w:szCs w:val="28"/>
          <w:lang w:val="ru-RU"/>
        </w:rPr>
        <w:t>поселения</w:t>
      </w:r>
      <w:r w:rsidRPr="006C22B5">
        <w:rPr>
          <w:rFonts w:ascii="Times New Roman" w:eastAsia="Times New Roman" w:hAnsi="Times New Roman"/>
          <w:sz w:val="28"/>
          <w:szCs w:val="28"/>
          <w:lang w:val="ru-RU"/>
        </w:rPr>
        <w:t xml:space="preserve"> спрос на предоставление услуг объектами социальной инфраструктуры </w:t>
      </w:r>
      <w:r w:rsidR="00D31123" w:rsidRPr="006C22B5">
        <w:rPr>
          <w:rFonts w:ascii="Times New Roman" w:eastAsia="Times New Roman" w:hAnsi="Times New Roman"/>
          <w:sz w:val="28"/>
          <w:szCs w:val="28"/>
          <w:lang w:val="ru-RU"/>
        </w:rPr>
        <w:t>снизится</w:t>
      </w:r>
      <w:r w:rsidR="00C744A0" w:rsidRPr="006C22B5">
        <w:rPr>
          <w:rFonts w:ascii="Times New Roman" w:eastAsia="Times New Roman" w:hAnsi="Times New Roman"/>
          <w:sz w:val="28"/>
          <w:szCs w:val="28"/>
          <w:lang w:val="ru-RU"/>
        </w:rPr>
        <w:t xml:space="preserve"> к расчётному сроку</w:t>
      </w:r>
      <w:r w:rsidRPr="006C22B5">
        <w:rPr>
          <w:rFonts w:ascii="Times New Roman" w:eastAsia="Times New Roman" w:hAnsi="Times New Roman"/>
          <w:sz w:val="28"/>
          <w:szCs w:val="28"/>
          <w:lang w:val="ru-RU"/>
        </w:rPr>
        <w:t>.</w:t>
      </w:r>
    </w:p>
    <w:p w:rsidR="00781D8D" w:rsidRPr="006C22B5" w:rsidRDefault="0013052E" w:rsidP="001E287A">
      <w:pPr>
        <w:widowControl/>
        <w:ind w:firstLine="567"/>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Выявление приоритетных направлений и реализация целей и задач, поставленных в рамках каждого из них, позволит улучшить социальный и экономический климат в </w:t>
      </w:r>
      <w:r w:rsidR="00120966" w:rsidRPr="006C22B5">
        <w:rPr>
          <w:rFonts w:ascii="Times New Roman" w:eastAsia="Times New Roman" w:hAnsi="Times New Roman"/>
          <w:sz w:val="28"/>
          <w:szCs w:val="28"/>
          <w:lang w:val="ru-RU"/>
        </w:rPr>
        <w:t>районе</w:t>
      </w:r>
      <w:r w:rsidRPr="006C22B5">
        <w:rPr>
          <w:rFonts w:ascii="Times New Roman" w:eastAsia="Times New Roman" w:hAnsi="Times New Roman"/>
          <w:sz w:val="28"/>
          <w:szCs w:val="28"/>
          <w:lang w:val="ru-RU"/>
        </w:rPr>
        <w:t>, сохранить и создать новые рабочие места, улучшить качество жизни населения.</w:t>
      </w:r>
    </w:p>
    <w:p w:rsidR="00781D8D" w:rsidRPr="006C22B5" w:rsidRDefault="0013052E" w:rsidP="001E287A">
      <w:pPr>
        <w:widowControl/>
        <w:ind w:firstLine="567"/>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Удовлетворение спроса на качественные</w:t>
      </w:r>
      <w:r w:rsidR="00DD5DBA" w:rsidRPr="006C22B5">
        <w:rPr>
          <w:rFonts w:ascii="Times New Roman" w:eastAsia="Times New Roman" w:hAnsi="Times New Roman"/>
          <w:sz w:val="28"/>
          <w:szCs w:val="28"/>
          <w:lang w:val="ru-RU"/>
        </w:rPr>
        <w:t xml:space="preserve"> </w:t>
      </w:r>
      <w:r w:rsidRPr="006C22B5">
        <w:rPr>
          <w:rFonts w:ascii="Times New Roman" w:eastAsia="Times New Roman" w:hAnsi="Times New Roman"/>
          <w:sz w:val="28"/>
          <w:szCs w:val="28"/>
          <w:lang w:val="ru-RU"/>
        </w:rPr>
        <w:t>образовательные,</w:t>
      </w:r>
      <w:r w:rsidR="00DD5DBA" w:rsidRPr="006C22B5">
        <w:rPr>
          <w:rFonts w:ascii="Times New Roman" w:eastAsia="Times New Roman" w:hAnsi="Times New Roman"/>
          <w:sz w:val="28"/>
          <w:szCs w:val="28"/>
          <w:lang w:val="ru-RU"/>
        </w:rPr>
        <w:t xml:space="preserve"> </w:t>
      </w:r>
      <w:r w:rsidRPr="006C22B5">
        <w:rPr>
          <w:rFonts w:ascii="Times New Roman" w:eastAsia="Times New Roman" w:hAnsi="Times New Roman"/>
          <w:sz w:val="28"/>
          <w:szCs w:val="28"/>
          <w:lang w:val="ru-RU"/>
        </w:rPr>
        <w:t>медицинские, социальные и культурные услуги также будет способствовать улучшению качества среды проживания.</w:t>
      </w:r>
    </w:p>
    <w:p w:rsidR="00781D8D" w:rsidRPr="006C22B5" w:rsidRDefault="0013052E" w:rsidP="001E287A">
      <w:pPr>
        <w:widowControl/>
        <w:ind w:firstLine="567"/>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Реализация основной цели в рамках направления «Повышение доступности и качества услуг объектов социальной инфраструктуры» - создание комфортной среды проживания, возможна при достаточном развитии межмуниципального сотрудничества поселени</w:t>
      </w:r>
      <w:r w:rsidR="008D031E" w:rsidRPr="006C22B5">
        <w:rPr>
          <w:rFonts w:ascii="Times New Roman" w:eastAsia="Times New Roman" w:hAnsi="Times New Roman"/>
          <w:sz w:val="28"/>
          <w:szCs w:val="28"/>
          <w:lang w:val="ru-RU"/>
        </w:rPr>
        <w:t>й</w:t>
      </w:r>
      <w:r w:rsidRPr="006C22B5">
        <w:rPr>
          <w:rFonts w:ascii="Times New Roman" w:eastAsia="Times New Roman" w:hAnsi="Times New Roman"/>
          <w:sz w:val="28"/>
          <w:szCs w:val="28"/>
          <w:lang w:val="ru-RU"/>
        </w:rPr>
        <w:t xml:space="preserve"> и муниципального района и выполнении следующих условий:</w:t>
      </w:r>
    </w:p>
    <w:p w:rsidR="00781D8D" w:rsidRPr="006C22B5" w:rsidRDefault="00C744A0" w:rsidP="00785C26">
      <w:pPr>
        <w:pStyle w:val="a4"/>
        <w:numPr>
          <w:ilvl w:val="0"/>
          <w:numId w:val="2"/>
        </w:numPr>
        <w:ind w:left="1134" w:right="113"/>
        <w:jc w:val="both"/>
        <w:rPr>
          <w:sz w:val="28"/>
          <w:szCs w:val="28"/>
          <w:lang w:val="ru-RU"/>
        </w:rPr>
      </w:pPr>
      <w:r w:rsidRPr="006C22B5">
        <w:rPr>
          <w:sz w:val="28"/>
          <w:szCs w:val="28"/>
          <w:lang w:val="ru-RU"/>
        </w:rPr>
        <w:t xml:space="preserve">Разработка </w:t>
      </w:r>
      <w:r w:rsidR="0013052E" w:rsidRPr="006C22B5">
        <w:rPr>
          <w:sz w:val="28"/>
          <w:szCs w:val="28"/>
          <w:lang w:val="ru-RU"/>
        </w:rPr>
        <w:t xml:space="preserve">единой социальной политики в соответствии с законодательным разграничением полномочий </w:t>
      </w:r>
      <w:r w:rsidRPr="006C22B5">
        <w:rPr>
          <w:sz w:val="28"/>
          <w:szCs w:val="28"/>
          <w:lang w:val="ru-RU"/>
        </w:rPr>
        <w:t>трёх</w:t>
      </w:r>
      <w:r w:rsidR="0013052E" w:rsidRPr="006C22B5">
        <w:rPr>
          <w:sz w:val="28"/>
          <w:szCs w:val="28"/>
          <w:lang w:val="ru-RU"/>
        </w:rPr>
        <w:t xml:space="preserve"> уровней управления:</w:t>
      </w:r>
      <w:r w:rsidR="00DD5DBA" w:rsidRPr="006C22B5">
        <w:rPr>
          <w:sz w:val="28"/>
          <w:szCs w:val="28"/>
          <w:lang w:val="ru-RU"/>
        </w:rPr>
        <w:t xml:space="preserve"> </w:t>
      </w:r>
      <w:r w:rsidR="00120966" w:rsidRPr="006C22B5">
        <w:rPr>
          <w:sz w:val="28"/>
          <w:szCs w:val="28"/>
          <w:lang w:val="ru-RU"/>
        </w:rPr>
        <w:t xml:space="preserve">сельское/городское </w:t>
      </w:r>
      <w:r w:rsidR="0013052E" w:rsidRPr="006C22B5">
        <w:rPr>
          <w:sz w:val="28"/>
          <w:szCs w:val="28"/>
          <w:lang w:val="ru-RU"/>
        </w:rPr>
        <w:t>поселение</w:t>
      </w:r>
      <w:r w:rsidR="00DD5DBA" w:rsidRPr="006C22B5">
        <w:rPr>
          <w:sz w:val="28"/>
          <w:szCs w:val="28"/>
          <w:lang w:val="ru-RU"/>
        </w:rPr>
        <w:t xml:space="preserve"> </w:t>
      </w:r>
      <w:r w:rsidR="0013052E" w:rsidRPr="006C22B5">
        <w:rPr>
          <w:sz w:val="28"/>
          <w:szCs w:val="28"/>
          <w:lang w:val="ru-RU"/>
        </w:rPr>
        <w:t>–</w:t>
      </w:r>
      <w:r w:rsidR="00DD5DBA" w:rsidRPr="006C22B5">
        <w:rPr>
          <w:sz w:val="28"/>
          <w:szCs w:val="28"/>
          <w:lang w:val="ru-RU"/>
        </w:rPr>
        <w:t xml:space="preserve"> </w:t>
      </w:r>
      <w:r w:rsidR="00120966" w:rsidRPr="006C22B5">
        <w:rPr>
          <w:sz w:val="28"/>
          <w:szCs w:val="28"/>
          <w:lang w:val="ru-RU"/>
        </w:rPr>
        <w:t xml:space="preserve">Карагинский </w:t>
      </w:r>
      <w:r w:rsidR="0013052E" w:rsidRPr="006C22B5">
        <w:rPr>
          <w:sz w:val="28"/>
          <w:szCs w:val="28"/>
          <w:lang w:val="ru-RU"/>
        </w:rPr>
        <w:t>муниципальный</w:t>
      </w:r>
      <w:r w:rsidR="00DD5DBA" w:rsidRPr="006C22B5">
        <w:rPr>
          <w:sz w:val="28"/>
          <w:szCs w:val="28"/>
          <w:lang w:val="ru-RU"/>
        </w:rPr>
        <w:t xml:space="preserve"> </w:t>
      </w:r>
      <w:r w:rsidR="0013052E" w:rsidRPr="006C22B5">
        <w:rPr>
          <w:sz w:val="28"/>
          <w:szCs w:val="28"/>
          <w:lang w:val="ru-RU"/>
        </w:rPr>
        <w:t>район</w:t>
      </w:r>
      <w:r w:rsidR="00DD5DBA" w:rsidRPr="006C22B5">
        <w:rPr>
          <w:sz w:val="28"/>
          <w:szCs w:val="28"/>
          <w:lang w:val="ru-RU"/>
        </w:rPr>
        <w:t xml:space="preserve"> </w:t>
      </w:r>
      <w:r w:rsidR="0013052E" w:rsidRPr="006C22B5">
        <w:rPr>
          <w:sz w:val="28"/>
          <w:szCs w:val="28"/>
          <w:lang w:val="ru-RU"/>
        </w:rPr>
        <w:t>–</w:t>
      </w:r>
      <w:r w:rsidR="00DD5DBA" w:rsidRPr="006C22B5">
        <w:rPr>
          <w:sz w:val="28"/>
          <w:szCs w:val="28"/>
          <w:lang w:val="ru-RU"/>
        </w:rPr>
        <w:t xml:space="preserve"> </w:t>
      </w:r>
      <w:r w:rsidRPr="006C22B5">
        <w:rPr>
          <w:sz w:val="28"/>
          <w:szCs w:val="28"/>
          <w:lang w:val="ru-RU"/>
        </w:rPr>
        <w:t>Камчатский край</w:t>
      </w:r>
      <w:r w:rsidR="0013052E" w:rsidRPr="006C22B5">
        <w:rPr>
          <w:sz w:val="28"/>
          <w:szCs w:val="28"/>
          <w:lang w:val="ru-RU"/>
        </w:rPr>
        <w:t>;</w:t>
      </w:r>
    </w:p>
    <w:p w:rsidR="00781D8D" w:rsidRPr="006C22B5" w:rsidRDefault="00C744A0" w:rsidP="00785C26">
      <w:pPr>
        <w:pStyle w:val="a4"/>
        <w:numPr>
          <w:ilvl w:val="0"/>
          <w:numId w:val="2"/>
        </w:numPr>
        <w:ind w:left="1134" w:right="113"/>
        <w:jc w:val="both"/>
        <w:rPr>
          <w:sz w:val="28"/>
          <w:szCs w:val="28"/>
          <w:lang w:val="ru-RU"/>
        </w:rPr>
      </w:pPr>
      <w:r w:rsidRPr="006C22B5">
        <w:rPr>
          <w:sz w:val="28"/>
          <w:szCs w:val="28"/>
          <w:lang w:val="ru-RU"/>
        </w:rPr>
        <w:t>О</w:t>
      </w:r>
      <w:r w:rsidR="0013052E" w:rsidRPr="006C22B5">
        <w:rPr>
          <w:sz w:val="28"/>
          <w:szCs w:val="28"/>
          <w:lang w:val="ru-RU"/>
        </w:rPr>
        <w:t>рганизация взаимодействия с администраци</w:t>
      </w:r>
      <w:r w:rsidR="008D031E" w:rsidRPr="006C22B5">
        <w:rPr>
          <w:sz w:val="28"/>
          <w:szCs w:val="28"/>
          <w:lang w:val="ru-RU"/>
        </w:rPr>
        <w:t>ями поселений</w:t>
      </w:r>
      <w:r w:rsidR="0013052E" w:rsidRPr="006C22B5">
        <w:rPr>
          <w:sz w:val="28"/>
          <w:szCs w:val="28"/>
          <w:lang w:val="ru-RU"/>
        </w:rPr>
        <w:t xml:space="preserve"> </w:t>
      </w:r>
      <w:r w:rsidR="00120966" w:rsidRPr="006C22B5">
        <w:rPr>
          <w:sz w:val="28"/>
          <w:szCs w:val="28"/>
          <w:lang w:val="ru-RU"/>
        </w:rPr>
        <w:t>Карагинского</w:t>
      </w:r>
      <w:r w:rsidR="0013052E" w:rsidRPr="006C22B5">
        <w:rPr>
          <w:sz w:val="28"/>
          <w:szCs w:val="28"/>
          <w:lang w:val="ru-RU"/>
        </w:rPr>
        <w:t xml:space="preserve"> муниципального района по вопросам реализации на территории поселени</w:t>
      </w:r>
      <w:r w:rsidR="008D031E" w:rsidRPr="006C22B5">
        <w:rPr>
          <w:sz w:val="28"/>
          <w:szCs w:val="28"/>
          <w:lang w:val="ru-RU"/>
        </w:rPr>
        <w:t>й</w:t>
      </w:r>
      <w:r w:rsidR="0013052E" w:rsidRPr="006C22B5">
        <w:rPr>
          <w:sz w:val="28"/>
          <w:szCs w:val="28"/>
          <w:lang w:val="ru-RU"/>
        </w:rPr>
        <w:t xml:space="preserve"> полномочий муниципального района в области обеспечения населения объектами социальной инфраструктуры, в соответствии с Федеральным законом № 131</w:t>
      </w:r>
      <w:r w:rsidR="00174DA6" w:rsidRPr="006C22B5">
        <w:rPr>
          <w:sz w:val="28"/>
          <w:szCs w:val="28"/>
          <w:lang w:val="ru-RU"/>
        </w:rPr>
        <w:noBreakHyphen/>
      </w:r>
      <w:r w:rsidR="0013052E" w:rsidRPr="006C22B5">
        <w:rPr>
          <w:sz w:val="28"/>
          <w:szCs w:val="28"/>
          <w:lang w:val="ru-RU"/>
        </w:rPr>
        <w:t xml:space="preserve">ФЗ </w:t>
      </w:r>
      <w:r w:rsidR="000B408B" w:rsidRPr="006C22B5">
        <w:rPr>
          <w:sz w:val="28"/>
          <w:szCs w:val="28"/>
          <w:lang w:val="ru-RU"/>
        </w:rPr>
        <w:t xml:space="preserve">от 06.10.2003 </w:t>
      </w:r>
      <w:r w:rsidR="0013052E" w:rsidRPr="006C22B5">
        <w:rPr>
          <w:sz w:val="28"/>
          <w:szCs w:val="28"/>
          <w:lang w:val="ru-RU"/>
        </w:rPr>
        <w:t>«Об общих принципах организации местного самоуправления в Российской Федерации»</w:t>
      </w:r>
      <w:r w:rsidR="000B408B" w:rsidRPr="006C22B5">
        <w:rPr>
          <w:sz w:val="28"/>
          <w:szCs w:val="28"/>
          <w:lang w:val="ru-RU"/>
        </w:rPr>
        <w:t xml:space="preserve"> (в соответствии с пп. 4, 6, 18, 21 ч.1 ст.14, ч.4 ст.15, пп. 4,4.1 ч. 1 ст. 17)</w:t>
      </w:r>
      <w:r w:rsidR="0013052E" w:rsidRPr="006C22B5">
        <w:rPr>
          <w:sz w:val="28"/>
          <w:szCs w:val="28"/>
          <w:lang w:val="ru-RU"/>
        </w:rPr>
        <w:t>;</w:t>
      </w:r>
    </w:p>
    <w:p w:rsidR="00781D8D" w:rsidRPr="006C22B5" w:rsidRDefault="00C744A0" w:rsidP="00785C26">
      <w:pPr>
        <w:pStyle w:val="a4"/>
        <w:numPr>
          <w:ilvl w:val="0"/>
          <w:numId w:val="2"/>
        </w:numPr>
        <w:ind w:left="1134" w:right="113"/>
        <w:jc w:val="both"/>
        <w:rPr>
          <w:sz w:val="28"/>
          <w:szCs w:val="28"/>
          <w:lang w:val="ru-RU"/>
        </w:rPr>
      </w:pPr>
      <w:r w:rsidRPr="006C22B5">
        <w:rPr>
          <w:sz w:val="28"/>
          <w:szCs w:val="28"/>
          <w:lang w:val="ru-RU"/>
        </w:rPr>
        <w:t xml:space="preserve">Разработка </w:t>
      </w:r>
      <w:r w:rsidR="0013052E" w:rsidRPr="006C22B5">
        <w:rPr>
          <w:sz w:val="28"/>
          <w:szCs w:val="28"/>
          <w:lang w:val="ru-RU"/>
        </w:rPr>
        <w:t>порядка и механизмов передачи полномочий в сфере обеспечения населения объектами и услугами социальной инфраструктуры между разными уровнями муниципального управления (поселение – район)</w:t>
      </w:r>
      <w:r w:rsidR="000B408B" w:rsidRPr="006C22B5">
        <w:rPr>
          <w:sz w:val="28"/>
          <w:szCs w:val="28"/>
          <w:vertAlign w:val="superscript"/>
        </w:rPr>
        <w:footnoteReference w:id="3"/>
      </w:r>
      <w:r w:rsidR="0013052E" w:rsidRPr="006C22B5">
        <w:rPr>
          <w:sz w:val="28"/>
          <w:szCs w:val="28"/>
          <w:lang w:val="ru-RU"/>
        </w:rPr>
        <w:t>.</w:t>
      </w:r>
    </w:p>
    <w:p w:rsidR="00652742" w:rsidRPr="006C22B5" w:rsidRDefault="00652742" w:rsidP="00652742">
      <w:pPr>
        <w:widowControl/>
        <w:ind w:firstLine="567"/>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Необходимо предусмотреть реализацию отдельных проектов в рамках повышения уровня качества услуг объектов социальной инфраструктуры </w:t>
      </w:r>
      <w:r w:rsidR="00D31123" w:rsidRPr="006C22B5">
        <w:rPr>
          <w:rFonts w:ascii="Times New Roman" w:eastAsia="Times New Roman" w:hAnsi="Times New Roman"/>
          <w:sz w:val="28"/>
          <w:szCs w:val="28"/>
          <w:lang w:val="ru-RU"/>
        </w:rPr>
        <w:t xml:space="preserve">сельского поселения «Село </w:t>
      </w:r>
      <w:r w:rsidR="00787126" w:rsidRPr="006C22B5">
        <w:rPr>
          <w:rFonts w:ascii="Times New Roman" w:eastAsia="Times New Roman" w:hAnsi="Times New Roman"/>
          <w:sz w:val="28"/>
          <w:szCs w:val="28"/>
          <w:lang w:val="ru-RU"/>
        </w:rPr>
        <w:t>Ивашка</w:t>
      </w:r>
      <w:r w:rsidR="00D31123" w:rsidRPr="006C22B5">
        <w:rPr>
          <w:rFonts w:ascii="Times New Roman" w:eastAsia="Times New Roman" w:hAnsi="Times New Roman"/>
          <w:sz w:val="28"/>
          <w:szCs w:val="28"/>
          <w:lang w:val="ru-RU"/>
        </w:rPr>
        <w:t>»</w:t>
      </w:r>
      <w:r w:rsidRPr="006C22B5">
        <w:rPr>
          <w:rFonts w:ascii="Times New Roman" w:eastAsia="Times New Roman" w:hAnsi="Times New Roman"/>
          <w:sz w:val="28"/>
          <w:szCs w:val="28"/>
          <w:lang w:val="ru-RU"/>
        </w:rPr>
        <w:t xml:space="preserve">. Это обусловлено не только необходимостью поднятия качества жизни населения, что, конечно, очень важно, но и необходимостью поднятия статуса </w:t>
      </w:r>
      <w:r w:rsidR="00D31123" w:rsidRPr="006C22B5">
        <w:rPr>
          <w:rFonts w:ascii="Times New Roman" w:eastAsia="Times New Roman" w:hAnsi="Times New Roman"/>
          <w:sz w:val="28"/>
          <w:szCs w:val="28"/>
          <w:lang w:val="ru-RU"/>
        </w:rPr>
        <w:t>поселения</w:t>
      </w:r>
      <w:r w:rsidRPr="006C22B5">
        <w:rPr>
          <w:rFonts w:ascii="Times New Roman" w:eastAsia="Times New Roman" w:hAnsi="Times New Roman"/>
          <w:sz w:val="28"/>
          <w:szCs w:val="28"/>
          <w:lang w:val="ru-RU"/>
        </w:rPr>
        <w:t xml:space="preserve"> как территории, которая должна будет привлекать на </w:t>
      </w:r>
      <w:r w:rsidRPr="006C22B5">
        <w:rPr>
          <w:rFonts w:ascii="Times New Roman" w:eastAsia="Times New Roman" w:hAnsi="Times New Roman"/>
          <w:sz w:val="28"/>
          <w:szCs w:val="28"/>
          <w:lang w:val="ru-RU"/>
        </w:rPr>
        <w:lastRenderedPageBreak/>
        <w:t>свои санаторно-курортные и туристические объекты приезжих. Наряду с качеством услуг на санаторных объектах, крайне важно обеспечить не меньшее качество услуг социальных.</w:t>
      </w:r>
    </w:p>
    <w:p w:rsidR="00652742" w:rsidRPr="006C22B5" w:rsidRDefault="00652742" w:rsidP="00652742">
      <w:pPr>
        <w:widowControl/>
        <w:ind w:firstLine="567"/>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Так, в границах </w:t>
      </w:r>
      <w:r w:rsidR="00D31123" w:rsidRPr="006C22B5">
        <w:rPr>
          <w:rFonts w:ascii="Times New Roman" w:eastAsia="Times New Roman" w:hAnsi="Times New Roman"/>
          <w:sz w:val="28"/>
          <w:szCs w:val="28"/>
          <w:lang w:val="ru-RU"/>
        </w:rPr>
        <w:t>поселения</w:t>
      </w:r>
      <w:r w:rsidRPr="006C22B5">
        <w:rPr>
          <w:rFonts w:ascii="Times New Roman" w:eastAsia="Times New Roman" w:hAnsi="Times New Roman"/>
          <w:sz w:val="28"/>
          <w:szCs w:val="28"/>
          <w:lang w:val="ru-RU"/>
        </w:rPr>
        <w:t xml:space="preserve"> предлагается строительство объектов социальной инфраструктуры, не только для обеспечения удовлетворения потребностей туристов и отдыхающих, но и постоянных жителей.</w:t>
      </w:r>
    </w:p>
    <w:p w:rsidR="00781D8D" w:rsidRPr="006C22B5" w:rsidRDefault="0013052E" w:rsidP="00652742">
      <w:pPr>
        <w:widowControl/>
        <w:ind w:firstLine="567"/>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Основные задачи в рамках реализации направления «Повышение доступности и качества услуг объектов социальной инфраструктуры» можно охарактеризовать следующим образом:</w:t>
      </w:r>
    </w:p>
    <w:p w:rsidR="00781D8D" w:rsidRPr="006C22B5" w:rsidRDefault="0013052E" w:rsidP="008D031E">
      <w:pPr>
        <w:widowControl/>
        <w:ind w:firstLine="567"/>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Основные задачи в сфере «Здравоохранение»:</w:t>
      </w:r>
    </w:p>
    <w:p w:rsidR="000B408B" w:rsidRPr="006C22B5" w:rsidRDefault="00D92186" w:rsidP="00785C26">
      <w:pPr>
        <w:pStyle w:val="a4"/>
        <w:numPr>
          <w:ilvl w:val="0"/>
          <w:numId w:val="2"/>
        </w:numPr>
        <w:ind w:left="1134" w:right="113"/>
        <w:jc w:val="both"/>
        <w:rPr>
          <w:sz w:val="28"/>
          <w:szCs w:val="28"/>
          <w:lang w:val="ru-RU"/>
        </w:rPr>
      </w:pPr>
      <w:r w:rsidRPr="006C22B5">
        <w:rPr>
          <w:sz w:val="28"/>
          <w:szCs w:val="28"/>
          <w:lang w:val="ru-RU"/>
        </w:rPr>
        <w:t xml:space="preserve">создание условий для укрепления здоровья населения; </w:t>
      </w:r>
    </w:p>
    <w:p w:rsidR="00781D8D" w:rsidRPr="006C22B5" w:rsidRDefault="00D92186" w:rsidP="00785C26">
      <w:pPr>
        <w:pStyle w:val="a4"/>
        <w:numPr>
          <w:ilvl w:val="0"/>
          <w:numId w:val="2"/>
        </w:numPr>
        <w:ind w:left="1134" w:right="113"/>
        <w:jc w:val="both"/>
        <w:rPr>
          <w:sz w:val="28"/>
          <w:szCs w:val="28"/>
          <w:lang w:val="ru-RU"/>
        </w:rPr>
      </w:pPr>
      <w:r w:rsidRPr="006C22B5">
        <w:rPr>
          <w:sz w:val="28"/>
          <w:szCs w:val="28"/>
          <w:lang w:val="ru-RU"/>
        </w:rPr>
        <w:t>пропаганда здорового образа жизни;</w:t>
      </w:r>
    </w:p>
    <w:p w:rsidR="00781D8D" w:rsidRPr="006C22B5" w:rsidRDefault="00D92186" w:rsidP="00785C26">
      <w:pPr>
        <w:pStyle w:val="a4"/>
        <w:numPr>
          <w:ilvl w:val="0"/>
          <w:numId w:val="2"/>
        </w:numPr>
        <w:ind w:left="1134" w:right="113"/>
        <w:jc w:val="both"/>
        <w:rPr>
          <w:sz w:val="28"/>
          <w:szCs w:val="28"/>
          <w:lang w:val="ru-RU"/>
        </w:rPr>
      </w:pPr>
      <w:r w:rsidRPr="006C22B5">
        <w:rPr>
          <w:sz w:val="28"/>
          <w:szCs w:val="28"/>
          <w:lang w:val="ru-RU"/>
        </w:rPr>
        <w:t xml:space="preserve">оценка потребности населения </w:t>
      </w:r>
      <w:r w:rsidR="00D31123" w:rsidRPr="006C22B5">
        <w:rPr>
          <w:sz w:val="28"/>
          <w:szCs w:val="28"/>
          <w:lang w:val="ru-RU"/>
        </w:rPr>
        <w:t>поселения</w:t>
      </w:r>
      <w:r w:rsidRPr="006C22B5">
        <w:rPr>
          <w:sz w:val="28"/>
          <w:szCs w:val="28"/>
          <w:lang w:val="ru-RU"/>
        </w:rPr>
        <w:t xml:space="preserve"> в объёме оказания медицинских услуг на территории </w:t>
      </w:r>
      <w:r w:rsidR="00D31123" w:rsidRPr="006C22B5">
        <w:rPr>
          <w:sz w:val="28"/>
          <w:szCs w:val="28"/>
          <w:lang w:val="ru-RU"/>
        </w:rPr>
        <w:t>поселения</w:t>
      </w:r>
      <w:r w:rsidRPr="006C22B5">
        <w:rPr>
          <w:sz w:val="28"/>
          <w:szCs w:val="28"/>
          <w:lang w:val="ru-RU"/>
        </w:rPr>
        <w:t>;</w:t>
      </w:r>
    </w:p>
    <w:p w:rsidR="00781D8D" w:rsidRPr="006C22B5" w:rsidRDefault="00D92186" w:rsidP="00785C26">
      <w:pPr>
        <w:pStyle w:val="a4"/>
        <w:numPr>
          <w:ilvl w:val="0"/>
          <w:numId w:val="2"/>
        </w:numPr>
        <w:ind w:left="1134" w:right="113"/>
        <w:jc w:val="both"/>
        <w:rPr>
          <w:sz w:val="28"/>
          <w:szCs w:val="28"/>
          <w:lang w:val="ru-RU"/>
        </w:rPr>
      </w:pPr>
      <w:r w:rsidRPr="006C22B5">
        <w:rPr>
          <w:sz w:val="28"/>
          <w:szCs w:val="28"/>
          <w:lang w:val="ru-RU"/>
        </w:rPr>
        <w:t>у</w:t>
      </w:r>
      <w:r w:rsidR="000B408B" w:rsidRPr="006C22B5">
        <w:rPr>
          <w:sz w:val="28"/>
          <w:szCs w:val="28"/>
          <w:lang w:val="ru-RU"/>
        </w:rPr>
        <w:t>силение профилактической работы с населением и популяризация зд</w:t>
      </w:r>
      <w:r w:rsidR="0013052E" w:rsidRPr="006C22B5">
        <w:rPr>
          <w:sz w:val="28"/>
          <w:szCs w:val="28"/>
          <w:lang w:val="ru-RU"/>
        </w:rPr>
        <w:t>орового образа жизни</w:t>
      </w:r>
      <w:r w:rsidR="00552536" w:rsidRPr="006C22B5">
        <w:rPr>
          <w:sz w:val="28"/>
          <w:szCs w:val="28"/>
          <w:lang w:val="ru-RU"/>
        </w:rPr>
        <w:t>;</w:t>
      </w:r>
    </w:p>
    <w:p w:rsidR="00552536" w:rsidRPr="006C22B5" w:rsidRDefault="00D31123" w:rsidP="00785C26">
      <w:pPr>
        <w:pStyle w:val="a4"/>
        <w:numPr>
          <w:ilvl w:val="0"/>
          <w:numId w:val="2"/>
        </w:numPr>
        <w:ind w:left="1134" w:right="113"/>
        <w:jc w:val="both"/>
        <w:rPr>
          <w:sz w:val="28"/>
          <w:szCs w:val="28"/>
          <w:lang w:val="ru-RU"/>
        </w:rPr>
      </w:pPr>
      <w:r w:rsidRPr="006C22B5">
        <w:rPr>
          <w:sz w:val="28"/>
          <w:szCs w:val="28"/>
          <w:lang w:val="ru-RU"/>
        </w:rPr>
        <w:t>строительство отделения общей врачебной практики (семейной медицины) (взамен существующего), 50 посещений в смену, 347,4 м</w:t>
      </w:r>
      <w:r w:rsidRPr="006C22B5">
        <w:rPr>
          <w:sz w:val="28"/>
          <w:szCs w:val="28"/>
          <w:vertAlign w:val="superscript"/>
          <w:lang w:val="ru-RU"/>
        </w:rPr>
        <w:t>2</w:t>
      </w:r>
      <w:r w:rsidR="00552536" w:rsidRPr="006C22B5">
        <w:rPr>
          <w:sz w:val="28"/>
          <w:szCs w:val="28"/>
          <w:lang w:val="ru-RU"/>
        </w:rPr>
        <w:t xml:space="preserve"> (СТП К</w:t>
      </w:r>
      <w:r w:rsidRPr="006C22B5">
        <w:rPr>
          <w:sz w:val="28"/>
          <w:szCs w:val="28"/>
          <w:lang w:val="ru-RU"/>
        </w:rPr>
        <w:t>К</w:t>
      </w:r>
      <w:r w:rsidR="00552536" w:rsidRPr="006C22B5">
        <w:rPr>
          <w:sz w:val="28"/>
          <w:szCs w:val="28"/>
          <w:lang w:val="ru-RU"/>
        </w:rPr>
        <w:t>).</w:t>
      </w:r>
    </w:p>
    <w:p w:rsidR="00781D8D" w:rsidRPr="006C22B5" w:rsidRDefault="0013052E" w:rsidP="008D031E">
      <w:pPr>
        <w:widowControl/>
        <w:ind w:firstLine="567"/>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Основные задачи в сфере «Социальная защита населения»</w:t>
      </w:r>
    </w:p>
    <w:p w:rsidR="00781D8D" w:rsidRPr="006C22B5" w:rsidRDefault="00D92186" w:rsidP="00785C26">
      <w:pPr>
        <w:pStyle w:val="a4"/>
        <w:numPr>
          <w:ilvl w:val="0"/>
          <w:numId w:val="2"/>
        </w:numPr>
        <w:ind w:left="1134" w:right="113"/>
        <w:jc w:val="both"/>
        <w:rPr>
          <w:sz w:val="28"/>
          <w:szCs w:val="28"/>
          <w:lang w:val="ru-RU"/>
        </w:rPr>
      </w:pPr>
      <w:r w:rsidRPr="006C22B5">
        <w:rPr>
          <w:sz w:val="28"/>
          <w:szCs w:val="28"/>
          <w:lang w:val="ru-RU"/>
        </w:rPr>
        <w:t>п</w:t>
      </w:r>
      <w:r w:rsidR="000B408B" w:rsidRPr="006C22B5">
        <w:rPr>
          <w:sz w:val="28"/>
          <w:szCs w:val="28"/>
          <w:lang w:val="ru-RU"/>
        </w:rPr>
        <w:t>овы</w:t>
      </w:r>
      <w:r w:rsidR="0013052E" w:rsidRPr="006C22B5">
        <w:rPr>
          <w:sz w:val="28"/>
          <w:szCs w:val="28"/>
          <w:lang w:val="ru-RU"/>
        </w:rPr>
        <w:t>шение уровня социальной защиты населения;</w:t>
      </w:r>
    </w:p>
    <w:p w:rsidR="00781D8D" w:rsidRPr="006C22B5" w:rsidRDefault="00D92186" w:rsidP="00785C26">
      <w:pPr>
        <w:pStyle w:val="a4"/>
        <w:numPr>
          <w:ilvl w:val="0"/>
          <w:numId w:val="2"/>
        </w:numPr>
        <w:ind w:left="1134" w:right="113"/>
        <w:jc w:val="both"/>
        <w:rPr>
          <w:sz w:val="28"/>
          <w:szCs w:val="28"/>
          <w:lang w:val="ru-RU"/>
        </w:rPr>
      </w:pPr>
      <w:r w:rsidRPr="006C22B5">
        <w:rPr>
          <w:sz w:val="28"/>
          <w:szCs w:val="28"/>
          <w:lang w:val="ru-RU"/>
        </w:rPr>
        <w:t>с</w:t>
      </w:r>
      <w:r w:rsidR="000B408B" w:rsidRPr="006C22B5">
        <w:rPr>
          <w:sz w:val="28"/>
          <w:szCs w:val="28"/>
          <w:lang w:val="ru-RU"/>
        </w:rPr>
        <w:t xml:space="preserve">овместная с органами опеки, попечительства и охраны прав несовершеннолетних </w:t>
      </w:r>
      <w:r w:rsidR="00D31123" w:rsidRPr="006C22B5">
        <w:rPr>
          <w:sz w:val="28"/>
          <w:szCs w:val="28"/>
          <w:lang w:val="ru-RU"/>
        </w:rPr>
        <w:t>а</w:t>
      </w:r>
      <w:r w:rsidR="000B408B" w:rsidRPr="006C22B5">
        <w:rPr>
          <w:sz w:val="28"/>
          <w:szCs w:val="28"/>
          <w:lang w:val="ru-RU"/>
        </w:rPr>
        <w:t xml:space="preserve">дминистрации </w:t>
      </w:r>
      <w:r w:rsidR="00552536" w:rsidRPr="006C22B5">
        <w:rPr>
          <w:sz w:val="28"/>
          <w:szCs w:val="28"/>
          <w:lang w:val="ru-RU"/>
        </w:rPr>
        <w:t>Карагинского</w:t>
      </w:r>
      <w:r w:rsidR="000B408B" w:rsidRPr="006C22B5">
        <w:rPr>
          <w:sz w:val="28"/>
          <w:szCs w:val="28"/>
          <w:lang w:val="ru-RU"/>
        </w:rPr>
        <w:t xml:space="preserve"> муниципального района </w:t>
      </w:r>
      <w:r w:rsidR="0013052E" w:rsidRPr="006C22B5">
        <w:rPr>
          <w:sz w:val="28"/>
          <w:szCs w:val="28"/>
          <w:lang w:val="ru-RU"/>
        </w:rPr>
        <w:t>работа по мониторингу ситуации в неблагополучных семьях с целью профилактики безнадзорности и беспризорности несовершеннолетних;</w:t>
      </w:r>
    </w:p>
    <w:p w:rsidR="000B408B" w:rsidRPr="006C22B5" w:rsidRDefault="00D92186" w:rsidP="00785C26">
      <w:pPr>
        <w:pStyle w:val="a4"/>
        <w:numPr>
          <w:ilvl w:val="0"/>
          <w:numId w:val="2"/>
        </w:numPr>
        <w:ind w:left="1134" w:right="113"/>
        <w:jc w:val="both"/>
        <w:rPr>
          <w:sz w:val="28"/>
          <w:szCs w:val="28"/>
          <w:lang w:val="ru-RU"/>
        </w:rPr>
      </w:pPr>
      <w:r w:rsidRPr="006C22B5">
        <w:rPr>
          <w:sz w:val="28"/>
          <w:szCs w:val="28"/>
          <w:lang w:val="ru-RU"/>
        </w:rPr>
        <w:t>о</w:t>
      </w:r>
      <w:r w:rsidR="000B408B" w:rsidRPr="006C22B5">
        <w:rPr>
          <w:sz w:val="28"/>
          <w:szCs w:val="28"/>
          <w:lang w:val="ru-RU"/>
        </w:rPr>
        <w:t>рганизация и проведение работы по выявл</w:t>
      </w:r>
      <w:r w:rsidR="0013052E" w:rsidRPr="006C22B5">
        <w:rPr>
          <w:sz w:val="28"/>
          <w:szCs w:val="28"/>
          <w:lang w:val="ru-RU"/>
        </w:rPr>
        <w:t>ению</w:t>
      </w:r>
      <w:r w:rsidR="00DD5DBA" w:rsidRPr="006C22B5">
        <w:rPr>
          <w:sz w:val="28"/>
          <w:szCs w:val="28"/>
          <w:lang w:val="ru-RU"/>
        </w:rPr>
        <w:t xml:space="preserve"> </w:t>
      </w:r>
      <w:r w:rsidR="0013052E" w:rsidRPr="006C22B5">
        <w:rPr>
          <w:sz w:val="28"/>
          <w:szCs w:val="28"/>
          <w:lang w:val="ru-RU"/>
        </w:rPr>
        <w:t>жителей</w:t>
      </w:r>
      <w:r w:rsidR="00DD5DBA" w:rsidRPr="006C22B5">
        <w:rPr>
          <w:sz w:val="28"/>
          <w:szCs w:val="28"/>
          <w:lang w:val="ru-RU"/>
        </w:rPr>
        <w:t xml:space="preserve"> </w:t>
      </w:r>
      <w:r w:rsidR="00D31123" w:rsidRPr="006C22B5">
        <w:rPr>
          <w:sz w:val="28"/>
          <w:szCs w:val="28"/>
          <w:lang w:val="ru-RU"/>
        </w:rPr>
        <w:t>поселения</w:t>
      </w:r>
      <w:r w:rsidR="0013052E" w:rsidRPr="006C22B5">
        <w:rPr>
          <w:sz w:val="28"/>
          <w:szCs w:val="28"/>
          <w:lang w:val="ru-RU"/>
        </w:rPr>
        <w:t>,</w:t>
      </w:r>
      <w:r w:rsidR="000B408B" w:rsidRPr="006C22B5">
        <w:rPr>
          <w:sz w:val="28"/>
          <w:szCs w:val="28"/>
          <w:lang w:val="ru-RU"/>
        </w:rPr>
        <w:t xml:space="preserve"> нуждающихся в оказании мер социальной поддержки, определение механизмов оказания и финансирования соответствующих социальных услуг</w:t>
      </w:r>
      <w:r w:rsidR="00D31123" w:rsidRPr="006C22B5">
        <w:rPr>
          <w:sz w:val="28"/>
          <w:szCs w:val="28"/>
          <w:lang w:val="ru-RU"/>
        </w:rPr>
        <w:t>.</w:t>
      </w:r>
    </w:p>
    <w:p w:rsidR="00D92186" w:rsidRPr="006C22B5" w:rsidRDefault="00D92186" w:rsidP="00D92186">
      <w:pPr>
        <w:widowControl/>
        <w:ind w:firstLine="567"/>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Основные задачи в сфере «Образование»</w:t>
      </w:r>
    </w:p>
    <w:p w:rsidR="00D92186" w:rsidRPr="006C22B5" w:rsidRDefault="00D92186" w:rsidP="00785C26">
      <w:pPr>
        <w:pStyle w:val="a4"/>
        <w:numPr>
          <w:ilvl w:val="0"/>
          <w:numId w:val="2"/>
        </w:numPr>
        <w:ind w:left="1134" w:right="113"/>
        <w:jc w:val="both"/>
        <w:rPr>
          <w:sz w:val="28"/>
          <w:szCs w:val="28"/>
          <w:lang w:val="ru-RU"/>
        </w:rPr>
      </w:pPr>
      <w:r w:rsidRPr="006C22B5">
        <w:rPr>
          <w:sz w:val="28"/>
          <w:szCs w:val="28"/>
          <w:lang w:val="ru-RU"/>
        </w:rPr>
        <w:t>повышение уровня обеспеченности кадровым составом системы образования района;</w:t>
      </w:r>
    </w:p>
    <w:p w:rsidR="00D92186" w:rsidRPr="006C22B5" w:rsidRDefault="00D92186" w:rsidP="00785C26">
      <w:pPr>
        <w:pStyle w:val="a4"/>
        <w:numPr>
          <w:ilvl w:val="0"/>
          <w:numId w:val="2"/>
        </w:numPr>
        <w:ind w:left="1134" w:right="113"/>
        <w:jc w:val="both"/>
        <w:rPr>
          <w:sz w:val="28"/>
          <w:szCs w:val="28"/>
          <w:lang w:val="ru-RU"/>
        </w:rPr>
      </w:pPr>
      <w:r w:rsidRPr="006C22B5">
        <w:rPr>
          <w:sz w:val="28"/>
          <w:szCs w:val="28"/>
          <w:lang w:val="ru-RU"/>
        </w:rPr>
        <w:t>улучшение материально-технической базы учреждений образования, оснащение необходимым инвентарём;</w:t>
      </w:r>
    </w:p>
    <w:p w:rsidR="00C6798C" w:rsidRPr="006C22B5" w:rsidRDefault="00C6798C" w:rsidP="00785C26">
      <w:pPr>
        <w:pStyle w:val="a4"/>
        <w:numPr>
          <w:ilvl w:val="0"/>
          <w:numId w:val="2"/>
        </w:numPr>
        <w:ind w:left="1134" w:right="113"/>
        <w:jc w:val="both"/>
        <w:rPr>
          <w:sz w:val="28"/>
          <w:szCs w:val="28"/>
          <w:lang w:val="ru-RU"/>
        </w:rPr>
      </w:pPr>
      <w:r w:rsidRPr="006C22B5">
        <w:rPr>
          <w:sz w:val="28"/>
          <w:szCs w:val="28"/>
          <w:lang w:val="ru-RU"/>
        </w:rPr>
        <w:t>улучшение бюджетного финансирования развития и модернизации учреждений образования;</w:t>
      </w:r>
    </w:p>
    <w:p w:rsidR="00665B77" w:rsidRPr="006C22B5" w:rsidRDefault="00665B77" w:rsidP="00785C26">
      <w:pPr>
        <w:pStyle w:val="a4"/>
        <w:numPr>
          <w:ilvl w:val="0"/>
          <w:numId w:val="2"/>
        </w:numPr>
        <w:ind w:left="1134" w:right="113"/>
        <w:jc w:val="both"/>
        <w:rPr>
          <w:sz w:val="28"/>
          <w:szCs w:val="28"/>
          <w:lang w:val="ru-RU"/>
        </w:rPr>
      </w:pPr>
      <w:r w:rsidRPr="006C22B5">
        <w:rPr>
          <w:sz w:val="28"/>
          <w:szCs w:val="28"/>
          <w:lang w:val="ru-RU"/>
        </w:rPr>
        <w:t>существующие объекты образования (реконструкция с сейсмоусилением);</w:t>
      </w:r>
    </w:p>
    <w:p w:rsidR="00260BC3" w:rsidRPr="006C22B5" w:rsidRDefault="00665B77" w:rsidP="00785C26">
      <w:pPr>
        <w:pStyle w:val="a4"/>
        <w:numPr>
          <w:ilvl w:val="0"/>
          <w:numId w:val="2"/>
        </w:numPr>
        <w:ind w:left="1134" w:right="113"/>
        <w:jc w:val="both"/>
        <w:rPr>
          <w:sz w:val="28"/>
          <w:szCs w:val="28"/>
          <w:lang w:val="ru-RU"/>
        </w:rPr>
      </w:pPr>
      <w:r w:rsidRPr="006C22B5">
        <w:rPr>
          <w:sz w:val="28"/>
          <w:szCs w:val="28"/>
          <w:lang w:val="ru-RU"/>
        </w:rPr>
        <w:t xml:space="preserve">организация мест для дополнительного образования детей, </w:t>
      </w:r>
      <w:r w:rsidR="002346C7" w:rsidRPr="006C22B5">
        <w:rPr>
          <w:sz w:val="28"/>
          <w:szCs w:val="28"/>
          <w:lang w:val="ru-RU"/>
        </w:rPr>
        <w:t>9</w:t>
      </w:r>
      <w:r w:rsidRPr="006C22B5">
        <w:rPr>
          <w:sz w:val="28"/>
          <w:szCs w:val="28"/>
          <w:lang w:val="ru-RU"/>
        </w:rPr>
        <w:t xml:space="preserve"> мест</w:t>
      </w:r>
      <w:r w:rsidR="00260BC3" w:rsidRPr="006C22B5">
        <w:rPr>
          <w:sz w:val="28"/>
          <w:szCs w:val="28"/>
          <w:lang w:val="ru-RU"/>
        </w:rPr>
        <w:t>.</w:t>
      </w:r>
    </w:p>
    <w:p w:rsidR="000B408B" w:rsidRPr="006C22B5" w:rsidRDefault="000B408B" w:rsidP="008D031E">
      <w:pPr>
        <w:widowControl/>
        <w:ind w:firstLine="567"/>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Основные задачи в сфере «</w:t>
      </w:r>
      <w:bookmarkStart w:id="327" w:name="_Hlk55545546"/>
      <w:r w:rsidRPr="006C22B5">
        <w:rPr>
          <w:rFonts w:ascii="Times New Roman" w:eastAsia="Times New Roman" w:hAnsi="Times New Roman"/>
          <w:sz w:val="28"/>
          <w:szCs w:val="28"/>
          <w:lang w:val="ru-RU"/>
        </w:rPr>
        <w:t>Физическая культура и спорт</w:t>
      </w:r>
      <w:bookmarkEnd w:id="327"/>
      <w:r w:rsidRPr="006C22B5">
        <w:rPr>
          <w:rFonts w:ascii="Times New Roman" w:eastAsia="Times New Roman" w:hAnsi="Times New Roman"/>
          <w:sz w:val="28"/>
          <w:szCs w:val="28"/>
          <w:lang w:val="ru-RU"/>
        </w:rPr>
        <w:t>»:</w:t>
      </w:r>
    </w:p>
    <w:p w:rsidR="000B408B" w:rsidRPr="006C22B5" w:rsidRDefault="00F57EE5" w:rsidP="00785C26">
      <w:pPr>
        <w:pStyle w:val="a4"/>
        <w:numPr>
          <w:ilvl w:val="0"/>
          <w:numId w:val="2"/>
        </w:numPr>
        <w:ind w:left="1134" w:right="113"/>
        <w:jc w:val="both"/>
        <w:rPr>
          <w:sz w:val="28"/>
          <w:szCs w:val="28"/>
          <w:lang w:val="ru-RU"/>
        </w:rPr>
      </w:pPr>
      <w:bookmarkStart w:id="328" w:name="_Hlk55545722"/>
      <w:r w:rsidRPr="006C22B5">
        <w:rPr>
          <w:sz w:val="28"/>
          <w:szCs w:val="28"/>
          <w:lang w:val="ru-RU"/>
        </w:rPr>
        <w:t>улучшение материально-технической базы спортивных залов и площадок, оснащение необходимым инвентарём;</w:t>
      </w:r>
    </w:p>
    <w:p w:rsidR="000B408B" w:rsidRPr="006C22B5" w:rsidRDefault="00F57EE5" w:rsidP="00785C26">
      <w:pPr>
        <w:pStyle w:val="a4"/>
        <w:numPr>
          <w:ilvl w:val="0"/>
          <w:numId w:val="2"/>
        </w:numPr>
        <w:ind w:left="1134" w:right="113"/>
        <w:jc w:val="both"/>
        <w:rPr>
          <w:sz w:val="28"/>
          <w:szCs w:val="28"/>
          <w:lang w:val="ru-RU"/>
        </w:rPr>
      </w:pPr>
      <w:r w:rsidRPr="006C22B5">
        <w:rPr>
          <w:sz w:val="28"/>
          <w:szCs w:val="28"/>
          <w:lang w:val="ru-RU"/>
        </w:rPr>
        <w:t>организация и проведение спортивно-массовых мероприятий;</w:t>
      </w:r>
    </w:p>
    <w:p w:rsidR="000B408B" w:rsidRPr="006C22B5" w:rsidRDefault="00F57EE5" w:rsidP="00785C26">
      <w:pPr>
        <w:pStyle w:val="a4"/>
        <w:numPr>
          <w:ilvl w:val="0"/>
          <w:numId w:val="2"/>
        </w:numPr>
        <w:ind w:left="1134" w:right="113"/>
        <w:jc w:val="both"/>
        <w:rPr>
          <w:sz w:val="28"/>
          <w:szCs w:val="28"/>
          <w:lang w:val="ru-RU"/>
        </w:rPr>
      </w:pPr>
      <w:r w:rsidRPr="006C22B5">
        <w:rPr>
          <w:sz w:val="28"/>
          <w:szCs w:val="28"/>
          <w:lang w:val="ru-RU"/>
        </w:rPr>
        <w:t>развитие физической культуры и спорта в образовательных учреждениях;</w:t>
      </w:r>
    </w:p>
    <w:p w:rsidR="000B408B" w:rsidRPr="006C22B5" w:rsidRDefault="00F57EE5" w:rsidP="00785C26">
      <w:pPr>
        <w:pStyle w:val="a4"/>
        <w:numPr>
          <w:ilvl w:val="0"/>
          <w:numId w:val="2"/>
        </w:numPr>
        <w:ind w:left="1134" w:right="113"/>
        <w:jc w:val="both"/>
        <w:rPr>
          <w:sz w:val="28"/>
          <w:szCs w:val="28"/>
          <w:lang w:val="ru-RU"/>
        </w:rPr>
      </w:pPr>
      <w:r w:rsidRPr="006C22B5">
        <w:rPr>
          <w:sz w:val="28"/>
          <w:szCs w:val="28"/>
          <w:lang w:val="ru-RU"/>
        </w:rPr>
        <w:t>организация пропаганды физической культуры и спорта;</w:t>
      </w:r>
    </w:p>
    <w:p w:rsidR="000B408B" w:rsidRPr="006C22B5" w:rsidRDefault="00F57EE5" w:rsidP="00785C26">
      <w:pPr>
        <w:pStyle w:val="a4"/>
        <w:numPr>
          <w:ilvl w:val="0"/>
          <w:numId w:val="2"/>
        </w:numPr>
        <w:ind w:left="1134" w:right="113"/>
        <w:jc w:val="both"/>
        <w:rPr>
          <w:sz w:val="28"/>
          <w:szCs w:val="28"/>
          <w:lang w:val="ru-RU"/>
        </w:rPr>
      </w:pPr>
      <w:r w:rsidRPr="006C22B5">
        <w:rPr>
          <w:sz w:val="28"/>
          <w:szCs w:val="28"/>
          <w:lang w:val="ru-RU"/>
        </w:rPr>
        <w:lastRenderedPageBreak/>
        <w:t>улучшение бюджетного финансирования развития и модернизации спортивной инфраструктуры;</w:t>
      </w:r>
    </w:p>
    <w:p w:rsidR="002346C7" w:rsidRPr="006C22B5" w:rsidRDefault="002346C7" w:rsidP="002346C7">
      <w:pPr>
        <w:widowControl/>
        <w:numPr>
          <w:ilvl w:val="0"/>
          <w:numId w:val="18"/>
        </w:numPr>
        <w:tabs>
          <w:tab w:val="left" w:pos="1134"/>
        </w:tabs>
        <w:ind w:left="1134"/>
        <w:jc w:val="both"/>
        <w:rPr>
          <w:rFonts w:ascii="Times New Roman" w:hAnsi="Times New Roman"/>
          <w:sz w:val="28"/>
          <w:szCs w:val="28"/>
          <w:lang w:val="ru-RU"/>
        </w:rPr>
      </w:pPr>
      <w:r w:rsidRPr="006C22B5">
        <w:rPr>
          <w:rFonts w:ascii="Times New Roman" w:hAnsi="Times New Roman"/>
          <w:sz w:val="28"/>
          <w:szCs w:val="24"/>
          <w:lang w:val="ru-RU"/>
        </w:rPr>
        <w:t>строительство многофункциональной</w:t>
      </w:r>
      <w:r w:rsidRPr="006C22B5">
        <w:rPr>
          <w:rFonts w:ascii="Times New Roman" w:hAnsi="Times New Roman"/>
          <w:sz w:val="28"/>
          <w:szCs w:val="28"/>
          <w:lang w:val="ru-RU"/>
        </w:rPr>
        <w:t xml:space="preserve"> спортивной площадки, 350 м</w:t>
      </w:r>
      <w:r w:rsidRPr="006C22B5">
        <w:rPr>
          <w:rFonts w:ascii="Times New Roman" w:hAnsi="Times New Roman"/>
          <w:sz w:val="28"/>
          <w:szCs w:val="28"/>
          <w:vertAlign w:val="superscript"/>
          <w:lang w:val="ru-RU"/>
        </w:rPr>
        <w:t>2</w:t>
      </w:r>
      <w:r w:rsidRPr="006C22B5">
        <w:rPr>
          <w:rFonts w:ascii="Times New Roman" w:hAnsi="Times New Roman"/>
          <w:sz w:val="28"/>
          <w:szCs w:val="28"/>
          <w:lang w:val="ru-RU"/>
        </w:rPr>
        <w:t>;</w:t>
      </w:r>
    </w:p>
    <w:p w:rsidR="002346C7" w:rsidRPr="006C22B5" w:rsidRDefault="002346C7" w:rsidP="002346C7">
      <w:pPr>
        <w:widowControl/>
        <w:numPr>
          <w:ilvl w:val="0"/>
          <w:numId w:val="18"/>
        </w:numPr>
        <w:tabs>
          <w:tab w:val="left" w:pos="1134"/>
        </w:tabs>
        <w:ind w:left="1134"/>
        <w:jc w:val="both"/>
        <w:rPr>
          <w:rFonts w:ascii="Times New Roman" w:hAnsi="Times New Roman"/>
          <w:sz w:val="28"/>
          <w:szCs w:val="28"/>
          <w:lang w:val="ru-RU"/>
        </w:rPr>
      </w:pPr>
      <w:r w:rsidRPr="006C22B5">
        <w:rPr>
          <w:rFonts w:ascii="Times New Roman" w:hAnsi="Times New Roman"/>
          <w:sz w:val="28"/>
          <w:szCs w:val="24"/>
          <w:lang w:val="ru-RU"/>
        </w:rPr>
        <w:t>строительство крытого</w:t>
      </w:r>
      <w:r w:rsidRPr="006C22B5">
        <w:rPr>
          <w:rFonts w:ascii="Times New Roman" w:hAnsi="Times New Roman"/>
          <w:sz w:val="28"/>
          <w:szCs w:val="28"/>
          <w:lang w:val="ru-RU"/>
        </w:rPr>
        <w:t xml:space="preserve"> бассейна площадью зеркала воды, 60 м</w:t>
      </w:r>
      <w:r w:rsidRPr="006C22B5">
        <w:rPr>
          <w:rFonts w:ascii="Times New Roman" w:hAnsi="Times New Roman"/>
          <w:sz w:val="28"/>
          <w:szCs w:val="28"/>
          <w:vertAlign w:val="superscript"/>
          <w:lang w:val="ru-RU"/>
        </w:rPr>
        <w:t>2</w:t>
      </w:r>
      <w:r w:rsidRPr="006C22B5">
        <w:rPr>
          <w:rFonts w:ascii="Times New Roman" w:hAnsi="Times New Roman"/>
          <w:sz w:val="28"/>
          <w:szCs w:val="28"/>
          <w:lang w:val="ru-RU"/>
        </w:rPr>
        <w:t>.</w:t>
      </w:r>
    </w:p>
    <w:bookmarkEnd w:id="328"/>
    <w:p w:rsidR="000B408B" w:rsidRPr="006C22B5" w:rsidRDefault="000B408B" w:rsidP="008D031E">
      <w:pPr>
        <w:widowControl/>
        <w:ind w:firstLine="567"/>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Основные задачи в сфере «Культура и досуг»</w:t>
      </w:r>
    </w:p>
    <w:p w:rsidR="000B408B" w:rsidRPr="006C22B5" w:rsidRDefault="009D05E1" w:rsidP="00785C26">
      <w:pPr>
        <w:pStyle w:val="a4"/>
        <w:numPr>
          <w:ilvl w:val="0"/>
          <w:numId w:val="2"/>
        </w:numPr>
        <w:ind w:left="1134" w:right="113"/>
        <w:jc w:val="both"/>
        <w:rPr>
          <w:sz w:val="28"/>
          <w:szCs w:val="28"/>
          <w:lang w:val="ru-RU"/>
        </w:rPr>
      </w:pPr>
      <w:r w:rsidRPr="006C22B5">
        <w:rPr>
          <w:sz w:val="28"/>
          <w:szCs w:val="28"/>
          <w:lang w:val="ru-RU"/>
        </w:rPr>
        <w:t xml:space="preserve">совершенствование </w:t>
      </w:r>
      <w:r w:rsidR="000B408B" w:rsidRPr="006C22B5">
        <w:rPr>
          <w:sz w:val="28"/>
          <w:szCs w:val="28"/>
          <w:lang w:val="ru-RU"/>
        </w:rPr>
        <w:t>материально-технической базы учреждений культуры;</w:t>
      </w:r>
    </w:p>
    <w:p w:rsidR="000B408B" w:rsidRPr="006C22B5" w:rsidRDefault="00CB61F3" w:rsidP="00785C26">
      <w:pPr>
        <w:pStyle w:val="a4"/>
        <w:numPr>
          <w:ilvl w:val="0"/>
          <w:numId w:val="2"/>
        </w:numPr>
        <w:ind w:left="1134" w:right="113"/>
        <w:jc w:val="both"/>
        <w:rPr>
          <w:sz w:val="28"/>
          <w:szCs w:val="28"/>
          <w:lang w:val="ru-RU"/>
        </w:rPr>
      </w:pPr>
      <w:r w:rsidRPr="006C22B5">
        <w:rPr>
          <w:sz w:val="28"/>
          <w:szCs w:val="28"/>
          <w:lang w:val="ru-RU"/>
        </w:rPr>
        <w:t>с</w:t>
      </w:r>
      <w:r w:rsidR="009D05E1" w:rsidRPr="006C22B5">
        <w:rPr>
          <w:sz w:val="28"/>
          <w:szCs w:val="28"/>
          <w:lang w:val="ru-RU"/>
        </w:rPr>
        <w:t xml:space="preserve">овершенствование </w:t>
      </w:r>
      <w:r w:rsidR="000B408B" w:rsidRPr="006C22B5">
        <w:rPr>
          <w:sz w:val="28"/>
          <w:szCs w:val="28"/>
          <w:lang w:val="ru-RU"/>
        </w:rPr>
        <w:t>системы информирования населения о мероприятиях, проводимых учреждениями культуры;</w:t>
      </w:r>
    </w:p>
    <w:p w:rsidR="000B408B" w:rsidRPr="006C22B5" w:rsidRDefault="00CB61F3" w:rsidP="00785C26">
      <w:pPr>
        <w:pStyle w:val="a4"/>
        <w:numPr>
          <w:ilvl w:val="0"/>
          <w:numId w:val="2"/>
        </w:numPr>
        <w:ind w:left="1134" w:right="113"/>
        <w:jc w:val="both"/>
        <w:rPr>
          <w:sz w:val="28"/>
          <w:szCs w:val="28"/>
          <w:lang w:val="ru-RU"/>
        </w:rPr>
      </w:pPr>
      <w:r w:rsidRPr="006C22B5">
        <w:rPr>
          <w:sz w:val="28"/>
          <w:szCs w:val="28"/>
          <w:lang w:val="ru-RU"/>
        </w:rPr>
        <w:t>р</w:t>
      </w:r>
      <w:r w:rsidR="009D05E1" w:rsidRPr="006C22B5">
        <w:rPr>
          <w:sz w:val="28"/>
          <w:szCs w:val="28"/>
          <w:lang w:val="ru-RU"/>
        </w:rPr>
        <w:t xml:space="preserve">асширение </w:t>
      </w:r>
      <w:r w:rsidR="000B408B" w:rsidRPr="006C22B5">
        <w:rPr>
          <w:sz w:val="28"/>
          <w:szCs w:val="28"/>
          <w:lang w:val="ru-RU"/>
        </w:rPr>
        <w:t>спектра платных услуг, оказываемых населению на базе учреждений культуры</w:t>
      </w:r>
      <w:r w:rsidR="009D05E1" w:rsidRPr="006C22B5">
        <w:rPr>
          <w:sz w:val="28"/>
          <w:szCs w:val="28"/>
          <w:lang w:val="ru-RU"/>
        </w:rPr>
        <w:t>;</w:t>
      </w:r>
    </w:p>
    <w:p w:rsidR="00A35B76" w:rsidRPr="006C22B5" w:rsidRDefault="00CB61F3" w:rsidP="00785C26">
      <w:pPr>
        <w:pStyle w:val="a4"/>
        <w:numPr>
          <w:ilvl w:val="0"/>
          <w:numId w:val="2"/>
        </w:numPr>
        <w:ind w:left="1134" w:right="113"/>
        <w:jc w:val="both"/>
        <w:rPr>
          <w:sz w:val="28"/>
          <w:szCs w:val="28"/>
          <w:lang w:val="ru-RU"/>
        </w:rPr>
      </w:pPr>
      <w:r w:rsidRPr="006C22B5">
        <w:rPr>
          <w:sz w:val="28"/>
          <w:szCs w:val="28"/>
          <w:lang w:val="ru-RU"/>
        </w:rPr>
        <w:t>у</w:t>
      </w:r>
      <w:r w:rsidR="00A35B76" w:rsidRPr="006C22B5">
        <w:rPr>
          <w:sz w:val="28"/>
          <w:szCs w:val="28"/>
          <w:lang w:val="ru-RU"/>
        </w:rPr>
        <w:t>частие поселения в мероприятиях Государственной программе «Развитие культуры в Камчатском крае»;</w:t>
      </w:r>
    </w:p>
    <w:p w:rsidR="009D05E1" w:rsidRPr="006C22B5" w:rsidRDefault="00CB61F3" w:rsidP="00785C26">
      <w:pPr>
        <w:pStyle w:val="a4"/>
        <w:numPr>
          <w:ilvl w:val="0"/>
          <w:numId w:val="2"/>
        </w:numPr>
        <w:ind w:left="1134" w:right="113"/>
        <w:jc w:val="both"/>
        <w:rPr>
          <w:sz w:val="28"/>
          <w:szCs w:val="28"/>
          <w:lang w:val="ru-RU"/>
        </w:rPr>
      </w:pPr>
      <w:r w:rsidRPr="006C22B5">
        <w:rPr>
          <w:sz w:val="28"/>
          <w:szCs w:val="28"/>
          <w:lang w:val="ru-RU"/>
        </w:rPr>
        <w:t>п</w:t>
      </w:r>
      <w:r w:rsidR="009D05E1" w:rsidRPr="006C22B5">
        <w:rPr>
          <w:sz w:val="28"/>
          <w:szCs w:val="28"/>
          <w:lang w:val="ru-RU"/>
        </w:rPr>
        <w:t xml:space="preserve">ривлечение инвесторов для строительства новых объектов культуры и отдыха в </w:t>
      </w:r>
      <w:r w:rsidR="00671D92" w:rsidRPr="006C22B5">
        <w:rPr>
          <w:sz w:val="28"/>
          <w:szCs w:val="28"/>
          <w:lang w:val="ru-RU"/>
        </w:rPr>
        <w:t>поселении</w:t>
      </w:r>
      <w:r w:rsidRPr="006C22B5">
        <w:rPr>
          <w:sz w:val="28"/>
          <w:szCs w:val="28"/>
          <w:lang w:val="ru-RU"/>
        </w:rPr>
        <w:t>;</w:t>
      </w:r>
    </w:p>
    <w:p w:rsidR="00CB61F3" w:rsidRPr="006C22B5" w:rsidRDefault="00671D92" w:rsidP="00785C26">
      <w:pPr>
        <w:pStyle w:val="a4"/>
        <w:numPr>
          <w:ilvl w:val="0"/>
          <w:numId w:val="2"/>
        </w:numPr>
        <w:ind w:left="1134" w:right="113"/>
        <w:jc w:val="both"/>
        <w:rPr>
          <w:sz w:val="28"/>
          <w:szCs w:val="28"/>
          <w:lang w:val="ru-RU"/>
        </w:rPr>
      </w:pPr>
      <w:r w:rsidRPr="006C22B5">
        <w:rPr>
          <w:sz w:val="28"/>
          <w:szCs w:val="28"/>
          <w:lang w:val="ru-RU"/>
        </w:rPr>
        <w:t>организация краеведческого музея</w:t>
      </w:r>
      <w:r w:rsidR="001618D9" w:rsidRPr="006C22B5">
        <w:rPr>
          <w:sz w:val="28"/>
          <w:szCs w:val="28"/>
          <w:lang w:val="ru-RU"/>
        </w:rPr>
        <w:t xml:space="preserve">. </w:t>
      </w:r>
    </w:p>
    <w:p w:rsidR="000B408B" w:rsidRPr="006C22B5" w:rsidRDefault="000B408B" w:rsidP="004E1EE3">
      <w:pPr>
        <w:widowControl/>
        <w:ind w:firstLine="567"/>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Основные задачи в сфере «</w:t>
      </w:r>
      <w:r w:rsidR="009D05E1" w:rsidRPr="006C22B5">
        <w:rPr>
          <w:rFonts w:ascii="Times New Roman" w:eastAsia="Times New Roman" w:hAnsi="Times New Roman"/>
          <w:sz w:val="28"/>
          <w:szCs w:val="28"/>
          <w:lang w:val="ru-RU"/>
        </w:rPr>
        <w:t>Молодёжная</w:t>
      </w:r>
      <w:r w:rsidRPr="006C22B5">
        <w:rPr>
          <w:rFonts w:ascii="Times New Roman" w:eastAsia="Times New Roman" w:hAnsi="Times New Roman"/>
          <w:sz w:val="28"/>
          <w:szCs w:val="28"/>
          <w:lang w:val="ru-RU"/>
        </w:rPr>
        <w:t xml:space="preserve"> политика»</w:t>
      </w:r>
    </w:p>
    <w:p w:rsidR="000B408B" w:rsidRPr="006C22B5" w:rsidRDefault="009D05E1" w:rsidP="00785C26">
      <w:pPr>
        <w:pStyle w:val="a4"/>
        <w:numPr>
          <w:ilvl w:val="0"/>
          <w:numId w:val="2"/>
        </w:numPr>
        <w:ind w:left="1134" w:right="113"/>
        <w:jc w:val="both"/>
        <w:rPr>
          <w:sz w:val="28"/>
          <w:szCs w:val="28"/>
          <w:lang w:val="ru-RU"/>
        </w:rPr>
      </w:pPr>
      <w:r w:rsidRPr="006C22B5">
        <w:rPr>
          <w:sz w:val="28"/>
          <w:szCs w:val="28"/>
          <w:lang w:val="ru-RU"/>
        </w:rPr>
        <w:t>Разработка долгосрочной муниципальной п</w:t>
      </w:r>
      <w:r w:rsidR="000B408B" w:rsidRPr="006C22B5">
        <w:rPr>
          <w:sz w:val="28"/>
          <w:szCs w:val="28"/>
          <w:lang w:val="ru-RU"/>
        </w:rPr>
        <w:t xml:space="preserve">рограммы в области </w:t>
      </w:r>
      <w:r w:rsidRPr="006C22B5">
        <w:rPr>
          <w:sz w:val="28"/>
          <w:szCs w:val="28"/>
          <w:lang w:val="ru-RU"/>
        </w:rPr>
        <w:t>молодёжной</w:t>
      </w:r>
      <w:r w:rsidR="000B408B" w:rsidRPr="006C22B5">
        <w:rPr>
          <w:sz w:val="28"/>
          <w:szCs w:val="28"/>
          <w:lang w:val="ru-RU"/>
        </w:rPr>
        <w:t xml:space="preserve"> политики</w:t>
      </w:r>
      <w:r w:rsidRPr="006C22B5">
        <w:rPr>
          <w:sz w:val="28"/>
          <w:szCs w:val="28"/>
          <w:lang w:val="ru-RU"/>
        </w:rPr>
        <w:t xml:space="preserve"> совместно с представителями молодёжных организаций района</w:t>
      </w:r>
      <w:r w:rsidR="000B408B" w:rsidRPr="006C22B5">
        <w:rPr>
          <w:sz w:val="28"/>
          <w:szCs w:val="28"/>
          <w:lang w:val="ru-RU"/>
        </w:rPr>
        <w:t>;</w:t>
      </w:r>
    </w:p>
    <w:p w:rsidR="000B408B" w:rsidRPr="006C22B5" w:rsidRDefault="009D05E1" w:rsidP="00785C26">
      <w:pPr>
        <w:pStyle w:val="a4"/>
        <w:numPr>
          <w:ilvl w:val="0"/>
          <w:numId w:val="2"/>
        </w:numPr>
        <w:ind w:left="1134" w:right="113"/>
        <w:jc w:val="both"/>
        <w:rPr>
          <w:sz w:val="28"/>
          <w:szCs w:val="28"/>
          <w:lang w:val="ru-RU"/>
        </w:rPr>
      </w:pPr>
      <w:r w:rsidRPr="006C22B5">
        <w:rPr>
          <w:sz w:val="28"/>
          <w:szCs w:val="28"/>
          <w:lang w:val="ru-RU"/>
        </w:rPr>
        <w:t>Поддержка деятельности молодёжных организаций и объединений на те</w:t>
      </w:r>
      <w:r w:rsidR="000B408B" w:rsidRPr="006C22B5">
        <w:rPr>
          <w:sz w:val="28"/>
          <w:szCs w:val="28"/>
          <w:lang w:val="ru-RU"/>
        </w:rPr>
        <w:t xml:space="preserve">рритории </w:t>
      </w:r>
      <w:r w:rsidR="004E1EE3" w:rsidRPr="006C22B5">
        <w:rPr>
          <w:sz w:val="28"/>
          <w:szCs w:val="28"/>
          <w:lang w:val="ru-RU"/>
        </w:rPr>
        <w:t>района</w:t>
      </w:r>
      <w:r w:rsidR="000B408B" w:rsidRPr="006C22B5">
        <w:rPr>
          <w:sz w:val="28"/>
          <w:szCs w:val="28"/>
          <w:lang w:val="ru-RU"/>
        </w:rPr>
        <w:t>;</w:t>
      </w:r>
    </w:p>
    <w:p w:rsidR="009D05E1" w:rsidRPr="006C22B5" w:rsidRDefault="006E5F03" w:rsidP="00785C26">
      <w:pPr>
        <w:pStyle w:val="a4"/>
        <w:numPr>
          <w:ilvl w:val="0"/>
          <w:numId w:val="2"/>
        </w:numPr>
        <w:ind w:left="1134" w:right="113"/>
        <w:jc w:val="both"/>
        <w:rPr>
          <w:sz w:val="28"/>
          <w:szCs w:val="28"/>
          <w:lang w:val="ru-RU"/>
        </w:rPr>
      </w:pPr>
      <w:r w:rsidRPr="006C22B5">
        <w:rPr>
          <w:sz w:val="28"/>
          <w:szCs w:val="28"/>
          <w:lang w:val="ru-RU"/>
        </w:rPr>
        <w:t>Трудоустройство молодёжи</w:t>
      </w:r>
      <w:r w:rsidR="009D05E1" w:rsidRPr="006C22B5">
        <w:rPr>
          <w:sz w:val="28"/>
          <w:szCs w:val="28"/>
          <w:lang w:val="ru-RU"/>
        </w:rPr>
        <w:t xml:space="preserve"> при выполнении работ, создание летних трудовых бригад, содействие в организации временной занятости </w:t>
      </w:r>
      <w:r w:rsidRPr="006C22B5">
        <w:rPr>
          <w:sz w:val="28"/>
          <w:szCs w:val="28"/>
          <w:lang w:val="ru-RU"/>
        </w:rPr>
        <w:t>молодёжи</w:t>
      </w:r>
      <w:r w:rsidR="009D05E1" w:rsidRPr="006C22B5">
        <w:rPr>
          <w:sz w:val="28"/>
          <w:szCs w:val="28"/>
          <w:lang w:val="ru-RU"/>
        </w:rPr>
        <w:t>;</w:t>
      </w:r>
    </w:p>
    <w:p w:rsidR="009D05E1" w:rsidRPr="006C22B5" w:rsidRDefault="006E5F03" w:rsidP="00785C26">
      <w:pPr>
        <w:pStyle w:val="a4"/>
        <w:numPr>
          <w:ilvl w:val="0"/>
          <w:numId w:val="2"/>
        </w:numPr>
        <w:ind w:left="1134" w:right="113"/>
        <w:jc w:val="both"/>
        <w:rPr>
          <w:sz w:val="28"/>
          <w:szCs w:val="28"/>
          <w:lang w:val="ru-RU"/>
        </w:rPr>
      </w:pPr>
      <w:r w:rsidRPr="006C22B5">
        <w:rPr>
          <w:sz w:val="28"/>
          <w:szCs w:val="28"/>
          <w:lang w:val="ru-RU"/>
        </w:rPr>
        <w:t>Содействие в организации молодёжных клубов и организаций на террит</w:t>
      </w:r>
      <w:r w:rsidR="009D05E1" w:rsidRPr="006C22B5">
        <w:rPr>
          <w:sz w:val="28"/>
          <w:szCs w:val="28"/>
          <w:lang w:val="ru-RU"/>
        </w:rPr>
        <w:t xml:space="preserve">ории </w:t>
      </w:r>
      <w:r w:rsidR="00C86879" w:rsidRPr="006C22B5">
        <w:rPr>
          <w:sz w:val="28"/>
          <w:szCs w:val="28"/>
          <w:lang w:val="ru-RU"/>
        </w:rPr>
        <w:t>поселения</w:t>
      </w:r>
      <w:r w:rsidR="009D05E1" w:rsidRPr="006C22B5">
        <w:rPr>
          <w:sz w:val="28"/>
          <w:szCs w:val="28"/>
          <w:lang w:val="ru-RU"/>
        </w:rPr>
        <w:t>;</w:t>
      </w:r>
    </w:p>
    <w:p w:rsidR="009D05E1" w:rsidRPr="006C22B5" w:rsidRDefault="006E5F03" w:rsidP="00785C26">
      <w:pPr>
        <w:pStyle w:val="a4"/>
        <w:numPr>
          <w:ilvl w:val="0"/>
          <w:numId w:val="2"/>
        </w:numPr>
        <w:ind w:left="1134" w:right="113"/>
        <w:jc w:val="both"/>
        <w:rPr>
          <w:sz w:val="28"/>
          <w:szCs w:val="28"/>
          <w:lang w:val="ru-RU"/>
        </w:rPr>
      </w:pPr>
      <w:r w:rsidRPr="006C22B5">
        <w:rPr>
          <w:sz w:val="28"/>
          <w:szCs w:val="28"/>
          <w:lang w:val="ru-RU"/>
        </w:rPr>
        <w:t>Содействие в реализации социальных проектов, программ, направленных на развитие научного, технического, художественного и иного твор</w:t>
      </w:r>
      <w:r w:rsidR="009D05E1" w:rsidRPr="006C22B5">
        <w:rPr>
          <w:sz w:val="28"/>
          <w:szCs w:val="28"/>
          <w:lang w:val="ru-RU"/>
        </w:rPr>
        <w:t xml:space="preserve">чества подростков и </w:t>
      </w:r>
      <w:r w:rsidRPr="006C22B5">
        <w:rPr>
          <w:sz w:val="28"/>
          <w:szCs w:val="28"/>
          <w:lang w:val="ru-RU"/>
        </w:rPr>
        <w:t>молодёжи</w:t>
      </w:r>
      <w:r w:rsidR="009D05E1" w:rsidRPr="006C22B5">
        <w:rPr>
          <w:sz w:val="28"/>
          <w:szCs w:val="28"/>
          <w:lang w:val="ru-RU"/>
        </w:rPr>
        <w:t>.</w:t>
      </w:r>
    </w:p>
    <w:p w:rsidR="003D2568" w:rsidRPr="006C22B5" w:rsidRDefault="003D2568" w:rsidP="00785C26">
      <w:pPr>
        <w:pStyle w:val="1"/>
        <w:numPr>
          <w:ilvl w:val="0"/>
          <w:numId w:val="8"/>
        </w:numPr>
        <w:tabs>
          <w:tab w:val="left" w:pos="426"/>
        </w:tabs>
        <w:ind w:left="426" w:hanging="426"/>
        <w:jc w:val="both"/>
        <w:rPr>
          <w:lang w:val="ru-RU"/>
        </w:rPr>
      </w:pPr>
      <w:bookmarkStart w:id="329" w:name="_Toc143514336"/>
      <w:r w:rsidRPr="006C22B5">
        <w:rPr>
          <w:lang w:val="ru-RU"/>
        </w:rPr>
        <w:t xml:space="preserve">Анализ соответствия отображения планируемых объектов местного значения </w:t>
      </w:r>
      <w:r w:rsidR="00671D92" w:rsidRPr="006C22B5">
        <w:rPr>
          <w:lang w:val="ru-RU"/>
        </w:rPr>
        <w:t>сельского поселения</w:t>
      </w:r>
      <w:r w:rsidRPr="006C22B5">
        <w:rPr>
          <w:lang w:val="ru-RU"/>
        </w:rPr>
        <w:t>, в разрабатываем</w:t>
      </w:r>
      <w:r w:rsidR="00671D92" w:rsidRPr="006C22B5">
        <w:rPr>
          <w:lang w:val="ru-RU"/>
        </w:rPr>
        <w:t>ом</w:t>
      </w:r>
      <w:r w:rsidRPr="006C22B5">
        <w:rPr>
          <w:lang w:val="ru-RU"/>
        </w:rPr>
        <w:t xml:space="preserve"> генеральн</w:t>
      </w:r>
      <w:r w:rsidR="00671D92" w:rsidRPr="006C22B5">
        <w:rPr>
          <w:lang w:val="ru-RU"/>
        </w:rPr>
        <w:t>ом</w:t>
      </w:r>
      <w:r w:rsidRPr="006C22B5">
        <w:rPr>
          <w:lang w:val="ru-RU"/>
        </w:rPr>
        <w:t xml:space="preserve"> план</w:t>
      </w:r>
      <w:r w:rsidR="00671D92" w:rsidRPr="006C22B5">
        <w:rPr>
          <w:lang w:val="ru-RU"/>
        </w:rPr>
        <w:t>е</w:t>
      </w:r>
      <w:r w:rsidRPr="006C22B5">
        <w:rPr>
          <w:lang w:val="ru-RU"/>
        </w:rPr>
        <w:t xml:space="preserve"> </w:t>
      </w:r>
      <w:r w:rsidR="00671D92" w:rsidRPr="006C22B5">
        <w:rPr>
          <w:lang w:val="ru-RU"/>
        </w:rPr>
        <w:t xml:space="preserve">сельского поселения «Село </w:t>
      </w:r>
      <w:r w:rsidR="007D71B1" w:rsidRPr="006C22B5">
        <w:rPr>
          <w:lang w:val="ru-RU"/>
        </w:rPr>
        <w:t>Ивашка</w:t>
      </w:r>
      <w:r w:rsidR="00671D92" w:rsidRPr="006C22B5">
        <w:rPr>
          <w:lang w:val="ru-RU"/>
        </w:rPr>
        <w:t>»</w:t>
      </w:r>
      <w:r w:rsidRPr="006C22B5">
        <w:rPr>
          <w:lang w:val="ru-RU"/>
        </w:rPr>
        <w:t xml:space="preserve"> разработанным сценариям пространственного развития </w:t>
      </w:r>
      <w:r w:rsidR="00671D92" w:rsidRPr="006C22B5">
        <w:rPr>
          <w:lang w:val="ru-RU"/>
        </w:rPr>
        <w:t>Карагинского муниципального района и Камчатского края</w:t>
      </w:r>
      <w:bookmarkEnd w:id="329"/>
    </w:p>
    <w:p w:rsidR="003D2BE1" w:rsidRPr="006C22B5" w:rsidRDefault="003D2BE1" w:rsidP="006D63CD">
      <w:pPr>
        <w:widowControl/>
        <w:ind w:firstLine="567"/>
        <w:jc w:val="both"/>
        <w:rPr>
          <w:rFonts w:ascii="Times New Roman" w:eastAsia="Times New Roman" w:hAnsi="Times New Roman"/>
          <w:sz w:val="28"/>
          <w:szCs w:val="28"/>
          <w:lang w:val="ru-RU"/>
        </w:rPr>
      </w:pPr>
    </w:p>
    <w:p w:rsidR="006D63CD" w:rsidRPr="006C22B5" w:rsidRDefault="006D63CD" w:rsidP="006D63CD">
      <w:pPr>
        <w:widowControl/>
        <w:ind w:firstLine="567"/>
        <w:jc w:val="both"/>
        <w:rPr>
          <w:rFonts w:ascii="Times New Roman" w:eastAsia="Times New Roman" w:hAnsi="Times New Roman"/>
          <w:sz w:val="28"/>
          <w:szCs w:val="28"/>
          <w:lang w:val="ru-RU"/>
        </w:rPr>
      </w:pPr>
      <w:r w:rsidRPr="006C22B5">
        <w:rPr>
          <w:rFonts w:ascii="Times New Roman" w:eastAsia="Times New Roman" w:hAnsi="Times New Roman"/>
          <w:sz w:val="28"/>
          <w:szCs w:val="28"/>
          <w:lang w:val="ru-RU"/>
        </w:rPr>
        <w:t xml:space="preserve">В настоящее время все </w:t>
      </w:r>
      <w:r w:rsidR="00671D92" w:rsidRPr="006C22B5">
        <w:rPr>
          <w:rFonts w:ascii="Times New Roman" w:eastAsia="Times New Roman" w:hAnsi="Times New Roman"/>
          <w:sz w:val="28"/>
          <w:szCs w:val="28"/>
          <w:lang w:val="ru-RU"/>
        </w:rPr>
        <w:t xml:space="preserve">сельское </w:t>
      </w:r>
      <w:r w:rsidRPr="006C22B5">
        <w:rPr>
          <w:rFonts w:ascii="Times New Roman" w:eastAsia="Times New Roman" w:hAnsi="Times New Roman"/>
          <w:sz w:val="28"/>
          <w:szCs w:val="28"/>
          <w:lang w:val="ru-RU"/>
        </w:rPr>
        <w:t>поселени</w:t>
      </w:r>
      <w:r w:rsidR="00671D92" w:rsidRPr="006C22B5">
        <w:rPr>
          <w:rFonts w:ascii="Times New Roman" w:eastAsia="Times New Roman" w:hAnsi="Times New Roman"/>
          <w:sz w:val="28"/>
          <w:szCs w:val="28"/>
          <w:lang w:val="ru-RU"/>
        </w:rPr>
        <w:t xml:space="preserve">е «Село </w:t>
      </w:r>
      <w:r w:rsidR="009A6876" w:rsidRPr="006C22B5">
        <w:rPr>
          <w:rFonts w:ascii="Times New Roman" w:eastAsia="Times New Roman" w:hAnsi="Times New Roman"/>
          <w:sz w:val="28"/>
          <w:szCs w:val="28"/>
          <w:lang w:val="ru-RU"/>
        </w:rPr>
        <w:t>Ивашка</w:t>
      </w:r>
      <w:r w:rsidR="00671D92" w:rsidRPr="006C22B5">
        <w:rPr>
          <w:rFonts w:ascii="Times New Roman" w:eastAsia="Times New Roman" w:hAnsi="Times New Roman"/>
          <w:sz w:val="28"/>
          <w:szCs w:val="28"/>
          <w:lang w:val="ru-RU"/>
        </w:rPr>
        <w:t>»</w:t>
      </w:r>
      <w:r w:rsidRPr="006C22B5">
        <w:rPr>
          <w:rFonts w:ascii="Times New Roman" w:eastAsia="Times New Roman" w:hAnsi="Times New Roman"/>
          <w:sz w:val="28"/>
          <w:szCs w:val="28"/>
          <w:lang w:val="ru-RU"/>
        </w:rPr>
        <w:t xml:space="preserve"> </w:t>
      </w:r>
      <w:r w:rsidR="00260BC3" w:rsidRPr="006C22B5">
        <w:rPr>
          <w:rFonts w:ascii="Times New Roman" w:eastAsia="Times New Roman" w:hAnsi="Times New Roman"/>
          <w:sz w:val="28"/>
          <w:szCs w:val="28"/>
          <w:lang w:val="ru-RU"/>
        </w:rPr>
        <w:t>Карагинского</w:t>
      </w:r>
      <w:r w:rsidRPr="006C22B5">
        <w:rPr>
          <w:rFonts w:ascii="Times New Roman" w:eastAsia="Times New Roman" w:hAnsi="Times New Roman"/>
          <w:sz w:val="28"/>
          <w:szCs w:val="28"/>
          <w:lang w:val="ru-RU"/>
        </w:rPr>
        <w:t xml:space="preserve"> МР</w:t>
      </w:r>
      <w:r w:rsidR="00260BC3" w:rsidRPr="006C22B5">
        <w:rPr>
          <w:rFonts w:ascii="Times New Roman" w:eastAsia="Times New Roman" w:hAnsi="Times New Roman"/>
          <w:sz w:val="28"/>
          <w:szCs w:val="28"/>
          <w:lang w:val="ru-RU"/>
        </w:rPr>
        <w:t xml:space="preserve"> </w:t>
      </w:r>
      <w:r w:rsidRPr="006C22B5">
        <w:rPr>
          <w:rFonts w:ascii="Times New Roman" w:eastAsia="Times New Roman" w:hAnsi="Times New Roman"/>
          <w:sz w:val="28"/>
          <w:szCs w:val="28"/>
          <w:lang w:val="ru-RU"/>
        </w:rPr>
        <w:t>име</w:t>
      </w:r>
      <w:r w:rsidR="00671D92" w:rsidRPr="006C22B5">
        <w:rPr>
          <w:rFonts w:ascii="Times New Roman" w:eastAsia="Times New Roman" w:hAnsi="Times New Roman"/>
          <w:sz w:val="28"/>
          <w:szCs w:val="28"/>
          <w:lang w:val="ru-RU"/>
        </w:rPr>
        <w:t>е</w:t>
      </w:r>
      <w:r w:rsidRPr="006C22B5">
        <w:rPr>
          <w:rFonts w:ascii="Times New Roman" w:eastAsia="Times New Roman" w:hAnsi="Times New Roman"/>
          <w:sz w:val="28"/>
          <w:szCs w:val="28"/>
          <w:lang w:val="ru-RU"/>
        </w:rPr>
        <w:t>т разработанны</w:t>
      </w:r>
      <w:r w:rsidR="00671D92" w:rsidRPr="006C22B5">
        <w:rPr>
          <w:rFonts w:ascii="Times New Roman" w:eastAsia="Times New Roman" w:hAnsi="Times New Roman"/>
          <w:sz w:val="28"/>
          <w:szCs w:val="28"/>
          <w:lang w:val="ru-RU"/>
        </w:rPr>
        <w:t>й</w:t>
      </w:r>
      <w:r w:rsidRPr="006C22B5">
        <w:rPr>
          <w:rFonts w:ascii="Times New Roman" w:eastAsia="Times New Roman" w:hAnsi="Times New Roman"/>
          <w:sz w:val="28"/>
          <w:szCs w:val="28"/>
          <w:lang w:val="ru-RU"/>
        </w:rPr>
        <w:t xml:space="preserve"> и утверждённы</w:t>
      </w:r>
      <w:r w:rsidR="00671D92" w:rsidRPr="006C22B5">
        <w:rPr>
          <w:rFonts w:ascii="Times New Roman" w:eastAsia="Times New Roman" w:hAnsi="Times New Roman"/>
          <w:sz w:val="28"/>
          <w:szCs w:val="28"/>
          <w:lang w:val="ru-RU"/>
        </w:rPr>
        <w:t>й</w:t>
      </w:r>
      <w:r w:rsidRPr="006C22B5">
        <w:rPr>
          <w:rFonts w:ascii="Times New Roman" w:eastAsia="Times New Roman" w:hAnsi="Times New Roman"/>
          <w:sz w:val="28"/>
          <w:szCs w:val="28"/>
          <w:lang w:val="ru-RU"/>
        </w:rPr>
        <w:t xml:space="preserve"> генеральны</w:t>
      </w:r>
      <w:r w:rsidR="00671D92" w:rsidRPr="006C22B5">
        <w:rPr>
          <w:rFonts w:ascii="Times New Roman" w:eastAsia="Times New Roman" w:hAnsi="Times New Roman"/>
          <w:sz w:val="28"/>
          <w:szCs w:val="28"/>
          <w:lang w:val="ru-RU"/>
        </w:rPr>
        <w:t>й</w:t>
      </w:r>
      <w:r w:rsidRPr="006C22B5">
        <w:rPr>
          <w:rFonts w:ascii="Times New Roman" w:eastAsia="Times New Roman" w:hAnsi="Times New Roman"/>
          <w:sz w:val="28"/>
          <w:szCs w:val="28"/>
          <w:lang w:val="ru-RU"/>
        </w:rPr>
        <w:t xml:space="preserve"> план, правила землепользования и застройки и комплексные программы развития коммунальной, социальной и транспортной инфраструктуры</w:t>
      </w:r>
      <w:r w:rsidR="00FA7E80" w:rsidRPr="006C22B5">
        <w:rPr>
          <w:rFonts w:ascii="Times New Roman" w:eastAsia="Times New Roman" w:hAnsi="Times New Roman"/>
          <w:sz w:val="28"/>
          <w:szCs w:val="28"/>
          <w:lang w:val="ru-RU"/>
        </w:rPr>
        <w:t xml:space="preserve"> в полном объёме</w:t>
      </w:r>
      <w:r w:rsidRPr="006C22B5">
        <w:rPr>
          <w:rFonts w:ascii="Times New Roman" w:eastAsia="Times New Roman" w:hAnsi="Times New Roman"/>
          <w:sz w:val="28"/>
          <w:szCs w:val="28"/>
          <w:lang w:val="ru-RU"/>
        </w:rPr>
        <w:t>:</w:t>
      </w:r>
    </w:p>
    <w:p w:rsidR="007D71B1" w:rsidRPr="006C22B5" w:rsidRDefault="007D71B1" w:rsidP="007D71B1">
      <w:pPr>
        <w:pStyle w:val="a4"/>
        <w:numPr>
          <w:ilvl w:val="0"/>
          <w:numId w:val="2"/>
        </w:numPr>
        <w:ind w:left="1134" w:right="113"/>
        <w:jc w:val="both"/>
        <w:rPr>
          <w:sz w:val="28"/>
          <w:szCs w:val="28"/>
          <w:lang w:val="ru-RU"/>
        </w:rPr>
      </w:pPr>
      <w:r w:rsidRPr="006C22B5">
        <w:rPr>
          <w:sz w:val="28"/>
          <w:szCs w:val="28"/>
          <w:lang w:val="ru-RU"/>
        </w:rPr>
        <w:t>Генеральный план, утв. решением Совета депутатов МО СП «село Ивашка» от 29.06.2011 № 53;</w:t>
      </w:r>
    </w:p>
    <w:p w:rsidR="007D71B1" w:rsidRPr="006C22B5" w:rsidRDefault="007D71B1" w:rsidP="007D71B1">
      <w:pPr>
        <w:pStyle w:val="a4"/>
        <w:numPr>
          <w:ilvl w:val="0"/>
          <w:numId w:val="2"/>
        </w:numPr>
        <w:ind w:left="1134" w:right="113"/>
        <w:jc w:val="both"/>
        <w:rPr>
          <w:sz w:val="28"/>
          <w:szCs w:val="28"/>
          <w:lang w:val="ru-RU"/>
        </w:rPr>
      </w:pPr>
      <w:r w:rsidRPr="006C22B5">
        <w:rPr>
          <w:sz w:val="28"/>
          <w:szCs w:val="28"/>
          <w:lang w:val="ru-RU"/>
        </w:rPr>
        <w:t>Правила землепользования и застройки, утв. решением Совета депутатов МО СП «село Ивашка» от 29.06.2011 № 54;</w:t>
      </w:r>
    </w:p>
    <w:p w:rsidR="007D71B1" w:rsidRPr="006C22B5" w:rsidRDefault="007D71B1" w:rsidP="007D71B1">
      <w:pPr>
        <w:pStyle w:val="a4"/>
        <w:numPr>
          <w:ilvl w:val="0"/>
          <w:numId w:val="2"/>
        </w:numPr>
        <w:ind w:left="1134" w:right="113"/>
        <w:jc w:val="both"/>
        <w:rPr>
          <w:sz w:val="28"/>
          <w:szCs w:val="28"/>
          <w:lang w:val="ru-RU"/>
        </w:rPr>
      </w:pPr>
      <w:r w:rsidRPr="006C22B5">
        <w:rPr>
          <w:sz w:val="28"/>
          <w:szCs w:val="28"/>
          <w:lang w:val="ru-RU"/>
        </w:rPr>
        <w:lastRenderedPageBreak/>
        <w:t>Программа комплексного развития коммунальной инфраструктуры МО СП «село Ивашка», утв. решением Совета депутатов МО СП «село Ивашка» от 23.09.2014 № 52.</w:t>
      </w:r>
    </w:p>
    <w:p w:rsidR="007D71B1" w:rsidRPr="006C22B5" w:rsidRDefault="007D71B1" w:rsidP="007D71B1">
      <w:pPr>
        <w:pStyle w:val="a4"/>
        <w:numPr>
          <w:ilvl w:val="0"/>
          <w:numId w:val="2"/>
        </w:numPr>
        <w:ind w:left="1134" w:right="113"/>
        <w:jc w:val="both"/>
        <w:rPr>
          <w:sz w:val="28"/>
          <w:szCs w:val="28"/>
          <w:lang w:val="ru-RU"/>
        </w:rPr>
      </w:pPr>
      <w:r w:rsidRPr="006C22B5">
        <w:rPr>
          <w:sz w:val="28"/>
          <w:szCs w:val="28"/>
          <w:lang w:val="ru-RU"/>
        </w:rPr>
        <w:t>Программа комплексного развития транспортной инфраструктуры МО СП «село Ивашка», утв. постановлением администрации Карагинского муниципального района от 12.03.2018 № 15.</w:t>
      </w:r>
    </w:p>
    <w:p w:rsidR="00524D2E" w:rsidRPr="006C22B5" w:rsidRDefault="007D71B1" w:rsidP="007D71B1">
      <w:pPr>
        <w:pStyle w:val="a4"/>
        <w:numPr>
          <w:ilvl w:val="0"/>
          <w:numId w:val="2"/>
        </w:numPr>
        <w:ind w:left="1134" w:right="113"/>
        <w:jc w:val="both"/>
        <w:rPr>
          <w:sz w:val="28"/>
          <w:szCs w:val="28"/>
          <w:lang w:val="ru-RU"/>
        </w:rPr>
      </w:pPr>
      <w:r w:rsidRPr="006C22B5">
        <w:rPr>
          <w:sz w:val="28"/>
          <w:szCs w:val="28"/>
          <w:lang w:val="ru-RU"/>
        </w:rPr>
        <w:t>Программа комплексного развития социальной инфраструктуры МО СП «село Ивашка», утв. постановлением администрации Карагинского муниципального района от 25.01.2018 № 07.</w:t>
      </w:r>
    </w:p>
    <w:p w:rsidR="003D2568" w:rsidRPr="00FF6D61" w:rsidRDefault="003F6F70" w:rsidP="003F6F70">
      <w:pPr>
        <w:widowControl/>
        <w:ind w:firstLine="567"/>
        <w:jc w:val="both"/>
        <w:rPr>
          <w:rFonts w:ascii="Times New Roman" w:eastAsia="Times New Roman" w:hAnsi="Times New Roman" w:cs="Times New Roman"/>
          <w:b/>
          <w:bCs/>
          <w:sz w:val="26"/>
          <w:szCs w:val="26"/>
          <w:lang w:val="ru-RU"/>
        </w:rPr>
      </w:pPr>
      <w:r w:rsidRPr="006C22B5">
        <w:rPr>
          <w:rFonts w:ascii="Times New Roman" w:eastAsia="Times New Roman" w:hAnsi="Times New Roman"/>
          <w:sz w:val="28"/>
          <w:szCs w:val="28"/>
          <w:lang w:val="ru-RU"/>
        </w:rPr>
        <w:t>В настоящее время генеральн</w:t>
      </w:r>
      <w:r w:rsidR="00671D92" w:rsidRPr="006C22B5">
        <w:rPr>
          <w:rFonts w:ascii="Times New Roman" w:eastAsia="Times New Roman" w:hAnsi="Times New Roman"/>
          <w:sz w:val="28"/>
          <w:szCs w:val="28"/>
          <w:lang w:val="ru-RU"/>
        </w:rPr>
        <w:t>ый</w:t>
      </w:r>
      <w:r w:rsidRPr="006C22B5">
        <w:rPr>
          <w:rFonts w:ascii="Times New Roman" w:eastAsia="Times New Roman" w:hAnsi="Times New Roman"/>
          <w:sz w:val="28"/>
          <w:szCs w:val="28"/>
          <w:lang w:val="ru-RU"/>
        </w:rPr>
        <w:t xml:space="preserve"> план и правила землепользования и застройки поселени</w:t>
      </w:r>
      <w:r w:rsidR="00671D92" w:rsidRPr="006C22B5">
        <w:rPr>
          <w:rFonts w:ascii="Times New Roman" w:eastAsia="Times New Roman" w:hAnsi="Times New Roman"/>
          <w:sz w:val="28"/>
          <w:szCs w:val="28"/>
          <w:lang w:val="ru-RU"/>
        </w:rPr>
        <w:t>я</w:t>
      </w:r>
      <w:r w:rsidRPr="006C22B5">
        <w:rPr>
          <w:rFonts w:ascii="Times New Roman" w:eastAsia="Times New Roman" w:hAnsi="Times New Roman"/>
          <w:sz w:val="28"/>
          <w:szCs w:val="28"/>
          <w:lang w:val="ru-RU"/>
        </w:rPr>
        <w:t xml:space="preserve"> нуждаются в актуализации и внесении изменений с целью приведения в соответствие этих документов действующему законодательству и корректировки прогнозов с учётом изменившихся обстоятельств.</w:t>
      </w:r>
    </w:p>
    <w:sectPr w:rsidR="003D2568" w:rsidRPr="00FF6D61" w:rsidSect="00746869">
      <w:footerReference w:type="default" r:id="rId24"/>
      <w:pgSz w:w="11910" w:h="16840"/>
      <w:pgMar w:top="1134" w:right="567" w:bottom="1134" w:left="1134" w:header="0" w:footer="1015"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918D0" w:rsidRDefault="003918D0">
      <w:r>
        <w:separator/>
      </w:r>
    </w:p>
  </w:endnote>
  <w:endnote w:type="continuationSeparator" w:id="0">
    <w:p w:rsidR="003918D0" w:rsidRDefault="003918D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7B60" w:rsidRDefault="00C81304">
    <w:pPr>
      <w:spacing w:line="14" w:lineRule="auto"/>
      <w:rPr>
        <w:sz w:val="20"/>
        <w:szCs w:val="20"/>
      </w:rPr>
    </w:pPr>
    <w:r w:rsidRPr="00C81304">
      <w:rPr>
        <w:noProof/>
        <w:lang w:val="ru-RU" w:eastAsia="ru-RU"/>
      </w:rPr>
      <w:pict>
        <v:shapetype id="_x0000_t202" coordsize="21600,21600" o:spt="202" path="m,l,21600r21600,l21600,xe">
          <v:stroke joinstyle="miter"/>
          <v:path gradientshapeok="t" o:connecttype="rect"/>
        </v:shapetype>
        <v:shape id="Text Box 13" o:spid="_x0000_s4101" type="#_x0000_t202" style="position:absolute;margin-left:544.95pt;margin-top:779.2pt;width:10pt;height:14pt;z-index:-251658240;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" filled="f" stroked="f">
          <v:textbox inset="0,0,0,0">
            <w:txbxContent>
              <w:p w:rsidR="00247B60" w:rsidRDefault="00C81304">
                <w:pPr>
                  <w:pStyle w:val="a4"/>
                  <w:spacing w:line="265" w:lineRule="exact"/>
                  <w:ind w:left="40"/>
                  <w:rPr>
                    <w:rFonts w:cs="Times New Roman"/>
                  </w:rPr>
                </w:pPr>
                <w:r>
                  <w:fldChar w:fldCharType="begin"/>
                </w:r>
                <w:r w:rsidR="00247B60">
                  <w:instrText xml:space="preserve"> PAGE </w:instrText>
                </w:r>
                <w:r>
                  <w:fldChar w:fldCharType="separate"/>
                </w:r>
                <w:r w:rsidR="006C22B5">
                  <w:rPr>
                    <w:noProof/>
                  </w:rPr>
                  <w:t>3</w:t>
                </w:r>
                <w:r>
                  <w:fldChar w:fldCharType="end"/>
                </w:r>
              </w:p>
            </w:txbxContent>
          </v:textbox>
          <w10:wrap anchorx="page" anchory="page"/>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7B60" w:rsidRDefault="00C81304">
    <w:pPr>
      <w:spacing w:line="14" w:lineRule="auto"/>
      <w:rPr>
        <w:sz w:val="20"/>
        <w:szCs w:val="20"/>
      </w:rPr>
    </w:pPr>
    <w:r w:rsidRPr="00C81304">
      <w:rPr>
        <w:noProof/>
        <w:lang w:val="ru-RU" w:eastAsia="ru-RU"/>
      </w:rPr>
      <w:pict>
        <v:shapetype id="_x0000_t202" coordsize="21600,21600" o:spt="202" path="m,l,21600r21600,l21600,xe">
          <v:stroke joinstyle="miter"/>
          <v:path gradientshapeok="t" o:connecttype="rect"/>
        </v:shapetype>
        <v:shape id="Text Box 11" o:spid="_x0000_s4100" type="#_x0000_t202" style="position:absolute;margin-left:538.95pt;margin-top:779.2pt;width:16pt;height:14pt;z-index:-251655168;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" filled="f" stroked="f">
          <v:textbox inset="0,0,0,0">
            <w:txbxContent>
              <w:p w:rsidR="00247B60" w:rsidRDefault="00C81304">
                <w:pPr>
                  <w:pStyle w:val="a4"/>
                  <w:spacing w:line="265" w:lineRule="exact"/>
                  <w:ind w:left="40"/>
                  <w:rPr>
                    <w:rFonts w:cs="Times New Roman"/>
                  </w:rPr>
                </w:pPr>
                <w:r>
                  <w:fldChar w:fldCharType="begin"/>
                </w:r>
                <w:r w:rsidR="00247B60">
                  <w:instrText xml:space="preserve"> PAGE </w:instrText>
                </w:r>
                <w:r>
                  <w:fldChar w:fldCharType="separate"/>
                </w:r>
                <w:r w:rsidR="006C22B5">
                  <w:rPr>
                    <w:noProof/>
                  </w:rPr>
                  <w:t>12</w:t>
                </w:r>
                <w:r>
                  <w:fldChar w:fldCharType="end"/>
                </w:r>
              </w:p>
            </w:txbxContent>
          </v:textbox>
          <w10:wrap anchorx="page" anchory="page"/>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7B60" w:rsidRDefault="00C81304">
    <w:pPr>
      <w:spacing w:line="14" w:lineRule="auto"/>
      <w:rPr>
        <w:sz w:val="20"/>
        <w:szCs w:val="20"/>
      </w:rPr>
    </w:pPr>
    <w:r w:rsidRPr="00C81304">
      <w:rPr>
        <w:noProof/>
        <w:lang w:val="ru-RU" w:eastAsia="ru-RU"/>
      </w:rPr>
      <w:pict>
        <v:shapetype id="_x0000_t202" coordsize="21600,21600" o:spt="202" path="m,l,21600r21600,l21600,xe">
          <v:stroke joinstyle="miter"/>
          <v:path gradientshapeok="t" o:connecttype="rect"/>
        </v:shapetype>
        <v:shape id="Text Box 10" o:spid="_x0000_s4099" type="#_x0000_t202" style="position:absolute;margin-left:538.95pt;margin-top:779.2pt;width:16pt;height:14pt;z-index:-251649024;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" filled="f" stroked="f">
          <v:textbox inset="0,0,0,0">
            <w:txbxContent>
              <w:p w:rsidR="00247B60" w:rsidRDefault="00C81304">
                <w:pPr>
                  <w:pStyle w:val="a4"/>
                  <w:spacing w:line="265" w:lineRule="exact"/>
                  <w:ind w:left="40"/>
                  <w:rPr>
                    <w:rFonts w:cs="Times New Roman"/>
                  </w:rPr>
                </w:pPr>
                <w:r>
                  <w:fldChar w:fldCharType="begin"/>
                </w:r>
                <w:r w:rsidR="00247B60">
                  <w:instrText xml:space="preserve"> PAGE </w:instrText>
                </w:r>
                <w:r>
                  <w:fldChar w:fldCharType="separate"/>
                </w:r>
                <w:r w:rsidR="006C22B5">
                  <w:rPr>
                    <w:noProof/>
                  </w:rPr>
                  <w:t>50</w:t>
                </w:r>
                <w:r>
                  <w:fldChar w:fldCharType="end"/>
                </w:r>
              </w:p>
            </w:txbxContent>
          </v:textbox>
          <w10:wrap anchorx="page" anchory="page"/>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7B60" w:rsidRDefault="00C81304">
    <w:pPr>
      <w:spacing w:line="14" w:lineRule="auto"/>
      <w:rPr>
        <w:sz w:val="20"/>
        <w:szCs w:val="20"/>
      </w:rPr>
    </w:pPr>
    <w:r w:rsidRPr="00C81304">
      <w:rPr>
        <w:noProof/>
        <w:lang w:val="ru-RU" w:eastAsia="ru-RU"/>
      </w:rPr>
      <w:pict>
        <v:shapetype id="_x0000_t202" coordsize="21600,21600" o:spt="202" path="m,l,21600r21600,l21600,xe">
          <v:stroke joinstyle="miter"/>
          <v:path gradientshapeok="t" o:connecttype="rect"/>
        </v:shapetype>
        <v:shape id="Text Box 7" o:spid="_x0000_s4098" type="#_x0000_t202" style="position:absolute;margin-left:771.3pt;margin-top:532.45pt;width:16pt;height:14pt;z-index:-251652096;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" filled="f" stroked="f">
          <v:textbox inset="0,0,0,0">
            <w:txbxContent>
              <w:p w:rsidR="00247B60" w:rsidRDefault="00C81304">
                <w:pPr>
                  <w:pStyle w:val="a4"/>
                  <w:spacing w:line="265" w:lineRule="exact"/>
                  <w:ind w:left="40"/>
                  <w:rPr>
                    <w:rFonts w:cs="Times New Roman"/>
                  </w:rPr>
                </w:pPr>
                <w:r>
                  <w:fldChar w:fldCharType="begin"/>
                </w:r>
                <w:r w:rsidR="00247B60">
                  <w:instrText xml:space="preserve"> PAGE </w:instrText>
                </w:r>
                <w:r>
                  <w:fldChar w:fldCharType="separate"/>
                </w:r>
                <w:r w:rsidR="006C22B5">
                  <w:rPr>
                    <w:noProof/>
                  </w:rPr>
                  <w:t>61</w:t>
                </w:r>
                <w:r>
                  <w:fldChar w:fldCharType="end"/>
                </w:r>
              </w:p>
            </w:txbxContent>
          </v:textbox>
          <w10:wrap anchorx="page" anchory="page"/>
        </v:shape>
      </w:pic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7B60" w:rsidRDefault="00C81304">
    <w:pPr>
      <w:spacing w:line="14" w:lineRule="auto"/>
      <w:rPr>
        <w:sz w:val="20"/>
        <w:szCs w:val="20"/>
      </w:rPr>
    </w:pPr>
    <w:r w:rsidRPr="00C81304">
      <w:rPr>
        <w:noProof/>
        <w:lang w:val="ru-RU" w:eastAsia="ru-RU"/>
      </w:rPr>
      <w:pict>
        <v:shapetype id="_x0000_t202" coordsize="21600,21600" o:spt="202" path="m,l,21600r21600,l21600,xe">
          <v:stroke joinstyle="miter"/>
          <v:path gradientshapeok="t" o:connecttype="rect"/>
        </v:shapetype>
        <v:shape id="Text Box 1" o:spid="_x0000_s4097" type="#_x0000_t202" style="position:absolute;margin-left:532.8pt;margin-top:798.15pt;width:22.15pt;height:14.15pt;z-index:-251650048;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" filled="f" stroked="f">
          <v:textbox inset="0,0,0,0">
            <w:txbxContent>
              <w:p w:rsidR="00247B60" w:rsidRDefault="00C81304">
                <w:pPr>
                  <w:pStyle w:val="a4"/>
                  <w:spacing w:line="265" w:lineRule="exact"/>
                  <w:ind w:left="40"/>
                  <w:rPr>
                    <w:rFonts w:cs="Times New Roman"/>
                  </w:rPr>
                </w:pPr>
                <w:r>
                  <w:fldChar w:fldCharType="begin"/>
                </w:r>
                <w:r w:rsidR="00247B60">
                  <w:instrText xml:space="preserve"> PAGE </w:instrText>
                </w:r>
                <w:r>
                  <w:fldChar w:fldCharType="separate"/>
                </w:r>
                <w:r w:rsidR="006C22B5">
                  <w:rPr>
                    <w:noProof/>
                  </w:rPr>
                  <w:t>95</w:t>
                </w:r>
                <w:r>
                  <w:fldChar w:fldCharType="end"/>
                </w:r>
              </w:p>
            </w:txbxContent>
          </v:textbox>
          <w10:wrap anchorx="page" anchory="pag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918D0" w:rsidRDefault="003918D0">
      <w:r>
        <w:separator/>
      </w:r>
    </w:p>
  </w:footnote>
  <w:footnote w:type="continuationSeparator" w:id="0">
    <w:p w:rsidR="003918D0" w:rsidRDefault="003918D0">
      <w:r>
        <w:continuationSeparator/>
      </w:r>
    </w:p>
  </w:footnote>
  <w:footnote w:id="1">
    <w:p w:rsidR="00DB6482" w:rsidRPr="00B063AB" w:rsidRDefault="00DB6482" w:rsidP="00DB6482">
      <w:pPr>
        <w:pStyle w:val="ab"/>
        <w:jc w:val="both"/>
        <w:rPr>
          <w:rFonts w:ascii="Times New Roman" w:hAnsi="Times New Roman" w:cs="Times New Roman"/>
          <w:sz w:val="18"/>
          <w:szCs w:val="18"/>
          <w:lang w:val="ru-RU"/>
        </w:rPr>
      </w:pPr>
      <w:r w:rsidRPr="00B063AB">
        <w:rPr>
          <w:rStyle w:val="ad"/>
          <w:rFonts w:ascii="Times New Roman" w:hAnsi="Times New Roman" w:cs="Times New Roman"/>
          <w:sz w:val="18"/>
          <w:szCs w:val="18"/>
        </w:rPr>
        <w:footnoteRef/>
      </w:r>
      <w:r w:rsidRPr="00B063AB">
        <w:rPr>
          <w:rFonts w:ascii="Times New Roman" w:hAnsi="Times New Roman" w:cs="Times New Roman"/>
          <w:sz w:val="18"/>
          <w:szCs w:val="18"/>
          <w:lang w:val="ru-RU"/>
        </w:rPr>
        <w:t xml:space="preserve"> Постановления Правительства Камчатского края от № 282-П от 01.06.2022, № 381-П от 27.08.2021.</w:t>
      </w:r>
    </w:p>
  </w:footnote>
  <w:footnote w:id="2">
    <w:p w:rsidR="00DB6482" w:rsidRPr="00DB6482" w:rsidRDefault="00DB6482" w:rsidP="00DB6482">
      <w:pPr>
        <w:pStyle w:val="ab"/>
        <w:jc w:val="both"/>
        <w:rPr>
          <w:sz w:val="18"/>
          <w:szCs w:val="18"/>
          <w:lang w:val="ru-RU"/>
        </w:rPr>
      </w:pPr>
      <w:r w:rsidRPr="00D97B8C">
        <w:rPr>
          <w:rStyle w:val="ad"/>
          <w:sz w:val="18"/>
          <w:szCs w:val="18"/>
        </w:rPr>
        <w:footnoteRef/>
      </w:r>
      <w:r w:rsidRPr="00DB6482">
        <w:rPr>
          <w:sz w:val="18"/>
          <w:szCs w:val="18"/>
          <w:lang w:val="ru-RU"/>
        </w:rPr>
        <w:t xml:space="preserve"> Данные о заработной плате – по Карагинскому району в целом, о пенсии и прожиточном минимуме – по Камчатском краю. Источник – Федеральная служба государственной статистики РФ.</w:t>
      </w:r>
    </w:p>
  </w:footnote>
  <w:footnote w:id="3">
    <w:p w:rsidR="00247B60" w:rsidRPr="00120966" w:rsidRDefault="00247B60" w:rsidP="008D031E">
      <w:pPr>
        <w:pStyle w:val="ab"/>
        <w:jc w:val="both"/>
        <w:rPr>
          <w:rFonts w:ascii="Times New Roman" w:hAnsi="Times New Roman" w:cs="Times New Roman"/>
          <w:sz w:val="18"/>
          <w:szCs w:val="18"/>
          <w:lang w:val="ru-RU"/>
        </w:rPr>
      </w:pPr>
      <w:r w:rsidRPr="00120966">
        <w:rPr>
          <w:rStyle w:val="ad"/>
          <w:rFonts w:ascii="Times New Roman" w:hAnsi="Times New Roman" w:cs="Times New Roman"/>
          <w:sz w:val="18"/>
          <w:szCs w:val="18"/>
        </w:rPr>
        <w:footnoteRef/>
      </w:r>
      <w:r w:rsidRPr="00120966">
        <w:rPr>
          <w:rFonts w:ascii="Times New Roman" w:hAnsi="Times New Roman" w:cs="Times New Roman"/>
          <w:sz w:val="18"/>
          <w:szCs w:val="18"/>
          <w:lang w:val="ru-RU"/>
        </w:rPr>
        <w:t xml:space="preserve"> Путём заключения соглашения «О передаче органами местного самоуправления муниципального района части полномочий по решению вопросов местного значения органам местного самоуправления поселения в сфере жилищно-коммунального хозяйства».</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2DF7"/>
    <w:multiLevelType w:val="hybridMultilevel"/>
    <w:tmpl w:val="BD7A9210"/>
    <w:name w:val="WW8Num10"/>
    <w:lvl w:ilvl="0" w:tplc="FFFFFFFF">
      <w:start w:val="1"/>
      <w:numFmt w:val="bullet"/>
      <w:lvlText w:val=""/>
      <w:lvlJc w:val="left"/>
      <w:pPr>
        <w:tabs>
          <w:tab w:val="num" w:pos="1545"/>
        </w:tabs>
        <w:ind w:left="1545" w:hanging="360"/>
      </w:pPr>
      <w:rPr>
        <w:rFonts w:ascii="Symbol" w:hAnsi="Symbol" w:hint="default"/>
      </w:rPr>
    </w:lvl>
    <w:lvl w:ilvl="1" w:tplc="FFFFFFFF" w:tentative="1">
      <w:start w:val="1"/>
      <w:numFmt w:val="bullet"/>
      <w:lvlText w:val="o"/>
      <w:lvlJc w:val="left"/>
      <w:pPr>
        <w:tabs>
          <w:tab w:val="num" w:pos="2265"/>
        </w:tabs>
        <w:ind w:left="2265" w:hanging="360"/>
      </w:pPr>
      <w:rPr>
        <w:rFonts w:ascii="Courier New" w:hAnsi="Courier New" w:cs="Courier New" w:hint="default"/>
      </w:rPr>
    </w:lvl>
    <w:lvl w:ilvl="2" w:tplc="FFFFFFFF" w:tentative="1">
      <w:start w:val="1"/>
      <w:numFmt w:val="bullet"/>
      <w:lvlText w:val=""/>
      <w:lvlJc w:val="left"/>
      <w:pPr>
        <w:tabs>
          <w:tab w:val="num" w:pos="2985"/>
        </w:tabs>
        <w:ind w:left="2985" w:hanging="360"/>
      </w:pPr>
      <w:rPr>
        <w:rFonts w:ascii="Wingdings" w:hAnsi="Wingdings" w:hint="default"/>
      </w:rPr>
    </w:lvl>
    <w:lvl w:ilvl="3" w:tplc="FFFFFFFF" w:tentative="1">
      <w:start w:val="1"/>
      <w:numFmt w:val="bullet"/>
      <w:lvlText w:val=""/>
      <w:lvlJc w:val="left"/>
      <w:pPr>
        <w:tabs>
          <w:tab w:val="num" w:pos="3705"/>
        </w:tabs>
        <w:ind w:left="3705" w:hanging="360"/>
      </w:pPr>
      <w:rPr>
        <w:rFonts w:ascii="Symbol" w:hAnsi="Symbol" w:hint="default"/>
      </w:rPr>
    </w:lvl>
    <w:lvl w:ilvl="4" w:tplc="FFFFFFFF" w:tentative="1">
      <w:start w:val="1"/>
      <w:numFmt w:val="bullet"/>
      <w:lvlText w:val="o"/>
      <w:lvlJc w:val="left"/>
      <w:pPr>
        <w:tabs>
          <w:tab w:val="num" w:pos="4425"/>
        </w:tabs>
        <w:ind w:left="4425" w:hanging="360"/>
      </w:pPr>
      <w:rPr>
        <w:rFonts w:ascii="Courier New" w:hAnsi="Courier New" w:cs="Courier New" w:hint="default"/>
      </w:rPr>
    </w:lvl>
    <w:lvl w:ilvl="5" w:tplc="FFFFFFFF" w:tentative="1">
      <w:start w:val="1"/>
      <w:numFmt w:val="bullet"/>
      <w:lvlText w:val=""/>
      <w:lvlJc w:val="left"/>
      <w:pPr>
        <w:tabs>
          <w:tab w:val="num" w:pos="5145"/>
        </w:tabs>
        <w:ind w:left="5145" w:hanging="360"/>
      </w:pPr>
      <w:rPr>
        <w:rFonts w:ascii="Wingdings" w:hAnsi="Wingdings" w:hint="default"/>
      </w:rPr>
    </w:lvl>
    <w:lvl w:ilvl="6" w:tplc="FFFFFFFF" w:tentative="1">
      <w:start w:val="1"/>
      <w:numFmt w:val="bullet"/>
      <w:lvlText w:val=""/>
      <w:lvlJc w:val="left"/>
      <w:pPr>
        <w:tabs>
          <w:tab w:val="num" w:pos="5865"/>
        </w:tabs>
        <w:ind w:left="5865" w:hanging="360"/>
      </w:pPr>
      <w:rPr>
        <w:rFonts w:ascii="Symbol" w:hAnsi="Symbol" w:hint="default"/>
      </w:rPr>
    </w:lvl>
    <w:lvl w:ilvl="7" w:tplc="FFFFFFFF" w:tentative="1">
      <w:start w:val="1"/>
      <w:numFmt w:val="bullet"/>
      <w:lvlText w:val="o"/>
      <w:lvlJc w:val="left"/>
      <w:pPr>
        <w:tabs>
          <w:tab w:val="num" w:pos="6585"/>
        </w:tabs>
        <w:ind w:left="6585" w:hanging="360"/>
      </w:pPr>
      <w:rPr>
        <w:rFonts w:ascii="Courier New" w:hAnsi="Courier New" w:cs="Courier New" w:hint="default"/>
      </w:rPr>
    </w:lvl>
    <w:lvl w:ilvl="8" w:tplc="FFFFFFFF" w:tentative="1">
      <w:start w:val="1"/>
      <w:numFmt w:val="bullet"/>
      <w:lvlText w:val=""/>
      <w:lvlJc w:val="left"/>
      <w:pPr>
        <w:tabs>
          <w:tab w:val="num" w:pos="7305"/>
        </w:tabs>
        <w:ind w:left="7305" w:hanging="360"/>
      </w:pPr>
      <w:rPr>
        <w:rFonts w:ascii="Wingdings" w:hAnsi="Wingdings" w:hint="default"/>
      </w:rPr>
    </w:lvl>
  </w:abstractNum>
  <w:abstractNum w:abstractNumId="1">
    <w:nsid w:val="03FD3639"/>
    <w:multiLevelType w:val="hybridMultilevel"/>
    <w:tmpl w:val="BC3A7AF0"/>
    <w:styleLink w:val="1ai11028"/>
    <w:lvl w:ilvl="0" w:tplc="D0C6B1FA">
      <w:start w:val="1"/>
      <w:numFmt w:val="bullet"/>
      <w:lvlText w:val="–"/>
      <w:lvlJc w:val="left"/>
      <w:pPr>
        <w:ind w:left="1571" w:hanging="360"/>
      </w:pPr>
      <w:rPr>
        <w:rFonts w:ascii="Times New Roman" w:eastAsia="Times New Roman" w:hAnsi="Times New Roman" w:hint="default"/>
        <w:sz w:val="24"/>
        <w:szCs w:val="24"/>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
    <w:nsid w:val="04823151"/>
    <w:multiLevelType w:val="hybridMultilevel"/>
    <w:tmpl w:val="2C3661A4"/>
    <w:lvl w:ilvl="0" w:tplc="04190011">
      <w:start w:val="1"/>
      <w:numFmt w:val="decimal"/>
      <w:lvlText w:val="%1)"/>
      <w:lvlJc w:val="left"/>
      <w:pPr>
        <w:ind w:left="1287" w:hanging="360"/>
      </w:pPr>
    </w:lvl>
    <w:lvl w:ilvl="1" w:tplc="2E8C014E">
      <w:start w:val="1"/>
      <w:numFmt w:val="decimal"/>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
    <w:nsid w:val="0D9946EF"/>
    <w:multiLevelType w:val="hybridMultilevel"/>
    <w:tmpl w:val="070A6260"/>
    <w:lvl w:ilvl="0" w:tplc="34F024B0">
      <w:start w:val="1"/>
      <w:numFmt w:val="bullet"/>
      <w:lvlText w:val="–"/>
      <w:lvlJc w:val="left"/>
      <w:pPr>
        <w:ind w:left="1429" w:hanging="360"/>
      </w:pPr>
      <w:rPr>
        <w:rFonts w:ascii="Cambria" w:hAnsi="Cambria"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4">
    <w:nsid w:val="0DBC2262"/>
    <w:multiLevelType w:val="hybridMultilevel"/>
    <w:tmpl w:val="8536D1F6"/>
    <w:lvl w:ilvl="0" w:tplc="30FA59B6">
      <w:start w:val="1"/>
      <w:numFmt w:val="decimal"/>
      <w:lvlText w:val="%1."/>
      <w:lvlJc w:val="left"/>
      <w:pPr>
        <w:ind w:left="1602" w:hanging="468"/>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
    <w:nsid w:val="16E27FC7"/>
    <w:multiLevelType w:val="hybridMultilevel"/>
    <w:tmpl w:val="78DE7CBA"/>
    <w:lvl w:ilvl="0" w:tplc="04190011">
      <w:start w:val="1"/>
      <w:numFmt w:val="decimal"/>
      <w:lvlText w:val="%1)"/>
      <w:lvlJc w:val="left"/>
      <w:pPr>
        <w:ind w:left="1494" w:hanging="360"/>
      </w:p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6">
    <w:nsid w:val="185A6E79"/>
    <w:multiLevelType w:val="hybridMultilevel"/>
    <w:tmpl w:val="D6921A50"/>
    <w:lvl w:ilvl="0" w:tplc="DCBA4A30">
      <w:start w:val="1"/>
      <w:numFmt w:val="bullet"/>
      <w:lvlText w:val="-"/>
      <w:lvlJc w:val="left"/>
      <w:pPr>
        <w:ind w:left="720" w:hanging="360"/>
      </w:pPr>
      <w:rPr>
        <w:rFonts w:ascii="Courier New" w:eastAsia="Courier New" w:hAnsi="Courier New"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C0B7994"/>
    <w:multiLevelType w:val="multilevel"/>
    <w:tmpl w:val="0419001F"/>
    <w:styleLink w:val="a"/>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nsid w:val="216849CE"/>
    <w:multiLevelType w:val="hybridMultilevel"/>
    <w:tmpl w:val="F30A8B7E"/>
    <w:styleLink w:val="1ai"/>
    <w:lvl w:ilvl="0" w:tplc="433A99A6">
      <w:start w:val="1"/>
      <w:numFmt w:val="bullet"/>
      <w:lvlText w:val="•"/>
      <w:lvlJc w:val="left"/>
      <w:pPr>
        <w:ind w:left="644"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4C84362"/>
    <w:multiLevelType w:val="hybridMultilevel"/>
    <w:tmpl w:val="721AD2E4"/>
    <w:lvl w:ilvl="0" w:tplc="433A99A6">
      <w:start w:val="1"/>
      <w:numFmt w:val="bullet"/>
      <w:lvlText w:val="•"/>
      <w:lvlJc w:val="left"/>
      <w:pPr>
        <w:ind w:left="1429" w:hanging="360"/>
      </w:pPr>
      <w:rPr>
        <w:rFonts w:hint="default"/>
        <w:sz w:val="24"/>
        <w:szCs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2EE6691B"/>
    <w:multiLevelType w:val="multilevel"/>
    <w:tmpl w:val="64AEBBFA"/>
    <w:styleLink w:val="29213"/>
    <w:lvl w:ilvl="0">
      <w:start w:val="1"/>
      <w:numFmt w:val="decimal"/>
      <w:lvlText w:val="%1."/>
      <w:lvlJc w:val="left"/>
      <w:pPr>
        <w:ind w:left="567" w:hanging="360"/>
      </w:pPr>
      <w:rPr>
        <w:rFonts w:hint="default"/>
      </w:rPr>
    </w:lvl>
    <w:lvl w:ilvl="1">
      <w:start w:val="1"/>
      <w:numFmt w:val="decimal"/>
      <w:isLgl/>
      <w:lvlText w:val="%1.%2."/>
      <w:lvlJc w:val="left"/>
      <w:pPr>
        <w:ind w:left="2514" w:hanging="360"/>
      </w:pPr>
      <w:rPr>
        <w:rFonts w:hint="default"/>
      </w:rPr>
    </w:lvl>
    <w:lvl w:ilvl="2">
      <w:start w:val="1"/>
      <w:numFmt w:val="decimal"/>
      <w:isLgl/>
      <w:lvlText w:val="%1.%2.%3."/>
      <w:lvlJc w:val="left"/>
      <w:pPr>
        <w:ind w:left="4821" w:hanging="720"/>
      </w:pPr>
      <w:rPr>
        <w:rFonts w:hint="default"/>
      </w:rPr>
    </w:lvl>
    <w:lvl w:ilvl="3">
      <w:start w:val="1"/>
      <w:numFmt w:val="decimal"/>
      <w:isLgl/>
      <w:lvlText w:val="%1.%2.%3.%4."/>
      <w:lvlJc w:val="left"/>
      <w:pPr>
        <w:ind w:left="6768" w:hanging="720"/>
      </w:pPr>
      <w:rPr>
        <w:rFonts w:hint="default"/>
      </w:rPr>
    </w:lvl>
    <w:lvl w:ilvl="4">
      <w:start w:val="1"/>
      <w:numFmt w:val="decimal"/>
      <w:isLgl/>
      <w:lvlText w:val="%1.%2.%3.%4.%5."/>
      <w:lvlJc w:val="left"/>
      <w:pPr>
        <w:ind w:left="9075" w:hanging="1080"/>
      </w:pPr>
      <w:rPr>
        <w:rFonts w:hint="default"/>
      </w:rPr>
    </w:lvl>
    <w:lvl w:ilvl="5">
      <w:start w:val="1"/>
      <w:numFmt w:val="decimal"/>
      <w:isLgl/>
      <w:lvlText w:val="%1.%2.%3.%4.%5.%6."/>
      <w:lvlJc w:val="left"/>
      <w:pPr>
        <w:ind w:left="11022" w:hanging="1080"/>
      </w:pPr>
      <w:rPr>
        <w:rFonts w:hint="default"/>
      </w:rPr>
    </w:lvl>
    <w:lvl w:ilvl="6">
      <w:start w:val="1"/>
      <w:numFmt w:val="decimal"/>
      <w:isLgl/>
      <w:lvlText w:val="%1.%2.%3.%4.%5.%6.%7."/>
      <w:lvlJc w:val="left"/>
      <w:pPr>
        <w:ind w:left="13329" w:hanging="1440"/>
      </w:pPr>
      <w:rPr>
        <w:rFonts w:hint="default"/>
      </w:rPr>
    </w:lvl>
    <w:lvl w:ilvl="7">
      <w:start w:val="1"/>
      <w:numFmt w:val="decimal"/>
      <w:isLgl/>
      <w:lvlText w:val="%1.%2.%3.%4.%5.%6.%7.%8."/>
      <w:lvlJc w:val="left"/>
      <w:pPr>
        <w:ind w:left="15276" w:hanging="1440"/>
      </w:pPr>
      <w:rPr>
        <w:rFonts w:hint="default"/>
      </w:rPr>
    </w:lvl>
    <w:lvl w:ilvl="8">
      <w:start w:val="1"/>
      <w:numFmt w:val="decimal"/>
      <w:isLgl/>
      <w:lvlText w:val="%1.%2.%3.%4.%5.%6.%7.%8.%9."/>
      <w:lvlJc w:val="left"/>
      <w:pPr>
        <w:ind w:left="17583" w:hanging="1800"/>
      </w:pPr>
      <w:rPr>
        <w:rFonts w:hint="default"/>
      </w:rPr>
    </w:lvl>
  </w:abstractNum>
  <w:abstractNum w:abstractNumId="11">
    <w:nsid w:val="39313F57"/>
    <w:multiLevelType w:val="hybridMultilevel"/>
    <w:tmpl w:val="1876C3E6"/>
    <w:lvl w:ilvl="0" w:tplc="DCBA4A30">
      <w:start w:val="1"/>
      <w:numFmt w:val="bullet"/>
      <w:lvlText w:val="-"/>
      <w:lvlJc w:val="left"/>
      <w:pPr>
        <w:ind w:left="2346" w:hanging="360"/>
      </w:pPr>
      <w:rPr>
        <w:rFonts w:ascii="Courier New" w:eastAsia="Courier New" w:hAnsi="Courier New" w:hint="default"/>
        <w:sz w:val="24"/>
        <w:szCs w:val="24"/>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40036FED"/>
    <w:multiLevelType w:val="hybridMultilevel"/>
    <w:tmpl w:val="138663C0"/>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3">
    <w:nsid w:val="428F2C8E"/>
    <w:multiLevelType w:val="hybridMultilevel"/>
    <w:tmpl w:val="138663C0"/>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4">
    <w:nsid w:val="55B0174C"/>
    <w:multiLevelType w:val="hybridMultilevel"/>
    <w:tmpl w:val="6BA03E24"/>
    <w:lvl w:ilvl="0" w:tplc="023AA392">
      <w:start w:val="1"/>
      <w:numFmt w:val="bullet"/>
      <w:lvlText w:val="-"/>
      <w:lvlJc w:val="left"/>
      <w:pPr>
        <w:ind w:left="720" w:hanging="360"/>
      </w:pPr>
      <w:rPr>
        <w:rFonts w:ascii="Courier New" w:eastAsia="Courier New" w:hAnsi="Courier New"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56D45BDA"/>
    <w:multiLevelType w:val="hybridMultilevel"/>
    <w:tmpl w:val="D7A689A0"/>
    <w:lvl w:ilvl="0" w:tplc="8D0A4DDE">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6">
    <w:nsid w:val="5C8B0A86"/>
    <w:multiLevelType w:val="hybridMultilevel"/>
    <w:tmpl w:val="E1ECCBCC"/>
    <w:lvl w:ilvl="0" w:tplc="433A99A6">
      <w:start w:val="1"/>
      <w:numFmt w:val="bullet"/>
      <w:lvlText w:val="•"/>
      <w:lvlJc w:val="left"/>
      <w:pPr>
        <w:ind w:left="1920" w:hanging="360"/>
      </w:pPr>
      <w:rPr>
        <w:rFonts w:hint="default"/>
        <w:sz w:val="24"/>
        <w:szCs w:val="24"/>
      </w:rPr>
    </w:lvl>
    <w:lvl w:ilvl="1" w:tplc="04190003" w:tentative="1">
      <w:start w:val="1"/>
      <w:numFmt w:val="bullet"/>
      <w:lvlText w:val="o"/>
      <w:lvlJc w:val="left"/>
      <w:pPr>
        <w:ind w:left="2640" w:hanging="360"/>
      </w:pPr>
      <w:rPr>
        <w:rFonts w:ascii="Courier New" w:hAnsi="Courier New" w:cs="Courier New" w:hint="default"/>
      </w:rPr>
    </w:lvl>
    <w:lvl w:ilvl="2" w:tplc="04190005" w:tentative="1">
      <w:start w:val="1"/>
      <w:numFmt w:val="bullet"/>
      <w:lvlText w:val=""/>
      <w:lvlJc w:val="left"/>
      <w:pPr>
        <w:ind w:left="3360" w:hanging="360"/>
      </w:pPr>
      <w:rPr>
        <w:rFonts w:ascii="Wingdings" w:hAnsi="Wingdings" w:hint="default"/>
      </w:rPr>
    </w:lvl>
    <w:lvl w:ilvl="3" w:tplc="04190001" w:tentative="1">
      <w:start w:val="1"/>
      <w:numFmt w:val="bullet"/>
      <w:lvlText w:val=""/>
      <w:lvlJc w:val="left"/>
      <w:pPr>
        <w:ind w:left="4080" w:hanging="360"/>
      </w:pPr>
      <w:rPr>
        <w:rFonts w:ascii="Symbol" w:hAnsi="Symbol" w:hint="default"/>
      </w:rPr>
    </w:lvl>
    <w:lvl w:ilvl="4" w:tplc="04190003" w:tentative="1">
      <w:start w:val="1"/>
      <w:numFmt w:val="bullet"/>
      <w:lvlText w:val="o"/>
      <w:lvlJc w:val="left"/>
      <w:pPr>
        <w:ind w:left="4800" w:hanging="360"/>
      </w:pPr>
      <w:rPr>
        <w:rFonts w:ascii="Courier New" w:hAnsi="Courier New" w:cs="Courier New" w:hint="default"/>
      </w:rPr>
    </w:lvl>
    <w:lvl w:ilvl="5" w:tplc="04190005" w:tentative="1">
      <w:start w:val="1"/>
      <w:numFmt w:val="bullet"/>
      <w:lvlText w:val=""/>
      <w:lvlJc w:val="left"/>
      <w:pPr>
        <w:ind w:left="5520" w:hanging="360"/>
      </w:pPr>
      <w:rPr>
        <w:rFonts w:ascii="Wingdings" w:hAnsi="Wingdings" w:hint="default"/>
      </w:rPr>
    </w:lvl>
    <w:lvl w:ilvl="6" w:tplc="04190001" w:tentative="1">
      <w:start w:val="1"/>
      <w:numFmt w:val="bullet"/>
      <w:lvlText w:val=""/>
      <w:lvlJc w:val="left"/>
      <w:pPr>
        <w:ind w:left="6240" w:hanging="360"/>
      </w:pPr>
      <w:rPr>
        <w:rFonts w:ascii="Symbol" w:hAnsi="Symbol" w:hint="default"/>
      </w:rPr>
    </w:lvl>
    <w:lvl w:ilvl="7" w:tplc="04190003" w:tentative="1">
      <w:start w:val="1"/>
      <w:numFmt w:val="bullet"/>
      <w:lvlText w:val="o"/>
      <w:lvlJc w:val="left"/>
      <w:pPr>
        <w:ind w:left="6960" w:hanging="360"/>
      </w:pPr>
      <w:rPr>
        <w:rFonts w:ascii="Courier New" w:hAnsi="Courier New" w:cs="Courier New" w:hint="default"/>
      </w:rPr>
    </w:lvl>
    <w:lvl w:ilvl="8" w:tplc="04190005" w:tentative="1">
      <w:start w:val="1"/>
      <w:numFmt w:val="bullet"/>
      <w:lvlText w:val=""/>
      <w:lvlJc w:val="left"/>
      <w:pPr>
        <w:ind w:left="7680" w:hanging="360"/>
      </w:pPr>
      <w:rPr>
        <w:rFonts w:ascii="Wingdings" w:hAnsi="Wingdings" w:hint="default"/>
      </w:rPr>
    </w:lvl>
  </w:abstractNum>
  <w:abstractNum w:abstractNumId="17">
    <w:nsid w:val="5E2F68B8"/>
    <w:multiLevelType w:val="hybridMultilevel"/>
    <w:tmpl w:val="516C355C"/>
    <w:lvl w:ilvl="0" w:tplc="34F024B0">
      <w:start w:val="1"/>
      <w:numFmt w:val="bullet"/>
      <w:lvlText w:val="–"/>
      <w:lvlJc w:val="left"/>
      <w:pPr>
        <w:ind w:left="1713" w:hanging="360"/>
      </w:pPr>
      <w:rPr>
        <w:rFonts w:ascii="Cambria" w:hAnsi="Cambria"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18">
    <w:nsid w:val="63120540"/>
    <w:multiLevelType w:val="hybridMultilevel"/>
    <w:tmpl w:val="138663C0"/>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9">
    <w:nsid w:val="69302FC4"/>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nsid w:val="6CAB2DB0"/>
    <w:multiLevelType w:val="hybridMultilevel"/>
    <w:tmpl w:val="1F14BE2C"/>
    <w:styleLink w:val="292"/>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1">
    <w:nsid w:val="78E12309"/>
    <w:multiLevelType w:val="hybridMultilevel"/>
    <w:tmpl w:val="138663C0"/>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num w:numId="1">
    <w:abstractNumId w:val="10"/>
  </w:num>
  <w:num w:numId="2">
    <w:abstractNumId w:val="11"/>
  </w:num>
  <w:num w:numId="3">
    <w:abstractNumId w:val="1"/>
  </w:num>
  <w:num w:numId="4">
    <w:abstractNumId w:val="14"/>
  </w:num>
  <w:num w:numId="5">
    <w:abstractNumId w:val="6"/>
  </w:num>
  <w:num w:numId="6">
    <w:abstractNumId w:val="19"/>
  </w:num>
  <w:num w:numId="7">
    <w:abstractNumId w:val="8"/>
  </w:num>
  <w:num w:numId="8">
    <w:abstractNumId w:val="7"/>
  </w:num>
  <w:num w:numId="9">
    <w:abstractNumId w:val="4"/>
  </w:num>
  <w:num w:numId="10">
    <w:abstractNumId w:val="5"/>
  </w:num>
  <w:num w:numId="11">
    <w:abstractNumId w:val="21"/>
  </w:num>
  <w:num w:numId="12">
    <w:abstractNumId w:val="12"/>
  </w:num>
  <w:num w:numId="13">
    <w:abstractNumId w:val="13"/>
  </w:num>
  <w:num w:numId="14">
    <w:abstractNumId w:val="2"/>
  </w:num>
  <w:num w:numId="15">
    <w:abstractNumId w:val="18"/>
  </w:num>
  <w:num w:numId="16">
    <w:abstractNumId w:val="15"/>
  </w:num>
  <w:num w:numId="17">
    <w:abstractNumId w:val="16"/>
  </w:num>
  <w:num w:numId="18">
    <w:abstractNumId w:val="20"/>
  </w:num>
  <w:num w:numId="19">
    <w:abstractNumId w:val="3"/>
  </w:num>
  <w:num w:numId="20">
    <w:abstractNumId w:val="9"/>
  </w:num>
  <w:num w:numId="21">
    <w:abstractNumId w:val="17"/>
  </w:num>
  <w:num w:numId="22">
    <w:abstractNumId w:val="20"/>
  </w:num>
  <w:num w:numId="23">
    <w:abstractNumId w:val="11"/>
  </w:num>
  <w:num w:numId="24">
    <w:abstractNumId w:val="9"/>
  </w:num>
  <w:numIdMacAtCleanup w:val="2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ctiveWritingStyle w:appName="MSWord" w:lang="ru-RU" w:vendorID="1" w:dllVersion="512" w:checkStyle="1"/>
  <w:defaultTabStop w:val="720"/>
  <w:drawingGridHorizontalSpacing w:val="110"/>
  <w:displayHorizontalDrawingGridEvery w:val="2"/>
  <w:characterSpacingControl w:val="doNotCompress"/>
  <w:hdrShapeDefaults>
    <o:shapedefaults v:ext="edit" spidmax="5122"/>
    <o:shapelayout v:ext="edit">
      <o:idmap v:ext="edit" data="4"/>
    </o:shapelayout>
  </w:hdrShapeDefaults>
  <w:footnotePr>
    <w:footnote w:id="-1"/>
    <w:footnote w:id="0"/>
  </w:footnotePr>
  <w:endnotePr>
    <w:endnote w:id="-1"/>
    <w:endnote w:id="0"/>
  </w:endnotePr>
  <w:compat>
    <w:ulTrailSpace/>
  </w:compat>
  <w:rsids>
    <w:rsidRoot w:val="00781D8D"/>
    <w:rsid w:val="000004D5"/>
    <w:rsid w:val="0000097D"/>
    <w:rsid w:val="0000389A"/>
    <w:rsid w:val="00004F86"/>
    <w:rsid w:val="000076E1"/>
    <w:rsid w:val="00010C38"/>
    <w:rsid w:val="00016768"/>
    <w:rsid w:val="00021515"/>
    <w:rsid w:val="00023E33"/>
    <w:rsid w:val="000243C6"/>
    <w:rsid w:val="0002443D"/>
    <w:rsid w:val="000248A9"/>
    <w:rsid w:val="0002597F"/>
    <w:rsid w:val="00034A0C"/>
    <w:rsid w:val="000356C4"/>
    <w:rsid w:val="00036591"/>
    <w:rsid w:val="000427C3"/>
    <w:rsid w:val="00043126"/>
    <w:rsid w:val="0004327D"/>
    <w:rsid w:val="0004363E"/>
    <w:rsid w:val="00043E00"/>
    <w:rsid w:val="0004433E"/>
    <w:rsid w:val="0004453F"/>
    <w:rsid w:val="0004524B"/>
    <w:rsid w:val="0004658E"/>
    <w:rsid w:val="00051BF7"/>
    <w:rsid w:val="000537CB"/>
    <w:rsid w:val="00054C83"/>
    <w:rsid w:val="00055E24"/>
    <w:rsid w:val="0005623F"/>
    <w:rsid w:val="00056570"/>
    <w:rsid w:val="00061551"/>
    <w:rsid w:val="000637E3"/>
    <w:rsid w:val="00063995"/>
    <w:rsid w:val="00063C98"/>
    <w:rsid w:val="0006408E"/>
    <w:rsid w:val="00064EA9"/>
    <w:rsid w:val="00066158"/>
    <w:rsid w:val="000677D5"/>
    <w:rsid w:val="00072585"/>
    <w:rsid w:val="000761D8"/>
    <w:rsid w:val="00084131"/>
    <w:rsid w:val="00085758"/>
    <w:rsid w:val="0008618F"/>
    <w:rsid w:val="000865F6"/>
    <w:rsid w:val="0008660E"/>
    <w:rsid w:val="00091F89"/>
    <w:rsid w:val="00096148"/>
    <w:rsid w:val="00096BD6"/>
    <w:rsid w:val="000A0CDB"/>
    <w:rsid w:val="000A2E9E"/>
    <w:rsid w:val="000A3800"/>
    <w:rsid w:val="000A6CC8"/>
    <w:rsid w:val="000B0169"/>
    <w:rsid w:val="000B1C77"/>
    <w:rsid w:val="000B1D3D"/>
    <w:rsid w:val="000B34F9"/>
    <w:rsid w:val="000B408B"/>
    <w:rsid w:val="000B4345"/>
    <w:rsid w:val="000B504C"/>
    <w:rsid w:val="000B52CA"/>
    <w:rsid w:val="000B5DA3"/>
    <w:rsid w:val="000B5FD8"/>
    <w:rsid w:val="000B6AB8"/>
    <w:rsid w:val="000B758B"/>
    <w:rsid w:val="000B75EE"/>
    <w:rsid w:val="000B7CDA"/>
    <w:rsid w:val="000C0C27"/>
    <w:rsid w:val="000C1693"/>
    <w:rsid w:val="000C1F0E"/>
    <w:rsid w:val="000C20C8"/>
    <w:rsid w:val="000C46EF"/>
    <w:rsid w:val="000C475B"/>
    <w:rsid w:val="000C7A24"/>
    <w:rsid w:val="000D09A7"/>
    <w:rsid w:val="000D0D3F"/>
    <w:rsid w:val="000D0F09"/>
    <w:rsid w:val="000D16C4"/>
    <w:rsid w:val="000D20CE"/>
    <w:rsid w:val="000D27C7"/>
    <w:rsid w:val="000D3015"/>
    <w:rsid w:val="000D4A22"/>
    <w:rsid w:val="000D4A47"/>
    <w:rsid w:val="000D4F4C"/>
    <w:rsid w:val="000E0212"/>
    <w:rsid w:val="000E0216"/>
    <w:rsid w:val="000E071D"/>
    <w:rsid w:val="000E344A"/>
    <w:rsid w:val="000E3CDE"/>
    <w:rsid w:val="000E4045"/>
    <w:rsid w:val="000E453A"/>
    <w:rsid w:val="000E4856"/>
    <w:rsid w:val="000E5E62"/>
    <w:rsid w:val="000E6220"/>
    <w:rsid w:val="000E6EAB"/>
    <w:rsid w:val="000F09AA"/>
    <w:rsid w:val="000F0BBD"/>
    <w:rsid w:val="000F136D"/>
    <w:rsid w:val="000F18EA"/>
    <w:rsid w:val="000F6987"/>
    <w:rsid w:val="000F711A"/>
    <w:rsid w:val="000F7CD9"/>
    <w:rsid w:val="001016D3"/>
    <w:rsid w:val="00101D75"/>
    <w:rsid w:val="00102E4D"/>
    <w:rsid w:val="00103E1F"/>
    <w:rsid w:val="001078F4"/>
    <w:rsid w:val="00112129"/>
    <w:rsid w:val="001126E2"/>
    <w:rsid w:val="001129D0"/>
    <w:rsid w:val="001149BB"/>
    <w:rsid w:val="0012069A"/>
    <w:rsid w:val="00120966"/>
    <w:rsid w:val="001243E1"/>
    <w:rsid w:val="00124A27"/>
    <w:rsid w:val="00126AFA"/>
    <w:rsid w:val="0013052E"/>
    <w:rsid w:val="0013177A"/>
    <w:rsid w:val="00136040"/>
    <w:rsid w:val="0013666D"/>
    <w:rsid w:val="00137796"/>
    <w:rsid w:val="0014075C"/>
    <w:rsid w:val="001409E8"/>
    <w:rsid w:val="00141B03"/>
    <w:rsid w:val="00143FCC"/>
    <w:rsid w:val="001444BE"/>
    <w:rsid w:val="00147B65"/>
    <w:rsid w:val="00150DA2"/>
    <w:rsid w:val="001513F6"/>
    <w:rsid w:val="00152363"/>
    <w:rsid w:val="0015480F"/>
    <w:rsid w:val="001550D7"/>
    <w:rsid w:val="0016077C"/>
    <w:rsid w:val="00160968"/>
    <w:rsid w:val="0016119E"/>
    <w:rsid w:val="00161675"/>
    <w:rsid w:val="001618D9"/>
    <w:rsid w:val="00161F5E"/>
    <w:rsid w:val="00162808"/>
    <w:rsid w:val="00163967"/>
    <w:rsid w:val="00164215"/>
    <w:rsid w:val="00170C16"/>
    <w:rsid w:val="00174480"/>
    <w:rsid w:val="00174DA6"/>
    <w:rsid w:val="00175788"/>
    <w:rsid w:val="00180D33"/>
    <w:rsid w:val="00180DDD"/>
    <w:rsid w:val="00182705"/>
    <w:rsid w:val="001832DF"/>
    <w:rsid w:val="0018376C"/>
    <w:rsid w:val="001864AA"/>
    <w:rsid w:val="00187366"/>
    <w:rsid w:val="00187C1A"/>
    <w:rsid w:val="00187F85"/>
    <w:rsid w:val="00187FFA"/>
    <w:rsid w:val="001908C4"/>
    <w:rsid w:val="001930DB"/>
    <w:rsid w:val="001936F3"/>
    <w:rsid w:val="00193EB0"/>
    <w:rsid w:val="001A0841"/>
    <w:rsid w:val="001A0D02"/>
    <w:rsid w:val="001A1C5A"/>
    <w:rsid w:val="001A304C"/>
    <w:rsid w:val="001A4428"/>
    <w:rsid w:val="001B0B68"/>
    <w:rsid w:val="001B26C7"/>
    <w:rsid w:val="001B3717"/>
    <w:rsid w:val="001B400A"/>
    <w:rsid w:val="001B413F"/>
    <w:rsid w:val="001B4559"/>
    <w:rsid w:val="001C0DD6"/>
    <w:rsid w:val="001C26A3"/>
    <w:rsid w:val="001C2FDB"/>
    <w:rsid w:val="001C341E"/>
    <w:rsid w:val="001C3BCF"/>
    <w:rsid w:val="001C49B9"/>
    <w:rsid w:val="001C4F27"/>
    <w:rsid w:val="001C6A6B"/>
    <w:rsid w:val="001C79AC"/>
    <w:rsid w:val="001D1EBD"/>
    <w:rsid w:val="001D23E6"/>
    <w:rsid w:val="001D4024"/>
    <w:rsid w:val="001D4489"/>
    <w:rsid w:val="001D5184"/>
    <w:rsid w:val="001D60CF"/>
    <w:rsid w:val="001D619F"/>
    <w:rsid w:val="001D7ECC"/>
    <w:rsid w:val="001E0C5A"/>
    <w:rsid w:val="001E1966"/>
    <w:rsid w:val="001E1E00"/>
    <w:rsid w:val="001E287A"/>
    <w:rsid w:val="001E32EC"/>
    <w:rsid w:val="001E3B17"/>
    <w:rsid w:val="001E61B4"/>
    <w:rsid w:val="001F006D"/>
    <w:rsid w:val="001F2351"/>
    <w:rsid w:val="001F2878"/>
    <w:rsid w:val="001F288D"/>
    <w:rsid w:val="001F5FB5"/>
    <w:rsid w:val="002012E6"/>
    <w:rsid w:val="00201542"/>
    <w:rsid w:val="002016BC"/>
    <w:rsid w:val="00202D3C"/>
    <w:rsid w:val="0020333E"/>
    <w:rsid w:val="0020376A"/>
    <w:rsid w:val="00204A5E"/>
    <w:rsid w:val="002062FC"/>
    <w:rsid w:val="002124F3"/>
    <w:rsid w:val="00214A31"/>
    <w:rsid w:val="00216E37"/>
    <w:rsid w:val="0022235F"/>
    <w:rsid w:val="00222FD9"/>
    <w:rsid w:val="0022407D"/>
    <w:rsid w:val="00225B54"/>
    <w:rsid w:val="0022611B"/>
    <w:rsid w:val="00233E4B"/>
    <w:rsid w:val="002346C7"/>
    <w:rsid w:val="0023475E"/>
    <w:rsid w:val="002373C8"/>
    <w:rsid w:val="00241A59"/>
    <w:rsid w:val="00244688"/>
    <w:rsid w:val="00245F68"/>
    <w:rsid w:val="0024637D"/>
    <w:rsid w:val="0024672D"/>
    <w:rsid w:val="00247B60"/>
    <w:rsid w:val="00250497"/>
    <w:rsid w:val="002514E1"/>
    <w:rsid w:val="0025178B"/>
    <w:rsid w:val="0025277B"/>
    <w:rsid w:val="00257C47"/>
    <w:rsid w:val="00260BC3"/>
    <w:rsid w:val="0026104F"/>
    <w:rsid w:val="00263EC5"/>
    <w:rsid w:val="0026416E"/>
    <w:rsid w:val="00265113"/>
    <w:rsid w:val="00265913"/>
    <w:rsid w:val="00267E8E"/>
    <w:rsid w:val="0027088E"/>
    <w:rsid w:val="00271820"/>
    <w:rsid w:val="00274B8A"/>
    <w:rsid w:val="00275714"/>
    <w:rsid w:val="002757F8"/>
    <w:rsid w:val="00275901"/>
    <w:rsid w:val="00276B37"/>
    <w:rsid w:val="00277921"/>
    <w:rsid w:val="00280799"/>
    <w:rsid w:val="002812F1"/>
    <w:rsid w:val="00281A87"/>
    <w:rsid w:val="002834D2"/>
    <w:rsid w:val="00283544"/>
    <w:rsid w:val="00285B91"/>
    <w:rsid w:val="00286FBB"/>
    <w:rsid w:val="00287D42"/>
    <w:rsid w:val="00292456"/>
    <w:rsid w:val="00293DD3"/>
    <w:rsid w:val="0029630B"/>
    <w:rsid w:val="002967A4"/>
    <w:rsid w:val="002A0045"/>
    <w:rsid w:val="002A246E"/>
    <w:rsid w:val="002B0A4A"/>
    <w:rsid w:val="002B2CAC"/>
    <w:rsid w:val="002B35DE"/>
    <w:rsid w:val="002C0BA2"/>
    <w:rsid w:val="002C3EF8"/>
    <w:rsid w:val="002C4E89"/>
    <w:rsid w:val="002D125E"/>
    <w:rsid w:val="002D1356"/>
    <w:rsid w:val="002D183D"/>
    <w:rsid w:val="002D31D9"/>
    <w:rsid w:val="002D6702"/>
    <w:rsid w:val="002D6FAC"/>
    <w:rsid w:val="002D737B"/>
    <w:rsid w:val="002E2772"/>
    <w:rsid w:val="002E32B0"/>
    <w:rsid w:val="002E7B2D"/>
    <w:rsid w:val="002E7B4C"/>
    <w:rsid w:val="002F0E1B"/>
    <w:rsid w:val="002F1E23"/>
    <w:rsid w:val="002F2EF3"/>
    <w:rsid w:val="002F3284"/>
    <w:rsid w:val="002F5253"/>
    <w:rsid w:val="002F755E"/>
    <w:rsid w:val="00300862"/>
    <w:rsid w:val="0030141D"/>
    <w:rsid w:val="0030153F"/>
    <w:rsid w:val="00301AF6"/>
    <w:rsid w:val="00302E86"/>
    <w:rsid w:val="003061AB"/>
    <w:rsid w:val="0030693A"/>
    <w:rsid w:val="00307927"/>
    <w:rsid w:val="0031003C"/>
    <w:rsid w:val="003104B7"/>
    <w:rsid w:val="003117FF"/>
    <w:rsid w:val="003136CF"/>
    <w:rsid w:val="00317439"/>
    <w:rsid w:val="003217DA"/>
    <w:rsid w:val="00322E23"/>
    <w:rsid w:val="003231C5"/>
    <w:rsid w:val="003257F6"/>
    <w:rsid w:val="00327081"/>
    <w:rsid w:val="003278BB"/>
    <w:rsid w:val="00330854"/>
    <w:rsid w:val="00332C2B"/>
    <w:rsid w:val="00336A8C"/>
    <w:rsid w:val="00343430"/>
    <w:rsid w:val="0034360A"/>
    <w:rsid w:val="003442AC"/>
    <w:rsid w:val="003448CC"/>
    <w:rsid w:val="00345C3F"/>
    <w:rsid w:val="00345DA1"/>
    <w:rsid w:val="00346D57"/>
    <w:rsid w:val="00351164"/>
    <w:rsid w:val="00353479"/>
    <w:rsid w:val="00354F65"/>
    <w:rsid w:val="003637AE"/>
    <w:rsid w:val="00363C37"/>
    <w:rsid w:val="003651B6"/>
    <w:rsid w:val="0036563E"/>
    <w:rsid w:val="003668DA"/>
    <w:rsid w:val="00366968"/>
    <w:rsid w:val="0036726A"/>
    <w:rsid w:val="003678EF"/>
    <w:rsid w:val="00372897"/>
    <w:rsid w:val="003732ED"/>
    <w:rsid w:val="00373782"/>
    <w:rsid w:val="003737B3"/>
    <w:rsid w:val="003739C6"/>
    <w:rsid w:val="00373E74"/>
    <w:rsid w:val="00374090"/>
    <w:rsid w:val="00374442"/>
    <w:rsid w:val="0037554F"/>
    <w:rsid w:val="00376BFF"/>
    <w:rsid w:val="00380CA6"/>
    <w:rsid w:val="0038107E"/>
    <w:rsid w:val="0038258B"/>
    <w:rsid w:val="00384716"/>
    <w:rsid w:val="0038485F"/>
    <w:rsid w:val="00387D57"/>
    <w:rsid w:val="003901DC"/>
    <w:rsid w:val="003918D0"/>
    <w:rsid w:val="0039293D"/>
    <w:rsid w:val="00393E83"/>
    <w:rsid w:val="0039416A"/>
    <w:rsid w:val="00394736"/>
    <w:rsid w:val="00395652"/>
    <w:rsid w:val="00396103"/>
    <w:rsid w:val="003A004B"/>
    <w:rsid w:val="003A01D5"/>
    <w:rsid w:val="003A0293"/>
    <w:rsid w:val="003A040D"/>
    <w:rsid w:val="003A0523"/>
    <w:rsid w:val="003A070F"/>
    <w:rsid w:val="003A07EE"/>
    <w:rsid w:val="003A467C"/>
    <w:rsid w:val="003A52EB"/>
    <w:rsid w:val="003A74C2"/>
    <w:rsid w:val="003B00DD"/>
    <w:rsid w:val="003B1916"/>
    <w:rsid w:val="003B1DAF"/>
    <w:rsid w:val="003B25AA"/>
    <w:rsid w:val="003B2783"/>
    <w:rsid w:val="003B44A6"/>
    <w:rsid w:val="003B44BE"/>
    <w:rsid w:val="003C0D40"/>
    <w:rsid w:val="003C11E6"/>
    <w:rsid w:val="003D18C1"/>
    <w:rsid w:val="003D2568"/>
    <w:rsid w:val="003D2A76"/>
    <w:rsid w:val="003D2BE1"/>
    <w:rsid w:val="003D4D56"/>
    <w:rsid w:val="003D5450"/>
    <w:rsid w:val="003D6ACB"/>
    <w:rsid w:val="003D7436"/>
    <w:rsid w:val="003E16D7"/>
    <w:rsid w:val="003E2C61"/>
    <w:rsid w:val="003E3C84"/>
    <w:rsid w:val="003E47D2"/>
    <w:rsid w:val="003E4D1E"/>
    <w:rsid w:val="003E51EF"/>
    <w:rsid w:val="003E666B"/>
    <w:rsid w:val="003E78D7"/>
    <w:rsid w:val="003F0476"/>
    <w:rsid w:val="003F229B"/>
    <w:rsid w:val="003F35D2"/>
    <w:rsid w:val="003F4336"/>
    <w:rsid w:val="003F5AAD"/>
    <w:rsid w:val="003F6F70"/>
    <w:rsid w:val="003F76F3"/>
    <w:rsid w:val="00401E82"/>
    <w:rsid w:val="00403C2E"/>
    <w:rsid w:val="004047A0"/>
    <w:rsid w:val="00404AE0"/>
    <w:rsid w:val="0040792A"/>
    <w:rsid w:val="00410233"/>
    <w:rsid w:val="00414E6B"/>
    <w:rsid w:val="00414EE1"/>
    <w:rsid w:val="004164AA"/>
    <w:rsid w:val="004227B7"/>
    <w:rsid w:val="00424456"/>
    <w:rsid w:val="004305BB"/>
    <w:rsid w:val="00434CB9"/>
    <w:rsid w:val="00443101"/>
    <w:rsid w:val="00443138"/>
    <w:rsid w:val="004438BE"/>
    <w:rsid w:val="00443BB4"/>
    <w:rsid w:val="0044483E"/>
    <w:rsid w:val="00445B86"/>
    <w:rsid w:val="00446376"/>
    <w:rsid w:val="00446C2D"/>
    <w:rsid w:val="004524EF"/>
    <w:rsid w:val="00453921"/>
    <w:rsid w:val="00453AE0"/>
    <w:rsid w:val="00453DBB"/>
    <w:rsid w:val="004542D3"/>
    <w:rsid w:val="00455A98"/>
    <w:rsid w:val="00455DB4"/>
    <w:rsid w:val="00456A81"/>
    <w:rsid w:val="00457044"/>
    <w:rsid w:val="00457074"/>
    <w:rsid w:val="0045750B"/>
    <w:rsid w:val="004611E0"/>
    <w:rsid w:val="00462946"/>
    <w:rsid w:val="0046362D"/>
    <w:rsid w:val="00463D81"/>
    <w:rsid w:val="00463F62"/>
    <w:rsid w:val="004663A0"/>
    <w:rsid w:val="004705E3"/>
    <w:rsid w:val="004706DD"/>
    <w:rsid w:val="0047123F"/>
    <w:rsid w:val="00472996"/>
    <w:rsid w:val="00472DD5"/>
    <w:rsid w:val="00473526"/>
    <w:rsid w:val="00473814"/>
    <w:rsid w:val="00473F59"/>
    <w:rsid w:val="004743BA"/>
    <w:rsid w:val="0047658A"/>
    <w:rsid w:val="00476C1E"/>
    <w:rsid w:val="004811F3"/>
    <w:rsid w:val="00485051"/>
    <w:rsid w:val="00485CCF"/>
    <w:rsid w:val="004918C8"/>
    <w:rsid w:val="00492392"/>
    <w:rsid w:val="00492775"/>
    <w:rsid w:val="004936B4"/>
    <w:rsid w:val="00493F53"/>
    <w:rsid w:val="004948DA"/>
    <w:rsid w:val="00495299"/>
    <w:rsid w:val="0049573E"/>
    <w:rsid w:val="00496311"/>
    <w:rsid w:val="004A1ADA"/>
    <w:rsid w:val="004A4058"/>
    <w:rsid w:val="004A7C20"/>
    <w:rsid w:val="004B3622"/>
    <w:rsid w:val="004B375E"/>
    <w:rsid w:val="004B527E"/>
    <w:rsid w:val="004B6829"/>
    <w:rsid w:val="004B7C51"/>
    <w:rsid w:val="004B7E1B"/>
    <w:rsid w:val="004C140C"/>
    <w:rsid w:val="004C40B7"/>
    <w:rsid w:val="004C5F7C"/>
    <w:rsid w:val="004C6A76"/>
    <w:rsid w:val="004D0879"/>
    <w:rsid w:val="004D3079"/>
    <w:rsid w:val="004D3B5B"/>
    <w:rsid w:val="004D3F72"/>
    <w:rsid w:val="004D4DB5"/>
    <w:rsid w:val="004D5675"/>
    <w:rsid w:val="004D6CF1"/>
    <w:rsid w:val="004D6EAD"/>
    <w:rsid w:val="004D7940"/>
    <w:rsid w:val="004E05C8"/>
    <w:rsid w:val="004E1D04"/>
    <w:rsid w:val="004E1EE3"/>
    <w:rsid w:val="004E2479"/>
    <w:rsid w:val="004E2951"/>
    <w:rsid w:val="004E2DE7"/>
    <w:rsid w:val="004E747A"/>
    <w:rsid w:val="004E7582"/>
    <w:rsid w:val="004F0E01"/>
    <w:rsid w:val="004F0E55"/>
    <w:rsid w:val="004F1681"/>
    <w:rsid w:val="004F325C"/>
    <w:rsid w:val="004F3690"/>
    <w:rsid w:val="004F44AF"/>
    <w:rsid w:val="004F574A"/>
    <w:rsid w:val="004F5CEA"/>
    <w:rsid w:val="00500B8C"/>
    <w:rsid w:val="0050142F"/>
    <w:rsid w:val="0050606C"/>
    <w:rsid w:val="00507808"/>
    <w:rsid w:val="00507DF9"/>
    <w:rsid w:val="00510C7D"/>
    <w:rsid w:val="00510E79"/>
    <w:rsid w:val="00511228"/>
    <w:rsid w:val="00514A65"/>
    <w:rsid w:val="00514E34"/>
    <w:rsid w:val="00514FCD"/>
    <w:rsid w:val="005150BE"/>
    <w:rsid w:val="00516691"/>
    <w:rsid w:val="005173BC"/>
    <w:rsid w:val="00521A6D"/>
    <w:rsid w:val="0052372E"/>
    <w:rsid w:val="00523A25"/>
    <w:rsid w:val="00523DCC"/>
    <w:rsid w:val="00524096"/>
    <w:rsid w:val="00524D2E"/>
    <w:rsid w:val="005345D3"/>
    <w:rsid w:val="0053559B"/>
    <w:rsid w:val="0054037C"/>
    <w:rsid w:val="0054229C"/>
    <w:rsid w:val="0054347E"/>
    <w:rsid w:val="00543FE7"/>
    <w:rsid w:val="00546746"/>
    <w:rsid w:val="005471DA"/>
    <w:rsid w:val="00547233"/>
    <w:rsid w:val="005474C6"/>
    <w:rsid w:val="005515E7"/>
    <w:rsid w:val="00552536"/>
    <w:rsid w:val="00552A78"/>
    <w:rsid w:val="00552C7D"/>
    <w:rsid w:val="00553ABA"/>
    <w:rsid w:val="00553CC0"/>
    <w:rsid w:val="00554CD6"/>
    <w:rsid w:val="00555853"/>
    <w:rsid w:val="005610EB"/>
    <w:rsid w:val="0056139C"/>
    <w:rsid w:val="00563F6D"/>
    <w:rsid w:val="00564DF1"/>
    <w:rsid w:val="00564E4C"/>
    <w:rsid w:val="00566339"/>
    <w:rsid w:val="00567651"/>
    <w:rsid w:val="00567969"/>
    <w:rsid w:val="00567B81"/>
    <w:rsid w:val="00571592"/>
    <w:rsid w:val="00571FE9"/>
    <w:rsid w:val="005720BD"/>
    <w:rsid w:val="00575823"/>
    <w:rsid w:val="00576EEB"/>
    <w:rsid w:val="005833AA"/>
    <w:rsid w:val="00583DF5"/>
    <w:rsid w:val="00584CA6"/>
    <w:rsid w:val="00584F9C"/>
    <w:rsid w:val="00585B7D"/>
    <w:rsid w:val="005919F0"/>
    <w:rsid w:val="00591D43"/>
    <w:rsid w:val="0059310D"/>
    <w:rsid w:val="00594A85"/>
    <w:rsid w:val="0059502F"/>
    <w:rsid w:val="00597F04"/>
    <w:rsid w:val="005A0A87"/>
    <w:rsid w:val="005A1628"/>
    <w:rsid w:val="005A19B8"/>
    <w:rsid w:val="005A4995"/>
    <w:rsid w:val="005A77AE"/>
    <w:rsid w:val="005B1253"/>
    <w:rsid w:val="005B1596"/>
    <w:rsid w:val="005B1A57"/>
    <w:rsid w:val="005B1D1B"/>
    <w:rsid w:val="005B28DB"/>
    <w:rsid w:val="005B2D45"/>
    <w:rsid w:val="005B4062"/>
    <w:rsid w:val="005B4356"/>
    <w:rsid w:val="005B6520"/>
    <w:rsid w:val="005C07D6"/>
    <w:rsid w:val="005C0BC6"/>
    <w:rsid w:val="005C1486"/>
    <w:rsid w:val="005C1739"/>
    <w:rsid w:val="005C3AD3"/>
    <w:rsid w:val="005C75E6"/>
    <w:rsid w:val="005C7DA0"/>
    <w:rsid w:val="005D37F3"/>
    <w:rsid w:val="005D5056"/>
    <w:rsid w:val="005D53A2"/>
    <w:rsid w:val="005E696F"/>
    <w:rsid w:val="005F0227"/>
    <w:rsid w:val="005F16C8"/>
    <w:rsid w:val="005F2563"/>
    <w:rsid w:val="005F25B8"/>
    <w:rsid w:val="005F3264"/>
    <w:rsid w:val="005F3579"/>
    <w:rsid w:val="005F4579"/>
    <w:rsid w:val="005F470B"/>
    <w:rsid w:val="005F60F0"/>
    <w:rsid w:val="005F62E4"/>
    <w:rsid w:val="0060043B"/>
    <w:rsid w:val="0060665B"/>
    <w:rsid w:val="006123BF"/>
    <w:rsid w:val="00613593"/>
    <w:rsid w:val="00617FD0"/>
    <w:rsid w:val="00621DC8"/>
    <w:rsid w:val="00624E90"/>
    <w:rsid w:val="0062514C"/>
    <w:rsid w:val="00625DBB"/>
    <w:rsid w:val="00626764"/>
    <w:rsid w:val="006301C1"/>
    <w:rsid w:val="006305BB"/>
    <w:rsid w:val="0063151C"/>
    <w:rsid w:val="00631B75"/>
    <w:rsid w:val="006324FC"/>
    <w:rsid w:val="00633157"/>
    <w:rsid w:val="0063583B"/>
    <w:rsid w:val="00642259"/>
    <w:rsid w:val="00642E67"/>
    <w:rsid w:val="00643356"/>
    <w:rsid w:val="00651465"/>
    <w:rsid w:val="00651B7E"/>
    <w:rsid w:val="00651FEC"/>
    <w:rsid w:val="00652742"/>
    <w:rsid w:val="00654C9A"/>
    <w:rsid w:val="006560CF"/>
    <w:rsid w:val="00656F34"/>
    <w:rsid w:val="00664940"/>
    <w:rsid w:val="00665A17"/>
    <w:rsid w:val="00665B77"/>
    <w:rsid w:val="00665F34"/>
    <w:rsid w:val="006669E9"/>
    <w:rsid w:val="00667872"/>
    <w:rsid w:val="00671D92"/>
    <w:rsid w:val="00676AD1"/>
    <w:rsid w:val="0068363C"/>
    <w:rsid w:val="00695BDF"/>
    <w:rsid w:val="006966C3"/>
    <w:rsid w:val="00697676"/>
    <w:rsid w:val="00697AD5"/>
    <w:rsid w:val="006A1078"/>
    <w:rsid w:val="006B0350"/>
    <w:rsid w:val="006B118C"/>
    <w:rsid w:val="006B2893"/>
    <w:rsid w:val="006B3079"/>
    <w:rsid w:val="006B3299"/>
    <w:rsid w:val="006B3BEE"/>
    <w:rsid w:val="006B4903"/>
    <w:rsid w:val="006B69A4"/>
    <w:rsid w:val="006B6C52"/>
    <w:rsid w:val="006B79EA"/>
    <w:rsid w:val="006B7E02"/>
    <w:rsid w:val="006C1AA7"/>
    <w:rsid w:val="006C22B5"/>
    <w:rsid w:val="006C2403"/>
    <w:rsid w:val="006C29FC"/>
    <w:rsid w:val="006D00E1"/>
    <w:rsid w:val="006D06EF"/>
    <w:rsid w:val="006D2B6C"/>
    <w:rsid w:val="006D42A5"/>
    <w:rsid w:val="006D61FE"/>
    <w:rsid w:val="006D63CD"/>
    <w:rsid w:val="006D6AD3"/>
    <w:rsid w:val="006E0EBF"/>
    <w:rsid w:val="006E1938"/>
    <w:rsid w:val="006E211D"/>
    <w:rsid w:val="006E5E79"/>
    <w:rsid w:val="006E5F03"/>
    <w:rsid w:val="006E60D3"/>
    <w:rsid w:val="006F1ED7"/>
    <w:rsid w:val="006F31BA"/>
    <w:rsid w:val="006F4B97"/>
    <w:rsid w:val="006F4BBE"/>
    <w:rsid w:val="006F5F7C"/>
    <w:rsid w:val="00700326"/>
    <w:rsid w:val="00700E19"/>
    <w:rsid w:val="007016A4"/>
    <w:rsid w:val="00701BC0"/>
    <w:rsid w:val="00702C02"/>
    <w:rsid w:val="00702FF6"/>
    <w:rsid w:val="0071175B"/>
    <w:rsid w:val="00715E00"/>
    <w:rsid w:val="007164C9"/>
    <w:rsid w:val="0072020E"/>
    <w:rsid w:val="00721555"/>
    <w:rsid w:val="00721B3F"/>
    <w:rsid w:val="00722B7C"/>
    <w:rsid w:val="00722D0A"/>
    <w:rsid w:val="0072426C"/>
    <w:rsid w:val="00724EDD"/>
    <w:rsid w:val="0072713D"/>
    <w:rsid w:val="007272E8"/>
    <w:rsid w:val="0072747C"/>
    <w:rsid w:val="00727C70"/>
    <w:rsid w:val="00730522"/>
    <w:rsid w:val="00730967"/>
    <w:rsid w:val="00730B00"/>
    <w:rsid w:val="00731742"/>
    <w:rsid w:val="00731DC5"/>
    <w:rsid w:val="007359D3"/>
    <w:rsid w:val="00736FC3"/>
    <w:rsid w:val="007400EA"/>
    <w:rsid w:val="007417BB"/>
    <w:rsid w:val="007418A2"/>
    <w:rsid w:val="00741EA2"/>
    <w:rsid w:val="0074208A"/>
    <w:rsid w:val="007423BC"/>
    <w:rsid w:val="00745D16"/>
    <w:rsid w:val="00746869"/>
    <w:rsid w:val="007501DB"/>
    <w:rsid w:val="007511F8"/>
    <w:rsid w:val="00751756"/>
    <w:rsid w:val="0075503E"/>
    <w:rsid w:val="00756729"/>
    <w:rsid w:val="0075741C"/>
    <w:rsid w:val="00760F76"/>
    <w:rsid w:val="0076203D"/>
    <w:rsid w:val="007636E4"/>
    <w:rsid w:val="00763814"/>
    <w:rsid w:val="007642CC"/>
    <w:rsid w:val="00765B2D"/>
    <w:rsid w:val="0076626B"/>
    <w:rsid w:val="007662EC"/>
    <w:rsid w:val="0076712F"/>
    <w:rsid w:val="00772260"/>
    <w:rsid w:val="00774126"/>
    <w:rsid w:val="0077479B"/>
    <w:rsid w:val="00775425"/>
    <w:rsid w:val="00775898"/>
    <w:rsid w:val="007761E3"/>
    <w:rsid w:val="00776A17"/>
    <w:rsid w:val="0077750A"/>
    <w:rsid w:val="007800B4"/>
    <w:rsid w:val="007813E2"/>
    <w:rsid w:val="0078145E"/>
    <w:rsid w:val="007814B7"/>
    <w:rsid w:val="00781D8D"/>
    <w:rsid w:val="00783C98"/>
    <w:rsid w:val="00785089"/>
    <w:rsid w:val="00785C26"/>
    <w:rsid w:val="00787086"/>
    <w:rsid w:val="00787126"/>
    <w:rsid w:val="00792F12"/>
    <w:rsid w:val="00795FFA"/>
    <w:rsid w:val="007963D4"/>
    <w:rsid w:val="00796586"/>
    <w:rsid w:val="007A0D33"/>
    <w:rsid w:val="007A113F"/>
    <w:rsid w:val="007A11AC"/>
    <w:rsid w:val="007A1EC0"/>
    <w:rsid w:val="007A3465"/>
    <w:rsid w:val="007A41BB"/>
    <w:rsid w:val="007A6203"/>
    <w:rsid w:val="007B1414"/>
    <w:rsid w:val="007B279D"/>
    <w:rsid w:val="007B73DA"/>
    <w:rsid w:val="007B7D79"/>
    <w:rsid w:val="007C0134"/>
    <w:rsid w:val="007C0C36"/>
    <w:rsid w:val="007C142D"/>
    <w:rsid w:val="007C1572"/>
    <w:rsid w:val="007C2941"/>
    <w:rsid w:val="007C2FAD"/>
    <w:rsid w:val="007C4C52"/>
    <w:rsid w:val="007C6D20"/>
    <w:rsid w:val="007D242F"/>
    <w:rsid w:val="007D65FB"/>
    <w:rsid w:val="007D71B1"/>
    <w:rsid w:val="007E16B3"/>
    <w:rsid w:val="007E4315"/>
    <w:rsid w:val="007E4539"/>
    <w:rsid w:val="007E7B85"/>
    <w:rsid w:val="007F0670"/>
    <w:rsid w:val="007F129C"/>
    <w:rsid w:val="007F17AE"/>
    <w:rsid w:val="007F1B7C"/>
    <w:rsid w:val="007F22E0"/>
    <w:rsid w:val="007F2ED2"/>
    <w:rsid w:val="007F38C7"/>
    <w:rsid w:val="007F5435"/>
    <w:rsid w:val="007F652F"/>
    <w:rsid w:val="00801576"/>
    <w:rsid w:val="0080585C"/>
    <w:rsid w:val="00810208"/>
    <w:rsid w:val="00810982"/>
    <w:rsid w:val="00811E62"/>
    <w:rsid w:val="00812DD2"/>
    <w:rsid w:val="00813AF9"/>
    <w:rsid w:val="008140F4"/>
    <w:rsid w:val="00816DA0"/>
    <w:rsid w:val="008224B3"/>
    <w:rsid w:val="008239C6"/>
    <w:rsid w:val="0082692E"/>
    <w:rsid w:val="0083020C"/>
    <w:rsid w:val="00830E49"/>
    <w:rsid w:val="008315C3"/>
    <w:rsid w:val="0083170A"/>
    <w:rsid w:val="00831D7E"/>
    <w:rsid w:val="00833C5A"/>
    <w:rsid w:val="008348D6"/>
    <w:rsid w:val="00841E57"/>
    <w:rsid w:val="00841FE8"/>
    <w:rsid w:val="0084577A"/>
    <w:rsid w:val="0084659F"/>
    <w:rsid w:val="00846810"/>
    <w:rsid w:val="00846B64"/>
    <w:rsid w:val="008514CC"/>
    <w:rsid w:val="00851F16"/>
    <w:rsid w:val="0085238F"/>
    <w:rsid w:val="00852690"/>
    <w:rsid w:val="00854611"/>
    <w:rsid w:val="008555E5"/>
    <w:rsid w:val="008568BC"/>
    <w:rsid w:val="008600FA"/>
    <w:rsid w:val="00861F01"/>
    <w:rsid w:val="0086426C"/>
    <w:rsid w:val="00865F64"/>
    <w:rsid w:val="00867A2A"/>
    <w:rsid w:val="00870667"/>
    <w:rsid w:val="00871481"/>
    <w:rsid w:val="008754ED"/>
    <w:rsid w:val="008775AB"/>
    <w:rsid w:val="00877B3A"/>
    <w:rsid w:val="0088014A"/>
    <w:rsid w:val="00881585"/>
    <w:rsid w:val="0088365D"/>
    <w:rsid w:val="00884991"/>
    <w:rsid w:val="00886AF1"/>
    <w:rsid w:val="00887AF2"/>
    <w:rsid w:val="00887B5C"/>
    <w:rsid w:val="00890FC6"/>
    <w:rsid w:val="008917E9"/>
    <w:rsid w:val="00892B92"/>
    <w:rsid w:val="008954F6"/>
    <w:rsid w:val="00895FA9"/>
    <w:rsid w:val="008A1479"/>
    <w:rsid w:val="008A17FF"/>
    <w:rsid w:val="008A20EF"/>
    <w:rsid w:val="008A5D30"/>
    <w:rsid w:val="008B1148"/>
    <w:rsid w:val="008B13DD"/>
    <w:rsid w:val="008B25E8"/>
    <w:rsid w:val="008B3846"/>
    <w:rsid w:val="008C3AF7"/>
    <w:rsid w:val="008C3DE5"/>
    <w:rsid w:val="008C6300"/>
    <w:rsid w:val="008C6A30"/>
    <w:rsid w:val="008C6F42"/>
    <w:rsid w:val="008C7B6A"/>
    <w:rsid w:val="008D031E"/>
    <w:rsid w:val="008D03A9"/>
    <w:rsid w:val="008D0446"/>
    <w:rsid w:val="008D0F25"/>
    <w:rsid w:val="008D2383"/>
    <w:rsid w:val="008D3404"/>
    <w:rsid w:val="008D4510"/>
    <w:rsid w:val="008D690D"/>
    <w:rsid w:val="008E123A"/>
    <w:rsid w:val="008E158E"/>
    <w:rsid w:val="008E21DD"/>
    <w:rsid w:val="008E2357"/>
    <w:rsid w:val="008E405D"/>
    <w:rsid w:val="008E5765"/>
    <w:rsid w:val="008E5B1A"/>
    <w:rsid w:val="008E669F"/>
    <w:rsid w:val="008F25C5"/>
    <w:rsid w:val="0090306F"/>
    <w:rsid w:val="00903A5C"/>
    <w:rsid w:val="00905CD3"/>
    <w:rsid w:val="009064CA"/>
    <w:rsid w:val="009065A8"/>
    <w:rsid w:val="00907949"/>
    <w:rsid w:val="0091207D"/>
    <w:rsid w:val="00912F24"/>
    <w:rsid w:val="00913333"/>
    <w:rsid w:val="00913758"/>
    <w:rsid w:val="00914FA3"/>
    <w:rsid w:val="009159A8"/>
    <w:rsid w:val="00916925"/>
    <w:rsid w:val="00917341"/>
    <w:rsid w:val="00917C49"/>
    <w:rsid w:val="009211F8"/>
    <w:rsid w:val="00922B99"/>
    <w:rsid w:val="00923B6B"/>
    <w:rsid w:val="0092657A"/>
    <w:rsid w:val="00927FF3"/>
    <w:rsid w:val="009314EC"/>
    <w:rsid w:val="0093407B"/>
    <w:rsid w:val="0093527C"/>
    <w:rsid w:val="00936C54"/>
    <w:rsid w:val="00936F45"/>
    <w:rsid w:val="00945496"/>
    <w:rsid w:val="0094642D"/>
    <w:rsid w:val="00947218"/>
    <w:rsid w:val="00950D4E"/>
    <w:rsid w:val="00951B33"/>
    <w:rsid w:val="00955954"/>
    <w:rsid w:val="00955BC4"/>
    <w:rsid w:val="00960D83"/>
    <w:rsid w:val="00962299"/>
    <w:rsid w:val="009624CC"/>
    <w:rsid w:val="00962D67"/>
    <w:rsid w:val="00963B00"/>
    <w:rsid w:val="00965107"/>
    <w:rsid w:val="00965566"/>
    <w:rsid w:val="0096663D"/>
    <w:rsid w:val="0097168B"/>
    <w:rsid w:val="009746F8"/>
    <w:rsid w:val="00974A3F"/>
    <w:rsid w:val="00975464"/>
    <w:rsid w:val="009806E2"/>
    <w:rsid w:val="00980700"/>
    <w:rsid w:val="00980BCF"/>
    <w:rsid w:val="0098123E"/>
    <w:rsid w:val="009831EA"/>
    <w:rsid w:val="009847E9"/>
    <w:rsid w:val="00985064"/>
    <w:rsid w:val="00985296"/>
    <w:rsid w:val="009902E3"/>
    <w:rsid w:val="00992DF5"/>
    <w:rsid w:val="00994C21"/>
    <w:rsid w:val="00997D46"/>
    <w:rsid w:val="009A0840"/>
    <w:rsid w:val="009A34A4"/>
    <w:rsid w:val="009A4578"/>
    <w:rsid w:val="009A6876"/>
    <w:rsid w:val="009A6D70"/>
    <w:rsid w:val="009B0A82"/>
    <w:rsid w:val="009B3886"/>
    <w:rsid w:val="009B655C"/>
    <w:rsid w:val="009B78CF"/>
    <w:rsid w:val="009C00B4"/>
    <w:rsid w:val="009C0155"/>
    <w:rsid w:val="009C3125"/>
    <w:rsid w:val="009C32C5"/>
    <w:rsid w:val="009C4890"/>
    <w:rsid w:val="009C7678"/>
    <w:rsid w:val="009D05E1"/>
    <w:rsid w:val="009D1047"/>
    <w:rsid w:val="009D1FE5"/>
    <w:rsid w:val="009D423D"/>
    <w:rsid w:val="009D48F6"/>
    <w:rsid w:val="009E1328"/>
    <w:rsid w:val="009E1A06"/>
    <w:rsid w:val="009E3848"/>
    <w:rsid w:val="009E4CCC"/>
    <w:rsid w:val="009E51F7"/>
    <w:rsid w:val="009E5897"/>
    <w:rsid w:val="009E5BCC"/>
    <w:rsid w:val="009E5E78"/>
    <w:rsid w:val="009E6126"/>
    <w:rsid w:val="009E6B75"/>
    <w:rsid w:val="009E7566"/>
    <w:rsid w:val="009E78CA"/>
    <w:rsid w:val="009E79ED"/>
    <w:rsid w:val="009F05B4"/>
    <w:rsid w:val="009F05F0"/>
    <w:rsid w:val="009F19CF"/>
    <w:rsid w:val="009F36D9"/>
    <w:rsid w:val="009F39C3"/>
    <w:rsid w:val="009F403B"/>
    <w:rsid w:val="009F411F"/>
    <w:rsid w:val="009F42C2"/>
    <w:rsid w:val="009F42F4"/>
    <w:rsid w:val="00A03E35"/>
    <w:rsid w:val="00A06D08"/>
    <w:rsid w:val="00A070BB"/>
    <w:rsid w:val="00A17481"/>
    <w:rsid w:val="00A21362"/>
    <w:rsid w:val="00A21EFD"/>
    <w:rsid w:val="00A248D8"/>
    <w:rsid w:val="00A25001"/>
    <w:rsid w:val="00A2552E"/>
    <w:rsid w:val="00A265DD"/>
    <w:rsid w:val="00A27C0C"/>
    <w:rsid w:val="00A33882"/>
    <w:rsid w:val="00A35B76"/>
    <w:rsid w:val="00A36340"/>
    <w:rsid w:val="00A372A6"/>
    <w:rsid w:val="00A413FF"/>
    <w:rsid w:val="00A4145F"/>
    <w:rsid w:val="00A4200E"/>
    <w:rsid w:val="00A420CD"/>
    <w:rsid w:val="00A42829"/>
    <w:rsid w:val="00A5080D"/>
    <w:rsid w:val="00A609BB"/>
    <w:rsid w:val="00A628B1"/>
    <w:rsid w:val="00A64D5B"/>
    <w:rsid w:val="00A655D2"/>
    <w:rsid w:val="00A65EBD"/>
    <w:rsid w:val="00A70219"/>
    <w:rsid w:val="00A718D6"/>
    <w:rsid w:val="00A7274B"/>
    <w:rsid w:val="00A72B66"/>
    <w:rsid w:val="00A7345F"/>
    <w:rsid w:val="00A76820"/>
    <w:rsid w:val="00A77090"/>
    <w:rsid w:val="00A821D5"/>
    <w:rsid w:val="00A82D7F"/>
    <w:rsid w:val="00A83470"/>
    <w:rsid w:val="00A8348A"/>
    <w:rsid w:val="00A843BA"/>
    <w:rsid w:val="00A85552"/>
    <w:rsid w:val="00A9336A"/>
    <w:rsid w:val="00A9363A"/>
    <w:rsid w:val="00A946E7"/>
    <w:rsid w:val="00A94C83"/>
    <w:rsid w:val="00A95527"/>
    <w:rsid w:val="00A9586E"/>
    <w:rsid w:val="00A96058"/>
    <w:rsid w:val="00A962F4"/>
    <w:rsid w:val="00A96DDB"/>
    <w:rsid w:val="00AA2192"/>
    <w:rsid w:val="00AA41F0"/>
    <w:rsid w:val="00AA475D"/>
    <w:rsid w:val="00AA4FA3"/>
    <w:rsid w:val="00AA718E"/>
    <w:rsid w:val="00AB1976"/>
    <w:rsid w:val="00AB2262"/>
    <w:rsid w:val="00AB36F4"/>
    <w:rsid w:val="00AB4081"/>
    <w:rsid w:val="00AB4D59"/>
    <w:rsid w:val="00AB6891"/>
    <w:rsid w:val="00AC01E9"/>
    <w:rsid w:val="00AC184A"/>
    <w:rsid w:val="00AC20AA"/>
    <w:rsid w:val="00AC20E3"/>
    <w:rsid w:val="00AC510A"/>
    <w:rsid w:val="00AC73D3"/>
    <w:rsid w:val="00AD0464"/>
    <w:rsid w:val="00AD2103"/>
    <w:rsid w:val="00AD2E32"/>
    <w:rsid w:val="00AD43AF"/>
    <w:rsid w:val="00AD48E6"/>
    <w:rsid w:val="00AD523C"/>
    <w:rsid w:val="00AD6522"/>
    <w:rsid w:val="00AD6D29"/>
    <w:rsid w:val="00AD79B2"/>
    <w:rsid w:val="00AE058E"/>
    <w:rsid w:val="00AE0A87"/>
    <w:rsid w:val="00AE26F8"/>
    <w:rsid w:val="00AE28D7"/>
    <w:rsid w:val="00AE4036"/>
    <w:rsid w:val="00AE56A1"/>
    <w:rsid w:val="00AF1D25"/>
    <w:rsid w:val="00AF435A"/>
    <w:rsid w:val="00AF4659"/>
    <w:rsid w:val="00AF51E3"/>
    <w:rsid w:val="00AF5A6B"/>
    <w:rsid w:val="00AF6631"/>
    <w:rsid w:val="00AF6C9C"/>
    <w:rsid w:val="00AF79FF"/>
    <w:rsid w:val="00B00086"/>
    <w:rsid w:val="00B0186D"/>
    <w:rsid w:val="00B06257"/>
    <w:rsid w:val="00B063AB"/>
    <w:rsid w:val="00B07765"/>
    <w:rsid w:val="00B108C6"/>
    <w:rsid w:val="00B11E12"/>
    <w:rsid w:val="00B1208B"/>
    <w:rsid w:val="00B14242"/>
    <w:rsid w:val="00B14A19"/>
    <w:rsid w:val="00B15676"/>
    <w:rsid w:val="00B1660B"/>
    <w:rsid w:val="00B17C73"/>
    <w:rsid w:val="00B216BA"/>
    <w:rsid w:val="00B27BCD"/>
    <w:rsid w:val="00B32A2B"/>
    <w:rsid w:val="00B373CB"/>
    <w:rsid w:val="00B40A9C"/>
    <w:rsid w:val="00B40BF7"/>
    <w:rsid w:val="00B44B47"/>
    <w:rsid w:val="00B46049"/>
    <w:rsid w:val="00B47B66"/>
    <w:rsid w:val="00B47E82"/>
    <w:rsid w:val="00B501A0"/>
    <w:rsid w:val="00B50330"/>
    <w:rsid w:val="00B51049"/>
    <w:rsid w:val="00B511EE"/>
    <w:rsid w:val="00B5205C"/>
    <w:rsid w:val="00B536F4"/>
    <w:rsid w:val="00B57E20"/>
    <w:rsid w:val="00B62EFE"/>
    <w:rsid w:val="00B63B2A"/>
    <w:rsid w:val="00B642EE"/>
    <w:rsid w:val="00B702E6"/>
    <w:rsid w:val="00B70A1B"/>
    <w:rsid w:val="00B7436C"/>
    <w:rsid w:val="00B760D4"/>
    <w:rsid w:val="00B8002B"/>
    <w:rsid w:val="00B80200"/>
    <w:rsid w:val="00B83254"/>
    <w:rsid w:val="00B8353E"/>
    <w:rsid w:val="00B86A81"/>
    <w:rsid w:val="00B87348"/>
    <w:rsid w:val="00B91947"/>
    <w:rsid w:val="00B93658"/>
    <w:rsid w:val="00B95A2F"/>
    <w:rsid w:val="00B96D60"/>
    <w:rsid w:val="00BA01B2"/>
    <w:rsid w:val="00BA07A4"/>
    <w:rsid w:val="00BA3B27"/>
    <w:rsid w:val="00BA465A"/>
    <w:rsid w:val="00BA541D"/>
    <w:rsid w:val="00BA7B09"/>
    <w:rsid w:val="00BB1A5F"/>
    <w:rsid w:val="00BB32F3"/>
    <w:rsid w:val="00BB6665"/>
    <w:rsid w:val="00BB703B"/>
    <w:rsid w:val="00BB7AFD"/>
    <w:rsid w:val="00BC063A"/>
    <w:rsid w:val="00BC512A"/>
    <w:rsid w:val="00BD08CE"/>
    <w:rsid w:val="00BD46F8"/>
    <w:rsid w:val="00BD54B1"/>
    <w:rsid w:val="00BD79CE"/>
    <w:rsid w:val="00BD7B3C"/>
    <w:rsid w:val="00BE0EBD"/>
    <w:rsid w:val="00BE160D"/>
    <w:rsid w:val="00BE3711"/>
    <w:rsid w:val="00BE40F5"/>
    <w:rsid w:val="00BE53B6"/>
    <w:rsid w:val="00BE6A6D"/>
    <w:rsid w:val="00BF0838"/>
    <w:rsid w:val="00BF1750"/>
    <w:rsid w:val="00BF18ED"/>
    <w:rsid w:val="00BF3211"/>
    <w:rsid w:val="00BF3504"/>
    <w:rsid w:val="00C004A7"/>
    <w:rsid w:val="00C03551"/>
    <w:rsid w:val="00C03B96"/>
    <w:rsid w:val="00C03FB3"/>
    <w:rsid w:val="00C048B6"/>
    <w:rsid w:val="00C05325"/>
    <w:rsid w:val="00C06A21"/>
    <w:rsid w:val="00C12720"/>
    <w:rsid w:val="00C12DC1"/>
    <w:rsid w:val="00C15D17"/>
    <w:rsid w:val="00C16241"/>
    <w:rsid w:val="00C24A00"/>
    <w:rsid w:val="00C25075"/>
    <w:rsid w:val="00C2606B"/>
    <w:rsid w:val="00C27951"/>
    <w:rsid w:val="00C339AB"/>
    <w:rsid w:val="00C36624"/>
    <w:rsid w:val="00C37722"/>
    <w:rsid w:val="00C4367E"/>
    <w:rsid w:val="00C43F98"/>
    <w:rsid w:val="00C458E0"/>
    <w:rsid w:val="00C45991"/>
    <w:rsid w:val="00C45C90"/>
    <w:rsid w:val="00C462A1"/>
    <w:rsid w:val="00C4747A"/>
    <w:rsid w:val="00C479B8"/>
    <w:rsid w:val="00C50434"/>
    <w:rsid w:val="00C50C96"/>
    <w:rsid w:val="00C51724"/>
    <w:rsid w:val="00C539FF"/>
    <w:rsid w:val="00C551B2"/>
    <w:rsid w:val="00C6318E"/>
    <w:rsid w:val="00C631B5"/>
    <w:rsid w:val="00C64413"/>
    <w:rsid w:val="00C67029"/>
    <w:rsid w:val="00C6798C"/>
    <w:rsid w:val="00C7106E"/>
    <w:rsid w:val="00C723B4"/>
    <w:rsid w:val="00C7385F"/>
    <w:rsid w:val="00C74004"/>
    <w:rsid w:val="00C7427D"/>
    <w:rsid w:val="00C744A0"/>
    <w:rsid w:val="00C772F2"/>
    <w:rsid w:val="00C81304"/>
    <w:rsid w:val="00C8167C"/>
    <w:rsid w:val="00C819DB"/>
    <w:rsid w:val="00C81E06"/>
    <w:rsid w:val="00C83865"/>
    <w:rsid w:val="00C83B98"/>
    <w:rsid w:val="00C84133"/>
    <w:rsid w:val="00C85F22"/>
    <w:rsid w:val="00C86608"/>
    <w:rsid w:val="00C86879"/>
    <w:rsid w:val="00C91C03"/>
    <w:rsid w:val="00C91DFF"/>
    <w:rsid w:val="00C91E85"/>
    <w:rsid w:val="00C9201F"/>
    <w:rsid w:val="00C93EBC"/>
    <w:rsid w:val="00C943D0"/>
    <w:rsid w:val="00C954F9"/>
    <w:rsid w:val="00C96D65"/>
    <w:rsid w:val="00C97C08"/>
    <w:rsid w:val="00CA083E"/>
    <w:rsid w:val="00CA0D6E"/>
    <w:rsid w:val="00CA1EDC"/>
    <w:rsid w:val="00CA2747"/>
    <w:rsid w:val="00CA4E05"/>
    <w:rsid w:val="00CA688A"/>
    <w:rsid w:val="00CB11D3"/>
    <w:rsid w:val="00CB2E52"/>
    <w:rsid w:val="00CB31CC"/>
    <w:rsid w:val="00CB37DF"/>
    <w:rsid w:val="00CB3C2F"/>
    <w:rsid w:val="00CB3C87"/>
    <w:rsid w:val="00CB3EAC"/>
    <w:rsid w:val="00CB61F3"/>
    <w:rsid w:val="00CC3305"/>
    <w:rsid w:val="00CC449B"/>
    <w:rsid w:val="00CC44DC"/>
    <w:rsid w:val="00CC567B"/>
    <w:rsid w:val="00CC58BC"/>
    <w:rsid w:val="00CC58E7"/>
    <w:rsid w:val="00CC6895"/>
    <w:rsid w:val="00CD2394"/>
    <w:rsid w:val="00CD2E7F"/>
    <w:rsid w:val="00CD3041"/>
    <w:rsid w:val="00CD584C"/>
    <w:rsid w:val="00CE0D3C"/>
    <w:rsid w:val="00CE1759"/>
    <w:rsid w:val="00CE1D30"/>
    <w:rsid w:val="00CE237A"/>
    <w:rsid w:val="00CE2DC7"/>
    <w:rsid w:val="00CE5315"/>
    <w:rsid w:val="00CE69DF"/>
    <w:rsid w:val="00CF1FC8"/>
    <w:rsid w:val="00CF23F7"/>
    <w:rsid w:val="00D033BE"/>
    <w:rsid w:val="00D04BAE"/>
    <w:rsid w:val="00D068B3"/>
    <w:rsid w:val="00D07C10"/>
    <w:rsid w:val="00D10644"/>
    <w:rsid w:val="00D135EC"/>
    <w:rsid w:val="00D147BA"/>
    <w:rsid w:val="00D15082"/>
    <w:rsid w:val="00D17F6E"/>
    <w:rsid w:val="00D200C6"/>
    <w:rsid w:val="00D21133"/>
    <w:rsid w:val="00D22961"/>
    <w:rsid w:val="00D22E5E"/>
    <w:rsid w:val="00D25574"/>
    <w:rsid w:val="00D267D8"/>
    <w:rsid w:val="00D3017D"/>
    <w:rsid w:val="00D308C4"/>
    <w:rsid w:val="00D30BCB"/>
    <w:rsid w:val="00D31123"/>
    <w:rsid w:val="00D3233C"/>
    <w:rsid w:val="00D33823"/>
    <w:rsid w:val="00D35B62"/>
    <w:rsid w:val="00D370F4"/>
    <w:rsid w:val="00D37864"/>
    <w:rsid w:val="00D40846"/>
    <w:rsid w:val="00D41E1F"/>
    <w:rsid w:val="00D427F4"/>
    <w:rsid w:val="00D44271"/>
    <w:rsid w:val="00D4528E"/>
    <w:rsid w:val="00D5145E"/>
    <w:rsid w:val="00D52AD2"/>
    <w:rsid w:val="00D55DF2"/>
    <w:rsid w:val="00D611D2"/>
    <w:rsid w:val="00D62720"/>
    <w:rsid w:val="00D63A79"/>
    <w:rsid w:val="00D65283"/>
    <w:rsid w:val="00D66AEB"/>
    <w:rsid w:val="00D67DDA"/>
    <w:rsid w:val="00D70191"/>
    <w:rsid w:val="00D711C9"/>
    <w:rsid w:val="00D749ED"/>
    <w:rsid w:val="00D74C8F"/>
    <w:rsid w:val="00D76044"/>
    <w:rsid w:val="00D77FEB"/>
    <w:rsid w:val="00D81516"/>
    <w:rsid w:val="00D8348A"/>
    <w:rsid w:val="00D83518"/>
    <w:rsid w:val="00D85000"/>
    <w:rsid w:val="00D876DA"/>
    <w:rsid w:val="00D912F6"/>
    <w:rsid w:val="00D92107"/>
    <w:rsid w:val="00D92186"/>
    <w:rsid w:val="00D92AC9"/>
    <w:rsid w:val="00D9368C"/>
    <w:rsid w:val="00D93B8B"/>
    <w:rsid w:val="00D94C48"/>
    <w:rsid w:val="00D961F8"/>
    <w:rsid w:val="00DA13EA"/>
    <w:rsid w:val="00DA175A"/>
    <w:rsid w:val="00DB099C"/>
    <w:rsid w:val="00DB2F23"/>
    <w:rsid w:val="00DB3326"/>
    <w:rsid w:val="00DB43CA"/>
    <w:rsid w:val="00DB5702"/>
    <w:rsid w:val="00DB5B8A"/>
    <w:rsid w:val="00DB5EB5"/>
    <w:rsid w:val="00DB6482"/>
    <w:rsid w:val="00DB710F"/>
    <w:rsid w:val="00DC2E32"/>
    <w:rsid w:val="00DC577E"/>
    <w:rsid w:val="00DC5C11"/>
    <w:rsid w:val="00DD0C53"/>
    <w:rsid w:val="00DD1CFA"/>
    <w:rsid w:val="00DD3037"/>
    <w:rsid w:val="00DD351E"/>
    <w:rsid w:val="00DD366C"/>
    <w:rsid w:val="00DD53B0"/>
    <w:rsid w:val="00DD5DBA"/>
    <w:rsid w:val="00DD67D5"/>
    <w:rsid w:val="00DE040A"/>
    <w:rsid w:val="00DE0A95"/>
    <w:rsid w:val="00DE10D5"/>
    <w:rsid w:val="00DE2263"/>
    <w:rsid w:val="00DE2C78"/>
    <w:rsid w:val="00DE4D15"/>
    <w:rsid w:val="00DE5F3E"/>
    <w:rsid w:val="00DF12A0"/>
    <w:rsid w:val="00DF520D"/>
    <w:rsid w:val="00DF7604"/>
    <w:rsid w:val="00DF772B"/>
    <w:rsid w:val="00E00285"/>
    <w:rsid w:val="00E00926"/>
    <w:rsid w:val="00E024B3"/>
    <w:rsid w:val="00E0513F"/>
    <w:rsid w:val="00E07AF1"/>
    <w:rsid w:val="00E10C1B"/>
    <w:rsid w:val="00E1193E"/>
    <w:rsid w:val="00E14AEA"/>
    <w:rsid w:val="00E152ED"/>
    <w:rsid w:val="00E15F25"/>
    <w:rsid w:val="00E166C0"/>
    <w:rsid w:val="00E16C2D"/>
    <w:rsid w:val="00E22CF7"/>
    <w:rsid w:val="00E23DDE"/>
    <w:rsid w:val="00E26D15"/>
    <w:rsid w:val="00E27ACA"/>
    <w:rsid w:val="00E310B5"/>
    <w:rsid w:val="00E31DEA"/>
    <w:rsid w:val="00E3234F"/>
    <w:rsid w:val="00E32A4A"/>
    <w:rsid w:val="00E33097"/>
    <w:rsid w:val="00E33561"/>
    <w:rsid w:val="00E350C5"/>
    <w:rsid w:val="00E37760"/>
    <w:rsid w:val="00E41A30"/>
    <w:rsid w:val="00E41ED0"/>
    <w:rsid w:val="00E43271"/>
    <w:rsid w:val="00E434C6"/>
    <w:rsid w:val="00E50E85"/>
    <w:rsid w:val="00E532CC"/>
    <w:rsid w:val="00E53637"/>
    <w:rsid w:val="00E5371E"/>
    <w:rsid w:val="00E53A5D"/>
    <w:rsid w:val="00E5444E"/>
    <w:rsid w:val="00E55F05"/>
    <w:rsid w:val="00E64AB1"/>
    <w:rsid w:val="00E66047"/>
    <w:rsid w:val="00E6625E"/>
    <w:rsid w:val="00E70902"/>
    <w:rsid w:val="00E70A5D"/>
    <w:rsid w:val="00E71B50"/>
    <w:rsid w:val="00E7236B"/>
    <w:rsid w:val="00E72F2B"/>
    <w:rsid w:val="00E76945"/>
    <w:rsid w:val="00E84708"/>
    <w:rsid w:val="00E847D7"/>
    <w:rsid w:val="00E93C8A"/>
    <w:rsid w:val="00E93EE3"/>
    <w:rsid w:val="00E944DB"/>
    <w:rsid w:val="00E946E9"/>
    <w:rsid w:val="00E9502E"/>
    <w:rsid w:val="00E97D62"/>
    <w:rsid w:val="00EA4FC5"/>
    <w:rsid w:val="00EA526D"/>
    <w:rsid w:val="00EA5710"/>
    <w:rsid w:val="00EA6D3A"/>
    <w:rsid w:val="00EA7731"/>
    <w:rsid w:val="00EA7AAB"/>
    <w:rsid w:val="00EB0957"/>
    <w:rsid w:val="00EB1365"/>
    <w:rsid w:val="00EB1BE2"/>
    <w:rsid w:val="00EB20F6"/>
    <w:rsid w:val="00EB352E"/>
    <w:rsid w:val="00EB3E71"/>
    <w:rsid w:val="00EB49EC"/>
    <w:rsid w:val="00EB72FA"/>
    <w:rsid w:val="00EC254C"/>
    <w:rsid w:val="00EC346A"/>
    <w:rsid w:val="00EC39D0"/>
    <w:rsid w:val="00EC4D38"/>
    <w:rsid w:val="00EC6EA3"/>
    <w:rsid w:val="00EC72B6"/>
    <w:rsid w:val="00EC789E"/>
    <w:rsid w:val="00ED0B7F"/>
    <w:rsid w:val="00ED2CC0"/>
    <w:rsid w:val="00ED39F9"/>
    <w:rsid w:val="00ED4593"/>
    <w:rsid w:val="00ED6E18"/>
    <w:rsid w:val="00EE00F3"/>
    <w:rsid w:val="00EE03BE"/>
    <w:rsid w:val="00EE29FA"/>
    <w:rsid w:val="00EE3131"/>
    <w:rsid w:val="00EE4039"/>
    <w:rsid w:val="00EE73DF"/>
    <w:rsid w:val="00EF0310"/>
    <w:rsid w:val="00EF0A29"/>
    <w:rsid w:val="00EF24C4"/>
    <w:rsid w:val="00EF34FC"/>
    <w:rsid w:val="00EF6159"/>
    <w:rsid w:val="00EF6D83"/>
    <w:rsid w:val="00F00A7B"/>
    <w:rsid w:val="00F027A6"/>
    <w:rsid w:val="00F02E4A"/>
    <w:rsid w:val="00F0440E"/>
    <w:rsid w:val="00F05A9F"/>
    <w:rsid w:val="00F05C15"/>
    <w:rsid w:val="00F11AF2"/>
    <w:rsid w:val="00F12979"/>
    <w:rsid w:val="00F12E4E"/>
    <w:rsid w:val="00F1390C"/>
    <w:rsid w:val="00F13D8B"/>
    <w:rsid w:val="00F15B8C"/>
    <w:rsid w:val="00F20FB0"/>
    <w:rsid w:val="00F2130E"/>
    <w:rsid w:val="00F218D2"/>
    <w:rsid w:val="00F22BA0"/>
    <w:rsid w:val="00F22E1D"/>
    <w:rsid w:val="00F266BB"/>
    <w:rsid w:val="00F3180F"/>
    <w:rsid w:val="00F327BE"/>
    <w:rsid w:val="00F329C8"/>
    <w:rsid w:val="00F34DE1"/>
    <w:rsid w:val="00F356E5"/>
    <w:rsid w:val="00F37D06"/>
    <w:rsid w:val="00F42CAD"/>
    <w:rsid w:val="00F43305"/>
    <w:rsid w:val="00F43C4A"/>
    <w:rsid w:val="00F4428F"/>
    <w:rsid w:val="00F4747E"/>
    <w:rsid w:val="00F47A21"/>
    <w:rsid w:val="00F51E77"/>
    <w:rsid w:val="00F51F00"/>
    <w:rsid w:val="00F53023"/>
    <w:rsid w:val="00F5447D"/>
    <w:rsid w:val="00F574C8"/>
    <w:rsid w:val="00F574F2"/>
    <w:rsid w:val="00F57EE5"/>
    <w:rsid w:val="00F60774"/>
    <w:rsid w:val="00F6215B"/>
    <w:rsid w:val="00F63210"/>
    <w:rsid w:val="00F636BD"/>
    <w:rsid w:val="00F64C89"/>
    <w:rsid w:val="00F65532"/>
    <w:rsid w:val="00F70A50"/>
    <w:rsid w:val="00F72886"/>
    <w:rsid w:val="00F73BE1"/>
    <w:rsid w:val="00F7445F"/>
    <w:rsid w:val="00F7719C"/>
    <w:rsid w:val="00F80AC1"/>
    <w:rsid w:val="00F80FE7"/>
    <w:rsid w:val="00F812BD"/>
    <w:rsid w:val="00F85E88"/>
    <w:rsid w:val="00F91EC3"/>
    <w:rsid w:val="00F95A7C"/>
    <w:rsid w:val="00F961D6"/>
    <w:rsid w:val="00F96627"/>
    <w:rsid w:val="00F972F7"/>
    <w:rsid w:val="00FA7E80"/>
    <w:rsid w:val="00FB1C80"/>
    <w:rsid w:val="00FB2DAF"/>
    <w:rsid w:val="00FB53EF"/>
    <w:rsid w:val="00FB6875"/>
    <w:rsid w:val="00FB6915"/>
    <w:rsid w:val="00FB6E6F"/>
    <w:rsid w:val="00FC1997"/>
    <w:rsid w:val="00FC30F6"/>
    <w:rsid w:val="00FC5E9C"/>
    <w:rsid w:val="00FC6304"/>
    <w:rsid w:val="00FC6601"/>
    <w:rsid w:val="00FC6A25"/>
    <w:rsid w:val="00FC78CA"/>
    <w:rsid w:val="00FD1D67"/>
    <w:rsid w:val="00FD25C0"/>
    <w:rsid w:val="00FD289D"/>
    <w:rsid w:val="00FD2ABE"/>
    <w:rsid w:val="00FD2C94"/>
    <w:rsid w:val="00FD45CC"/>
    <w:rsid w:val="00FD4C2A"/>
    <w:rsid w:val="00FD6D08"/>
    <w:rsid w:val="00FD721B"/>
    <w:rsid w:val="00FE0871"/>
    <w:rsid w:val="00FE0E41"/>
    <w:rsid w:val="00FF6D6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1" w:defUnhideWhenUsed="1" w:defQFormat="0" w:count="267">
    <w:lsdException w:name="Normal" w:semiHidden="0" w:uiPriority="1"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qFormat="1"/>
    <w:lsdException w:name="caption" w:uiPriority="0" w:qFormat="1"/>
    <w:lsdException w:name="footnote reference"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uiPriority w:val="1"/>
    <w:qFormat/>
    <w:rsid w:val="004E2479"/>
  </w:style>
  <w:style w:type="paragraph" w:styleId="1">
    <w:name w:val="heading 1"/>
    <w:aliases w:val="Заголовок 1 Знак Знак,Заголовок 1 Знак Знак Знак,Заголовок 1 Знак"/>
    <w:basedOn w:val="a0"/>
    <w:link w:val="11"/>
    <w:qFormat/>
    <w:rsid w:val="00C81304"/>
    <w:pPr>
      <w:spacing w:before="33"/>
      <w:outlineLvl w:val="0"/>
    </w:pPr>
    <w:rPr>
      <w:rFonts w:ascii="Times New Roman" w:eastAsia="Times New Roman" w:hAnsi="Times New Roman"/>
      <w:b/>
      <w:bCs/>
      <w:sz w:val="32"/>
      <w:szCs w:val="32"/>
    </w:rPr>
  </w:style>
  <w:style w:type="paragraph" w:styleId="2">
    <w:name w:val="heading 2"/>
    <w:aliases w:val=" Знак2,Заголовок 2 Знак Знак,Заголовок 2 Знак Знак Знак,Знак2 Знак,Знак2 Знак Знак Знак,Знак2 Знак1,Заголовок 2 Знак1,ГЛАВА"/>
    <w:basedOn w:val="a0"/>
    <w:link w:val="20"/>
    <w:qFormat/>
    <w:rsid w:val="00C81304"/>
    <w:pPr>
      <w:spacing w:before="52"/>
      <w:outlineLvl w:val="1"/>
    </w:pPr>
    <w:rPr>
      <w:rFonts w:ascii="Times New Roman" w:eastAsia="Times New Roman" w:hAnsi="Times New Roman"/>
      <w:b/>
      <w:bCs/>
      <w:sz w:val="28"/>
      <w:szCs w:val="28"/>
    </w:rPr>
  </w:style>
  <w:style w:type="paragraph" w:styleId="3">
    <w:name w:val="heading 3"/>
    <w:aliases w:val=" Знак3,Заголовок 3 Знак,Знак3,Знак19,Заголовок главный, Знак19,Знак3 Знак Знак Знак,ПодЗаголовок,Знак6,Знак14,Заголовок 31"/>
    <w:basedOn w:val="a0"/>
    <w:link w:val="31"/>
    <w:qFormat/>
    <w:rsid w:val="00C81304"/>
    <w:pPr>
      <w:spacing w:before="131"/>
      <w:outlineLvl w:val="2"/>
    </w:pPr>
    <w:rPr>
      <w:rFonts w:ascii="Times New Roman" w:eastAsia="Times New Roman" w:hAnsi="Times New Roman"/>
      <w:b/>
      <w:bCs/>
      <w:sz w:val="24"/>
      <w:szCs w:val="24"/>
    </w:rPr>
  </w:style>
  <w:style w:type="paragraph" w:styleId="4">
    <w:name w:val="heading 4"/>
    <w:basedOn w:val="a0"/>
    <w:link w:val="40"/>
    <w:uiPriority w:val="9"/>
    <w:qFormat/>
    <w:rsid w:val="00C81304"/>
    <w:pPr>
      <w:outlineLvl w:val="3"/>
    </w:pPr>
    <w:rPr>
      <w:rFonts w:ascii="Times New Roman" w:eastAsia="Times New Roman" w:hAnsi="Times New Roman"/>
      <w:b/>
      <w:bCs/>
      <w:i/>
      <w:sz w:val="24"/>
      <w:szCs w:val="24"/>
    </w:rPr>
  </w:style>
  <w:style w:type="paragraph" w:styleId="5">
    <w:name w:val="heading 5"/>
    <w:basedOn w:val="a0"/>
    <w:next w:val="a0"/>
    <w:link w:val="50"/>
    <w:uiPriority w:val="9"/>
    <w:qFormat/>
    <w:rsid w:val="00DB3326"/>
    <w:pPr>
      <w:widowControl/>
      <w:spacing w:before="240" w:after="60" w:line="360" w:lineRule="auto"/>
      <w:jc w:val="both"/>
      <w:outlineLvl w:val="4"/>
    </w:pPr>
    <w:rPr>
      <w:rFonts w:ascii="Times New Roman" w:eastAsia="Times New Roman" w:hAnsi="Times New Roman" w:cs="Times New Roman"/>
      <w:b/>
      <w:bCs/>
      <w:i/>
      <w:iCs/>
      <w:sz w:val="26"/>
      <w:szCs w:val="26"/>
      <w:lang w:val="ru-RU" w:eastAsia="ru-RU"/>
    </w:rPr>
  </w:style>
  <w:style w:type="paragraph" w:styleId="6">
    <w:name w:val="heading 6"/>
    <w:basedOn w:val="a0"/>
    <w:next w:val="a0"/>
    <w:link w:val="60"/>
    <w:uiPriority w:val="9"/>
    <w:semiHidden/>
    <w:unhideWhenUsed/>
    <w:qFormat/>
    <w:rsid w:val="00353479"/>
    <w:pPr>
      <w:keepNext/>
      <w:keepLines/>
      <w:spacing w:before="40"/>
      <w:outlineLvl w:val="5"/>
    </w:pPr>
    <w:rPr>
      <w:rFonts w:asciiTheme="majorHAnsi" w:eastAsiaTheme="majorEastAsia" w:hAnsiTheme="majorHAnsi" w:cstheme="majorBidi"/>
      <w:color w:val="243F60" w:themeColor="accent1" w:themeShade="7F"/>
    </w:rPr>
  </w:style>
  <w:style w:type="paragraph" w:styleId="7">
    <w:name w:val="heading 7"/>
    <w:basedOn w:val="a0"/>
    <w:next w:val="a0"/>
    <w:link w:val="70"/>
    <w:uiPriority w:val="9"/>
    <w:semiHidden/>
    <w:unhideWhenUsed/>
    <w:qFormat/>
    <w:rsid w:val="00353479"/>
    <w:pPr>
      <w:keepNext/>
      <w:keepLines/>
      <w:spacing w:before="40"/>
      <w:outlineLvl w:val="6"/>
    </w:pPr>
    <w:rPr>
      <w:rFonts w:asciiTheme="majorHAnsi" w:eastAsiaTheme="majorEastAsia" w:hAnsiTheme="majorHAnsi" w:cstheme="majorBidi"/>
      <w:i/>
      <w:iCs/>
      <w:color w:val="243F60" w:themeColor="accent1" w:themeShade="7F"/>
    </w:rPr>
  </w:style>
  <w:style w:type="paragraph" w:styleId="8">
    <w:name w:val="heading 8"/>
    <w:basedOn w:val="a0"/>
    <w:next w:val="a0"/>
    <w:link w:val="80"/>
    <w:uiPriority w:val="9"/>
    <w:semiHidden/>
    <w:unhideWhenUsed/>
    <w:qFormat/>
    <w:rsid w:val="00353479"/>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9">
    <w:name w:val="heading 9"/>
    <w:basedOn w:val="a0"/>
    <w:next w:val="a0"/>
    <w:link w:val="90"/>
    <w:uiPriority w:val="9"/>
    <w:semiHidden/>
    <w:unhideWhenUsed/>
    <w:qFormat/>
    <w:rsid w:val="00353479"/>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customStyle="1" w:styleId="TableNormal">
    <w:name w:val="Table Normal"/>
    <w:uiPriority w:val="2"/>
    <w:semiHidden/>
    <w:unhideWhenUsed/>
    <w:qFormat/>
    <w:rsid w:val="00C81304"/>
    <w:tblPr>
      <w:tblInd w:w="0" w:type="dxa"/>
      <w:tblCellMar>
        <w:top w:w="0" w:type="dxa"/>
        <w:left w:w="0" w:type="dxa"/>
        <w:bottom w:w="0" w:type="dxa"/>
        <w:right w:w="0" w:type="dxa"/>
      </w:tblCellMar>
    </w:tblPr>
  </w:style>
  <w:style w:type="paragraph" w:styleId="10">
    <w:name w:val="toc 1"/>
    <w:basedOn w:val="a0"/>
    <w:uiPriority w:val="39"/>
    <w:qFormat/>
    <w:rsid w:val="00C81304"/>
    <w:pPr>
      <w:ind w:left="102"/>
    </w:pPr>
    <w:rPr>
      <w:rFonts w:ascii="Times New Roman" w:eastAsia="Times New Roman" w:hAnsi="Times New Roman"/>
      <w:sz w:val="24"/>
      <w:szCs w:val="24"/>
    </w:rPr>
  </w:style>
  <w:style w:type="paragraph" w:styleId="21">
    <w:name w:val="toc 2"/>
    <w:basedOn w:val="a0"/>
    <w:uiPriority w:val="39"/>
    <w:qFormat/>
    <w:rsid w:val="00C81304"/>
    <w:pPr>
      <w:spacing w:before="242"/>
      <w:ind w:left="102"/>
    </w:pPr>
    <w:rPr>
      <w:rFonts w:ascii="Times New Roman" w:eastAsia="Times New Roman" w:hAnsi="Times New Roman"/>
      <w:i/>
      <w:sz w:val="24"/>
      <w:szCs w:val="24"/>
    </w:rPr>
  </w:style>
  <w:style w:type="paragraph" w:styleId="30">
    <w:name w:val="toc 3"/>
    <w:basedOn w:val="a0"/>
    <w:uiPriority w:val="39"/>
    <w:qFormat/>
    <w:rsid w:val="00C81304"/>
    <w:pPr>
      <w:spacing w:before="2"/>
      <w:ind w:left="102"/>
    </w:pPr>
    <w:rPr>
      <w:rFonts w:ascii="Times New Roman" w:eastAsia="Times New Roman" w:hAnsi="Times New Roman"/>
      <w:b/>
      <w:bCs/>
      <w:i/>
    </w:rPr>
  </w:style>
  <w:style w:type="paragraph" w:styleId="a4">
    <w:name w:val="Body Text"/>
    <w:basedOn w:val="a0"/>
    <w:link w:val="a5"/>
    <w:uiPriority w:val="1"/>
    <w:qFormat/>
    <w:rsid w:val="00C81304"/>
    <w:pPr>
      <w:ind w:left="102"/>
    </w:pPr>
    <w:rPr>
      <w:rFonts w:ascii="Times New Roman" w:eastAsia="Times New Roman" w:hAnsi="Times New Roman"/>
      <w:sz w:val="24"/>
      <w:szCs w:val="24"/>
    </w:rPr>
  </w:style>
  <w:style w:type="paragraph" w:styleId="a6">
    <w:name w:val="List Paragraph"/>
    <w:basedOn w:val="a0"/>
    <w:uiPriority w:val="1"/>
    <w:qFormat/>
    <w:rsid w:val="00C81304"/>
  </w:style>
  <w:style w:type="paragraph" w:customStyle="1" w:styleId="TableParagraph">
    <w:name w:val="Table Paragraph"/>
    <w:basedOn w:val="a0"/>
    <w:uiPriority w:val="1"/>
    <w:qFormat/>
    <w:rsid w:val="00C81304"/>
  </w:style>
  <w:style w:type="paragraph" w:styleId="a7">
    <w:name w:val="header"/>
    <w:basedOn w:val="a0"/>
    <w:link w:val="a8"/>
    <w:uiPriority w:val="99"/>
    <w:unhideWhenUsed/>
    <w:rsid w:val="00813AF9"/>
    <w:pPr>
      <w:tabs>
        <w:tab w:val="center" w:pos="4677"/>
        <w:tab w:val="right" w:pos="9355"/>
      </w:tabs>
    </w:pPr>
  </w:style>
  <w:style w:type="character" w:customStyle="1" w:styleId="a8">
    <w:name w:val="Верхний колонтитул Знак"/>
    <w:basedOn w:val="a1"/>
    <w:link w:val="a7"/>
    <w:uiPriority w:val="99"/>
    <w:rsid w:val="00813AF9"/>
  </w:style>
  <w:style w:type="paragraph" w:styleId="a9">
    <w:name w:val="footer"/>
    <w:basedOn w:val="a0"/>
    <w:link w:val="aa"/>
    <w:uiPriority w:val="99"/>
    <w:unhideWhenUsed/>
    <w:rsid w:val="00813AF9"/>
    <w:pPr>
      <w:tabs>
        <w:tab w:val="center" w:pos="4677"/>
        <w:tab w:val="right" w:pos="9355"/>
      </w:tabs>
    </w:pPr>
  </w:style>
  <w:style w:type="character" w:customStyle="1" w:styleId="aa">
    <w:name w:val="Нижний колонтитул Знак"/>
    <w:basedOn w:val="a1"/>
    <w:link w:val="a9"/>
    <w:uiPriority w:val="99"/>
    <w:rsid w:val="00813AF9"/>
  </w:style>
  <w:style w:type="character" w:customStyle="1" w:styleId="11">
    <w:name w:val="Заголовок 1 Знак1"/>
    <w:aliases w:val="Заголовок 1 Знак Знак Знак1,Заголовок 1 Знак Знак Знак Знак,Заголовок 1 Знак Знак1"/>
    <w:link w:val="1"/>
    <w:rsid w:val="00813AF9"/>
    <w:rPr>
      <w:rFonts w:ascii="Times New Roman" w:eastAsia="Times New Roman" w:hAnsi="Times New Roman"/>
      <w:b/>
      <w:bCs/>
      <w:sz w:val="32"/>
      <w:szCs w:val="32"/>
    </w:rPr>
  </w:style>
  <w:style w:type="character" w:customStyle="1" w:styleId="40">
    <w:name w:val="Заголовок 4 Знак"/>
    <w:link w:val="4"/>
    <w:uiPriority w:val="9"/>
    <w:locked/>
    <w:rsid w:val="00A9336A"/>
    <w:rPr>
      <w:rFonts w:ascii="Times New Roman" w:eastAsia="Times New Roman" w:hAnsi="Times New Roman"/>
      <w:b/>
      <w:bCs/>
      <w:i/>
      <w:sz w:val="24"/>
      <w:szCs w:val="24"/>
    </w:rPr>
  </w:style>
  <w:style w:type="character" w:customStyle="1" w:styleId="50">
    <w:name w:val="Заголовок 5 Знак"/>
    <w:basedOn w:val="a1"/>
    <w:link w:val="5"/>
    <w:uiPriority w:val="9"/>
    <w:rsid w:val="00DB3326"/>
    <w:rPr>
      <w:rFonts w:ascii="Times New Roman" w:eastAsia="Times New Roman" w:hAnsi="Times New Roman" w:cs="Times New Roman"/>
      <w:b/>
      <w:bCs/>
      <w:i/>
      <w:iCs/>
      <w:sz w:val="26"/>
      <w:szCs w:val="26"/>
      <w:lang w:val="ru-RU" w:eastAsia="ru-RU"/>
    </w:rPr>
  </w:style>
  <w:style w:type="paragraph" w:styleId="ab">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
    <w:basedOn w:val="a0"/>
    <w:link w:val="ac"/>
    <w:unhideWhenUsed/>
    <w:qFormat/>
    <w:rsid w:val="00395652"/>
    <w:rPr>
      <w:sz w:val="20"/>
      <w:szCs w:val="20"/>
    </w:rPr>
  </w:style>
  <w:style w:type="character" w:customStyle="1" w:styleId="ac">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
    <w:basedOn w:val="a1"/>
    <w:link w:val="ab"/>
    <w:rsid w:val="00395652"/>
    <w:rPr>
      <w:sz w:val="20"/>
      <w:szCs w:val="20"/>
    </w:rPr>
  </w:style>
  <w:style w:type="character" w:styleId="ad">
    <w:name w:val="footnote reference"/>
    <w:aliases w:val="Знак сноски 1,Знак сноски-FN,Ciae niinee-FN,Referencia nota al pie,Ссылка на сноску 45,Appel note de bas de page"/>
    <w:basedOn w:val="a1"/>
    <w:unhideWhenUsed/>
    <w:rsid w:val="00395652"/>
    <w:rPr>
      <w:vertAlign w:val="superscript"/>
    </w:rPr>
  </w:style>
  <w:style w:type="character" w:customStyle="1" w:styleId="a5">
    <w:name w:val="Основной текст Знак"/>
    <w:basedOn w:val="a1"/>
    <w:link w:val="a4"/>
    <w:uiPriority w:val="1"/>
    <w:rsid w:val="009E5897"/>
    <w:rPr>
      <w:rFonts w:ascii="Times New Roman" w:eastAsia="Times New Roman" w:hAnsi="Times New Roman"/>
      <w:sz w:val="24"/>
      <w:szCs w:val="24"/>
    </w:rPr>
  </w:style>
  <w:style w:type="table" w:customStyle="1" w:styleId="TableNormal1">
    <w:name w:val="Table Normal1"/>
    <w:uiPriority w:val="2"/>
    <w:semiHidden/>
    <w:unhideWhenUsed/>
    <w:qFormat/>
    <w:rsid w:val="00F22BA0"/>
    <w:tblPr>
      <w:tblInd w:w="0" w:type="dxa"/>
      <w:tblCellMar>
        <w:top w:w="0" w:type="dxa"/>
        <w:left w:w="0" w:type="dxa"/>
        <w:bottom w:w="0" w:type="dxa"/>
        <w:right w:w="0" w:type="dxa"/>
      </w:tblCellMar>
    </w:tblPr>
  </w:style>
  <w:style w:type="numbering" w:customStyle="1" w:styleId="12">
    <w:name w:val="Нет списка1"/>
    <w:next w:val="a3"/>
    <w:uiPriority w:val="99"/>
    <w:semiHidden/>
    <w:unhideWhenUsed/>
    <w:rsid w:val="001D4489"/>
  </w:style>
  <w:style w:type="table" w:customStyle="1" w:styleId="TableNormal2">
    <w:name w:val="Table Normal2"/>
    <w:uiPriority w:val="2"/>
    <w:semiHidden/>
    <w:unhideWhenUsed/>
    <w:qFormat/>
    <w:rsid w:val="001D4489"/>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FB1C80"/>
    <w:tblPr>
      <w:tblInd w:w="0" w:type="dxa"/>
      <w:tblCellMar>
        <w:top w:w="0" w:type="dxa"/>
        <w:left w:w="0" w:type="dxa"/>
        <w:bottom w:w="0" w:type="dxa"/>
        <w:right w:w="0" w:type="dxa"/>
      </w:tblCellMar>
    </w:tblPr>
  </w:style>
  <w:style w:type="paragraph" w:styleId="ae">
    <w:name w:val="Balloon Text"/>
    <w:basedOn w:val="a0"/>
    <w:link w:val="af"/>
    <w:uiPriority w:val="99"/>
    <w:semiHidden/>
    <w:unhideWhenUsed/>
    <w:rsid w:val="007800B4"/>
    <w:rPr>
      <w:rFonts w:ascii="Tahoma" w:hAnsi="Tahoma" w:cs="Tahoma"/>
      <w:sz w:val="16"/>
      <w:szCs w:val="16"/>
    </w:rPr>
  </w:style>
  <w:style w:type="character" w:customStyle="1" w:styleId="af">
    <w:name w:val="Текст выноски Знак"/>
    <w:basedOn w:val="a1"/>
    <w:link w:val="ae"/>
    <w:uiPriority w:val="99"/>
    <w:semiHidden/>
    <w:rsid w:val="007800B4"/>
    <w:rPr>
      <w:rFonts w:ascii="Tahoma" w:hAnsi="Tahoma" w:cs="Tahoma"/>
      <w:sz w:val="16"/>
      <w:szCs w:val="16"/>
    </w:rPr>
  </w:style>
  <w:style w:type="paragraph" w:styleId="af0">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0"/>
    <w:next w:val="a0"/>
    <w:link w:val="22"/>
    <w:qFormat/>
    <w:rsid w:val="00D9368C"/>
    <w:pPr>
      <w:widowControl/>
      <w:spacing w:before="120" w:after="120"/>
      <w:jc w:val="center"/>
    </w:pPr>
    <w:rPr>
      <w:rFonts w:ascii="Times New Roman" w:eastAsia="Times New Roman" w:hAnsi="Times New Roman" w:cs="Times New Roman"/>
      <w:b/>
      <w:bCs/>
      <w:szCs w:val="20"/>
      <w:lang/>
    </w:rPr>
  </w:style>
  <w:style w:type="character" w:customStyle="1" w:styleId="22">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0"/>
    <w:locked/>
    <w:rsid w:val="00D9368C"/>
    <w:rPr>
      <w:rFonts w:ascii="Times New Roman" w:eastAsia="Times New Roman" w:hAnsi="Times New Roman" w:cs="Times New Roman"/>
      <w:b/>
      <w:bCs/>
      <w:szCs w:val="20"/>
      <w:lang/>
    </w:rPr>
  </w:style>
  <w:style w:type="paragraph" w:styleId="41">
    <w:name w:val="toc 4"/>
    <w:basedOn w:val="a0"/>
    <w:next w:val="a0"/>
    <w:autoRedefine/>
    <w:uiPriority w:val="39"/>
    <w:unhideWhenUsed/>
    <w:rsid w:val="005B1253"/>
    <w:pPr>
      <w:tabs>
        <w:tab w:val="left" w:pos="426"/>
        <w:tab w:val="left" w:pos="1276"/>
        <w:tab w:val="right" w:leader="dot" w:pos="9580"/>
      </w:tabs>
      <w:ind w:left="660"/>
    </w:pPr>
  </w:style>
  <w:style w:type="paragraph" w:styleId="51">
    <w:name w:val="toc 5"/>
    <w:basedOn w:val="a0"/>
    <w:next w:val="a0"/>
    <w:autoRedefine/>
    <w:uiPriority w:val="39"/>
    <w:unhideWhenUsed/>
    <w:rsid w:val="005B1253"/>
    <w:pPr>
      <w:spacing w:after="100"/>
      <w:ind w:left="880"/>
    </w:pPr>
  </w:style>
  <w:style w:type="character" w:styleId="af1">
    <w:name w:val="Hyperlink"/>
    <w:basedOn w:val="a1"/>
    <w:uiPriority w:val="99"/>
    <w:unhideWhenUsed/>
    <w:rsid w:val="005B1253"/>
    <w:rPr>
      <w:color w:val="0000FF" w:themeColor="hyperlink"/>
      <w:u w:val="single"/>
    </w:rPr>
  </w:style>
  <w:style w:type="table" w:customStyle="1" w:styleId="TableNormal21">
    <w:name w:val="Table Normal21"/>
    <w:uiPriority w:val="2"/>
    <w:semiHidden/>
    <w:unhideWhenUsed/>
    <w:qFormat/>
    <w:rsid w:val="00A21362"/>
    <w:rPr>
      <w:rFonts w:ascii="Calibri" w:eastAsia="Calibri" w:hAnsi="Calibri" w:cs="Times New Roman"/>
    </w:rPr>
    <w:tblPr>
      <w:tblInd w:w="0" w:type="dxa"/>
      <w:tblCellMar>
        <w:top w:w="0" w:type="dxa"/>
        <w:left w:w="0" w:type="dxa"/>
        <w:bottom w:w="0" w:type="dxa"/>
        <w:right w:w="0" w:type="dxa"/>
      </w:tblCellMar>
    </w:tblPr>
  </w:style>
  <w:style w:type="character" w:customStyle="1" w:styleId="13">
    <w:name w:val="Основной текст Знак1"/>
    <w:aliases w:val=" Знак Знак, Знак1 Знак Знак,Основной текст1 Знак,Знак Знак,Знак1 Знак Знак,Основной текст Знак Знак Знак Знак,Основной текст Знак Знак1 Знак,Основной текст Знак Знак, Знак1 Знак Знак Знак Знак Знак, Знак1 Знак Знак Знак Знак1"/>
    <w:rsid w:val="00A17481"/>
    <w:rPr>
      <w:sz w:val="28"/>
      <w:lang w:val="ru-RU" w:eastAsia="ru-RU" w:bidi="ar-SA"/>
    </w:rPr>
  </w:style>
  <w:style w:type="paragraph" w:styleId="af2">
    <w:name w:val="TOC Heading"/>
    <w:basedOn w:val="1"/>
    <w:next w:val="a0"/>
    <w:uiPriority w:val="39"/>
    <w:unhideWhenUsed/>
    <w:qFormat/>
    <w:rsid w:val="00AC20E3"/>
    <w:pPr>
      <w:keepNext/>
      <w:keepLines/>
      <w:widowControl/>
      <w:spacing w:before="240" w:line="259" w:lineRule="auto"/>
      <w:outlineLvl w:val="9"/>
    </w:pPr>
    <w:rPr>
      <w:rFonts w:asciiTheme="majorHAnsi" w:eastAsiaTheme="majorEastAsia" w:hAnsiTheme="majorHAnsi" w:cstheme="majorBidi"/>
      <w:b w:val="0"/>
      <w:bCs w:val="0"/>
      <w:color w:val="365F91" w:themeColor="accent1" w:themeShade="BF"/>
      <w:lang w:val="ru-RU" w:eastAsia="ru-RU"/>
    </w:rPr>
  </w:style>
  <w:style w:type="character" w:customStyle="1" w:styleId="FontStyle15">
    <w:name w:val="Font Style15"/>
    <w:rsid w:val="005C1739"/>
    <w:rPr>
      <w:rFonts w:ascii="Times New Roman" w:hAnsi="Times New Roman" w:cs="Times New Roman"/>
      <w:sz w:val="26"/>
      <w:szCs w:val="26"/>
    </w:rPr>
  </w:style>
  <w:style w:type="character" w:customStyle="1" w:styleId="20">
    <w:name w:val="Заголовок 2 Знак"/>
    <w:aliases w:val=" Знак2 Знак,Заголовок 2 Знак Знак Знак1,Заголовок 2 Знак Знак Знак Знак,Знак2 Знак Знак,Знак2 Знак Знак Знак Знак,Знак2 Знак1 Знак,Заголовок 2 Знак1 Знак,ГЛАВА Знак"/>
    <w:link w:val="2"/>
    <w:rsid w:val="005C1739"/>
    <w:rPr>
      <w:rFonts w:ascii="Times New Roman" w:eastAsia="Times New Roman" w:hAnsi="Times New Roman"/>
      <w:b/>
      <w:bCs/>
      <w:sz w:val="28"/>
      <w:szCs w:val="28"/>
    </w:rPr>
  </w:style>
  <w:style w:type="character" w:customStyle="1" w:styleId="31">
    <w:name w:val="Заголовок 3 Знак1"/>
    <w:aliases w:val=" Знак3 Знак,Заголовок 3 Знак Знак,Знак3 Знак,Знак19 Знак,Заголовок главный Знак, Знак19 Знак,Знак3 Знак Знак Знак Знак,ПодЗаголовок Знак,Знак6 Знак,Знак14 Знак,Заголовок 31 Знак"/>
    <w:link w:val="3"/>
    <w:rsid w:val="005C1739"/>
    <w:rPr>
      <w:rFonts w:ascii="Times New Roman" w:eastAsia="Times New Roman" w:hAnsi="Times New Roman"/>
      <w:b/>
      <w:bCs/>
      <w:sz w:val="24"/>
      <w:szCs w:val="24"/>
    </w:rPr>
  </w:style>
  <w:style w:type="numbering" w:customStyle="1" w:styleId="1ai11028">
    <w:name w:val="1 / a / i11028"/>
    <w:basedOn w:val="a3"/>
    <w:next w:val="1ai"/>
    <w:rsid w:val="00731742"/>
    <w:pPr>
      <w:numPr>
        <w:numId w:val="3"/>
      </w:numPr>
    </w:pPr>
  </w:style>
  <w:style w:type="numbering" w:styleId="1ai">
    <w:name w:val="Outline List 1"/>
    <w:basedOn w:val="a3"/>
    <w:uiPriority w:val="99"/>
    <w:semiHidden/>
    <w:unhideWhenUsed/>
    <w:rsid w:val="00731742"/>
    <w:pPr>
      <w:numPr>
        <w:numId w:val="7"/>
      </w:numPr>
    </w:pPr>
  </w:style>
  <w:style w:type="numbering" w:customStyle="1" w:styleId="21814">
    <w:name w:val="Статья / Раздел21814"/>
    <w:basedOn w:val="a3"/>
    <w:next w:val="a"/>
    <w:semiHidden/>
    <w:rsid w:val="00353479"/>
  </w:style>
  <w:style w:type="character" w:customStyle="1" w:styleId="60">
    <w:name w:val="Заголовок 6 Знак"/>
    <w:basedOn w:val="a1"/>
    <w:link w:val="6"/>
    <w:uiPriority w:val="9"/>
    <w:semiHidden/>
    <w:rsid w:val="00353479"/>
    <w:rPr>
      <w:rFonts w:asciiTheme="majorHAnsi" w:eastAsiaTheme="majorEastAsia" w:hAnsiTheme="majorHAnsi" w:cstheme="majorBidi"/>
      <w:color w:val="243F60" w:themeColor="accent1" w:themeShade="7F"/>
    </w:rPr>
  </w:style>
  <w:style w:type="character" w:customStyle="1" w:styleId="70">
    <w:name w:val="Заголовок 7 Знак"/>
    <w:basedOn w:val="a1"/>
    <w:link w:val="7"/>
    <w:uiPriority w:val="9"/>
    <w:semiHidden/>
    <w:rsid w:val="00353479"/>
    <w:rPr>
      <w:rFonts w:asciiTheme="majorHAnsi" w:eastAsiaTheme="majorEastAsia" w:hAnsiTheme="majorHAnsi" w:cstheme="majorBidi"/>
      <w:i/>
      <w:iCs/>
      <w:color w:val="243F60" w:themeColor="accent1" w:themeShade="7F"/>
    </w:rPr>
  </w:style>
  <w:style w:type="character" w:customStyle="1" w:styleId="80">
    <w:name w:val="Заголовок 8 Знак"/>
    <w:basedOn w:val="a1"/>
    <w:link w:val="8"/>
    <w:uiPriority w:val="9"/>
    <w:semiHidden/>
    <w:rsid w:val="00353479"/>
    <w:rPr>
      <w:rFonts w:asciiTheme="majorHAnsi" w:eastAsiaTheme="majorEastAsia" w:hAnsiTheme="majorHAnsi" w:cstheme="majorBidi"/>
      <w:color w:val="272727" w:themeColor="text1" w:themeTint="D8"/>
      <w:sz w:val="21"/>
      <w:szCs w:val="21"/>
    </w:rPr>
  </w:style>
  <w:style w:type="character" w:customStyle="1" w:styleId="90">
    <w:name w:val="Заголовок 9 Знак"/>
    <w:basedOn w:val="a1"/>
    <w:link w:val="9"/>
    <w:uiPriority w:val="9"/>
    <w:semiHidden/>
    <w:rsid w:val="00353479"/>
    <w:rPr>
      <w:rFonts w:asciiTheme="majorHAnsi" w:eastAsiaTheme="majorEastAsia" w:hAnsiTheme="majorHAnsi" w:cstheme="majorBidi"/>
      <w:i/>
      <w:iCs/>
      <w:color w:val="272727" w:themeColor="text1" w:themeTint="D8"/>
      <w:sz w:val="21"/>
      <w:szCs w:val="21"/>
    </w:rPr>
  </w:style>
  <w:style w:type="numbering" w:styleId="a">
    <w:name w:val="Outline List 3"/>
    <w:basedOn w:val="a3"/>
    <w:uiPriority w:val="99"/>
    <w:semiHidden/>
    <w:unhideWhenUsed/>
    <w:rsid w:val="00353479"/>
    <w:pPr>
      <w:numPr>
        <w:numId w:val="8"/>
      </w:numPr>
    </w:pPr>
  </w:style>
  <w:style w:type="paragraph" w:styleId="32">
    <w:name w:val="Body Text 3"/>
    <w:basedOn w:val="a0"/>
    <w:link w:val="33"/>
    <w:uiPriority w:val="99"/>
    <w:semiHidden/>
    <w:unhideWhenUsed/>
    <w:rsid w:val="006E5E79"/>
    <w:pPr>
      <w:spacing w:after="120"/>
    </w:pPr>
    <w:rPr>
      <w:sz w:val="16"/>
      <w:szCs w:val="16"/>
    </w:rPr>
  </w:style>
  <w:style w:type="character" w:customStyle="1" w:styleId="33">
    <w:name w:val="Основной текст 3 Знак"/>
    <w:basedOn w:val="a1"/>
    <w:link w:val="32"/>
    <w:uiPriority w:val="99"/>
    <w:semiHidden/>
    <w:rsid w:val="006E5E79"/>
    <w:rPr>
      <w:sz w:val="16"/>
      <w:szCs w:val="16"/>
    </w:rPr>
  </w:style>
  <w:style w:type="paragraph" w:customStyle="1" w:styleId="Default">
    <w:name w:val="Default"/>
    <w:rsid w:val="00597F04"/>
    <w:pPr>
      <w:widowControl/>
      <w:autoSpaceDE w:val="0"/>
      <w:autoSpaceDN w:val="0"/>
      <w:adjustRightInd w:val="0"/>
    </w:pPr>
    <w:rPr>
      <w:rFonts w:ascii="Times New Roman" w:eastAsia="Times New Roman" w:hAnsi="Times New Roman" w:cs="Times New Roman"/>
      <w:color w:val="000000"/>
      <w:sz w:val="24"/>
      <w:szCs w:val="24"/>
      <w:lang w:val="ru-RU" w:eastAsia="ru-RU" w:bidi="or-IN"/>
    </w:rPr>
  </w:style>
  <w:style w:type="numbering" w:customStyle="1" w:styleId="292">
    <w:name w:val="Статья / Раздел292"/>
    <w:basedOn w:val="a3"/>
    <w:next w:val="a"/>
    <w:rsid w:val="0083170A"/>
    <w:pPr>
      <w:numPr>
        <w:numId w:val="18"/>
      </w:numPr>
    </w:pPr>
  </w:style>
  <w:style w:type="numbering" w:customStyle="1" w:styleId="2921">
    <w:name w:val="Статья / Раздел2921"/>
    <w:basedOn w:val="a3"/>
    <w:next w:val="a"/>
    <w:semiHidden/>
    <w:rsid w:val="00552C7D"/>
  </w:style>
  <w:style w:type="numbering" w:customStyle="1" w:styleId="2922">
    <w:name w:val="Статья / Раздел2922"/>
    <w:basedOn w:val="a3"/>
    <w:next w:val="a"/>
    <w:semiHidden/>
    <w:rsid w:val="00841E57"/>
  </w:style>
  <w:style w:type="numbering" w:customStyle="1" w:styleId="2923">
    <w:name w:val="Статья / Раздел2923"/>
    <w:basedOn w:val="a3"/>
    <w:next w:val="a"/>
    <w:semiHidden/>
    <w:rsid w:val="00B70A1B"/>
  </w:style>
  <w:style w:type="numbering" w:customStyle="1" w:styleId="2924">
    <w:name w:val="Статья / Раздел2924"/>
    <w:basedOn w:val="a3"/>
    <w:next w:val="a"/>
    <w:semiHidden/>
    <w:rsid w:val="00B62EFE"/>
  </w:style>
  <w:style w:type="numbering" w:customStyle="1" w:styleId="2925">
    <w:name w:val="Статья / Раздел2925"/>
    <w:basedOn w:val="a3"/>
    <w:next w:val="a"/>
    <w:semiHidden/>
    <w:rsid w:val="00BC063A"/>
  </w:style>
  <w:style w:type="numbering" w:customStyle="1" w:styleId="2926">
    <w:name w:val="Статья / Раздел2926"/>
    <w:basedOn w:val="a3"/>
    <w:next w:val="a"/>
    <w:semiHidden/>
    <w:rsid w:val="00BC063A"/>
  </w:style>
  <w:style w:type="numbering" w:customStyle="1" w:styleId="2927">
    <w:name w:val="Статья / Раздел2927"/>
    <w:basedOn w:val="a3"/>
    <w:next w:val="a"/>
    <w:semiHidden/>
    <w:rsid w:val="00BC063A"/>
  </w:style>
  <w:style w:type="numbering" w:customStyle="1" w:styleId="2928">
    <w:name w:val="Статья / Раздел2928"/>
    <w:basedOn w:val="a3"/>
    <w:next w:val="a"/>
    <w:semiHidden/>
    <w:rsid w:val="007814B7"/>
  </w:style>
  <w:style w:type="numbering" w:customStyle="1" w:styleId="2929">
    <w:name w:val="Статья / Раздел2929"/>
    <w:basedOn w:val="a3"/>
    <w:next w:val="a"/>
    <w:semiHidden/>
    <w:rsid w:val="00FD721B"/>
  </w:style>
  <w:style w:type="numbering" w:customStyle="1" w:styleId="29210">
    <w:name w:val="Статья / Раздел29210"/>
    <w:basedOn w:val="a3"/>
    <w:next w:val="a"/>
    <w:semiHidden/>
    <w:rsid w:val="00D3233C"/>
  </w:style>
  <w:style w:type="numbering" w:customStyle="1" w:styleId="29211">
    <w:name w:val="Статья / Раздел29211"/>
    <w:basedOn w:val="a3"/>
    <w:next w:val="a"/>
    <w:semiHidden/>
    <w:rsid w:val="003E51EF"/>
  </w:style>
  <w:style w:type="numbering" w:customStyle="1" w:styleId="29212">
    <w:name w:val="Статья / Раздел29212"/>
    <w:basedOn w:val="a3"/>
    <w:next w:val="a"/>
    <w:semiHidden/>
    <w:rsid w:val="0031003C"/>
  </w:style>
  <w:style w:type="numbering" w:customStyle="1" w:styleId="29213">
    <w:name w:val="Статья / Раздел29213"/>
    <w:basedOn w:val="a3"/>
    <w:next w:val="a"/>
    <w:semiHidden/>
    <w:rsid w:val="00C37722"/>
    <w:pPr>
      <w:numPr>
        <w:numId w:val="1"/>
      </w:numPr>
    </w:pPr>
  </w:style>
  <w:style w:type="character" w:customStyle="1" w:styleId="UnresolvedMention">
    <w:name w:val="Unresolved Mention"/>
    <w:basedOn w:val="a1"/>
    <w:uiPriority w:val="99"/>
    <w:semiHidden/>
    <w:unhideWhenUsed/>
    <w:rsid w:val="00B87348"/>
    <w:rPr>
      <w:color w:val="605E5C"/>
      <w:shd w:val="clear" w:color="auto" w:fill="E1DFDD"/>
    </w:rPr>
  </w:style>
  <w:style w:type="numbering" w:customStyle="1" w:styleId="29214">
    <w:name w:val="Статья / Раздел29214"/>
    <w:basedOn w:val="a3"/>
    <w:next w:val="a"/>
    <w:semiHidden/>
    <w:rsid w:val="002834D2"/>
  </w:style>
  <w:style w:type="numbering" w:customStyle="1" w:styleId="29215">
    <w:name w:val="Статья / Раздел29215"/>
    <w:basedOn w:val="a3"/>
    <w:next w:val="a"/>
    <w:semiHidden/>
    <w:rsid w:val="002834D2"/>
  </w:style>
  <w:style w:type="numbering" w:customStyle="1" w:styleId="29216">
    <w:name w:val="Статья / Раздел29216"/>
    <w:rsid w:val="00553CC0"/>
  </w:style>
  <w:style w:type="numbering" w:customStyle="1" w:styleId="29217">
    <w:name w:val="Статья / Раздел29217"/>
    <w:rsid w:val="00923B6B"/>
  </w:style>
  <w:style w:type="numbering" w:customStyle="1" w:styleId="29218">
    <w:name w:val="Статья / Раздел29218"/>
    <w:rsid w:val="000677D5"/>
  </w:style>
  <w:style w:type="numbering" w:customStyle="1" w:styleId="29219">
    <w:name w:val="Статья / Раздел29219"/>
    <w:rsid w:val="001F5FB5"/>
  </w:style>
  <w:style w:type="numbering" w:customStyle="1" w:styleId="29220">
    <w:name w:val="Статья / Раздел29220"/>
    <w:rsid w:val="001F5FB5"/>
  </w:style>
  <w:style w:type="numbering" w:customStyle="1" w:styleId="29221">
    <w:name w:val="Статья / Раздел29221"/>
    <w:rsid w:val="00E50E85"/>
  </w:style>
  <w:style w:type="numbering" w:customStyle="1" w:styleId="29222">
    <w:name w:val="Статья / Раздел29222"/>
    <w:rsid w:val="000C475B"/>
  </w:style>
  <w:style w:type="numbering" w:customStyle="1" w:styleId="29223">
    <w:name w:val="Статья / Раздел29223"/>
    <w:rsid w:val="004D6CF1"/>
  </w:style>
  <w:style w:type="numbering" w:customStyle="1" w:styleId="29224">
    <w:name w:val="Статья / Раздел29224"/>
    <w:rsid w:val="0068363C"/>
  </w:style>
  <w:style w:type="numbering" w:customStyle="1" w:styleId="29225">
    <w:name w:val="Статья / Раздел29225"/>
    <w:rsid w:val="00C45991"/>
  </w:style>
  <w:style w:type="numbering" w:customStyle="1" w:styleId="29226">
    <w:name w:val="Статья / Раздел29226"/>
    <w:rsid w:val="002D6702"/>
  </w:style>
  <w:style w:type="numbering" w:customStyle="1" w:styleId="29227">
    <w:name w:val="Статья / Раздел29227"/>
    <w:rsid w:val="00B63B2A"/>
  </w:style>
  <w:style w:type="numbering" w:customStyle="1" w:styleId="29228">
    <w:name w:val="Статья / Раздел29228"/>
    <w:rsid w:val="009159A8"/>
  </w:style>
  <w:style w:type="numbering" w:customStyle="1" w:styleId="29229">
    <w:name w:val="Статья / Раздел29229"/>
    <w:rsid w:val="00BF3211"/>
  </w:style>
  <w:style w:type="numbering" w:customStyle="1" w:styleId="29230">
    <w:name w:val="Статья / Раздел29230"/>
    <w:rsid w:val="00564E4C"/>
  </w:style>
</w:styles>
</file>

<file path=word/webSettings.xml><?xml version="1.0" encoding="utf-8"?>
<w:webSettings xmlns:r="http://schemas.openxmlformats.org/officeDocument/2006/relationships" xmlns:w="http://schemas.openxmlformats.org/wordprocessingml/2006/main">
  <w:divs>
    <w:div w:id="28262917">
      <w:bodyDiv w:val="1"/>
      <w:marLeft w:val="0"/>
      <w:marRight w:val="0"/>
      <w:marTop w:val="0"/>
      <w:marBottom w:val="0"/>
      <w:divBdr>
        <w:top w:val="none" w:sz="0" w:space="0" w:color="auto"/>
        <w:left w:val="none" w:sz="0" w:space="0" w:color="auto"/>
        <w:bottom w:val="none" w:sz="0" w:space="0" w:color="auto"/>
        <w:right w:val="none" w:sz="0" w:space="0" w:color="auto"/>
      </w:divBdr>
    </w:div>
    <w:div w:id="63921784">
      <w:bodyDiv w:val="1"/>
      <w:marLeft w:val="0"/>
      <w:marRight w:val="0"/>
      <w:marTop w:val="0"/>
      <w:marBottom w:val="0"/>
      <w:divBdr>
        <w:top w:val="none" w:sz="0" w:space="0" w:color="auto"/>
        <w:left w:val="none" w:sz="0" w:space="0" w:color="auto"/>
        <w:bottom w:val="none" w:sz="0" w:space="0" w:color="auto"/>
        <w:right w:val="none" w:sz="0" w:space="0" w:color="auto"/>
      </w:divBdr>
    </w:div>
    <w:div w:id="79301615">
      <w:bodyDiv w:val="1"/>
      <w:marLeft w:val="0"/>
      <w:marRight w:val="0"/>
      <w:marTop w:val="0"/>
      <w:marBottom w:val="0"/>
      <w:divBdr>
        <w:top w:val="none" w:sz="0" w:space="0" w:color="auto"/>
        <w:left w:val="none" w:sz="0" w:space="0" w:color="auto"/>
        <w:bottom w:val="none" w:sz="0" w:space="0" w:color="auto"/>
        <w:right w:val="none" w:sz="0" w:space="0" w:color="auto"/>
      </w:divBdr>
    </w:div>
    <w:div w:id="193690178">
      <w:bodyDiv w:val="1"/>
      <w:marLeft w:val="0"/>
      <w:marRight w:val="0"/>
      <w:marTop w:val="0"/>
      <w:marBottom w:val="0"/>
      <w:divBdr>
        <w:top w:val="none" w:sz="0" w:space="0" w:color="auto"/>
        <w:left w:val="none" w:sz="0" w:space="0" w:color="auto"/>
        <w:bottom w:val="none" w:sz="0" w:space="0" w:color="auto"/>
        <w:right w:val="none" w:sz="0" w:space="0" w:color="auto"/>
      </w:divBdr>
    </w:div>
    <w:div w:id="220558336">
      <w:bodyDiv w:val="1"/>
      <w:marLeft w:val="0"/>
      <w:marRight w:val="0"/>
      <w:marTop w:val="0"/>
      <w:marBottom w:val="0"/>
      <w:divBdr>
        <w:top w:val="none" w:sz="0" w:space="0" w:color="auto"/>
        <w:left w:val="none" w:sz="0" w:space="0" w:color="auto"/>
        <w:bottom w:val="none" w:sz="0" w:space="0" w:color="auto"/>
        <w:right w:val="none" w:sz="0" w:space="0" w:color="auto"/>
      </w:divBdr>
    </w:div>
    <w:div w:id="356128767">
      <w:bodyDiv w:val="1"/>
      <w:marLeft w:val="0"/>
      <w:marRight w:val="0"/>
      <w:marTop w:val="0"/>
      <w:marBottom w:val="0"/>
      <w:divBdr>
        <w:top w:val="none" w:sz="0" w:space="0" w:color="auto"/>
        <w:left w:val="none" w:sz="0" w:space="0" w:color="auto"/>
        <w:bottom w:val="none" w:sz="0" w:space="0" w:color="auto"/>
        <w:right w:val="none" w:sz="0" w:space="0" w:color="auto"/>
      </w:divBdr>
    </w:div>
    <w:div w:id="398408558">
      <w:bodyDiv w:val="1"/>
      <w:marLeft w:val="0"/>
      <w:marRight w:val="0"/>
      <w:marTop w:val="0"/>
      <w:marBottom w:val="0"/>
      <w:divBdr>
        <w:top w:val="none" w:sz="0" w:space="0" w:color="auto"/>
        <w:left w:val="none" w:sz="0" w:space="0" w:color="auto"/>
        <w:bottom w:val="none" w:sz="0" w:space="0" w:color="auto"/>
        <w:right w:val="none" w:sz="0" w:space="0" w:color="auto"/>
      </w:divBdr>
    </w:div>
    <w:div w:id="399982667">
      <w:bodyDiv w:val="1"/>
      <w:marLeft w:val="0"/>
      <w:marRight w:val="0"/>
      <w:marTop w:val="0"/>
      <w:marBottom w:val="0"/>
      <w:divBdr>
        <w:top w:val="none" w:sz="0" w:space="0" w:color="auto"/>
        <w:left w:val="none" w:sz="0" w:space="0" w:color="auto"/>
        <w:bottom w:val="none" w:sz="0" w:space="0" w:color="auto"/>
        <w:right w:val="none" w:sz="0" w:space="0" w:color="auto"/>
      </w:divBdr>
    </w:div>
    <w:div w:id="407268659">
      <w:bodyDiv w:val="1"/>
      <w:marLeft w:val="0"/>
      <w:marRight w:val="0"/>
      <w:marTop w:val="0"/>
      <w:marBottom w:val="0"/>
      <w:divBdr>
        <w:top w:val="none" w:sz="0" w:space="0" w:color="auto"/>
        <w:left w:val="none" w:sz="0" w:space="0" w:color="auto"/>
        <w:bottom w:val="none" w:sz="0" w:space="0" w:color="auto"/>
        <w:right w:val="none" w:sz="0" w:space="0" w:color="auto"/>
      </w:divBdr>
    </w:div>
    <w:div w:id="451168621">
      <w:bodyDiv w:val="1"/>
      <w:marLeft w:val="0"/>
      <w:marRight w:val="0"/>
      <w:marTop w:val="0"/>
      <w:marBottom w:val="0"/>
      <w:divBdr>
        <w:top w:val="none" w:sz="0" w:space="0" w:color="auto"/>
        <w:left w:val="none" w:sz="0" w:space="0" w:color="auto"/>
        <w:bottom w:val="none" w:sz="0" w:space="0" w:color="auto"/>
        <w:right w:val="none" w:sz="0" w:space="0" w:color="auto"/>
      </w:divBdr>
    </w:div>
    <w:div w:id="517499836">
      <w:bodyDiv w:val="1"/>
      <w:marLeft w:val="0"/>
      <w:marRight w:val="0"/>
      <w:marTop w:val="0"/>
      <w:marBottom w:val="0"/>
      <w:divBdr>
        <w:top w:val="none" w:sz="0" w:space="0" w:color="auto"/>
        <w:left w:val="none" w:sz="0" w:space="0" w:color="auto"/>
        <w:bottom w:val="none" w:sz="0" w:space="0" w:color="auto"/>
        <w:right w:val="none" w:sz="0" w:space="0" w:color="auto"/>
      </w:divBdr>
    </w:div>
    <w:div w:id="604650118">
      <w:bodyDiv w:val="1"/>
      <w:marLeft w:val="0"/>
      <w:marRight w:val="0"/>
      <w:marTop w:val="0"/>
      <w:marBottom w:val="0"/>
      <w:divBdr>
        <w:top w:val="none" w:sz="0" w:space="0" w:color="auto"/>
        <w:left w:val="none" w:sz="0" w:space="0" w:color="auto"/>
        <w:bottom w:val="none" w:sz="0" w:space="0" w:color="auto"/>
        <w:right w:val="none" w:sz="0" w:space="0" w:color="auto"/>
      </w:divBdr>
    </w:div>
    <w:div w:id="610010813">
      <w:bodyDiv w:val="1"/>
      <w:marLeft w:val="0"/>
      <w:marRight w:val="0"/>
      <w:marTop w:val="0"/>
      <w:marBottom w:val="0"/>
      <w:divBdr>
        <w:top w:val="none" w:sz="0" w:space="0" w:color="auto"/>
        <w:left w:val="none" w:sz="0" w:space="0" w:color="auto"/>
        <w:bottom w:val="none" w:sz="0" w:space="0" w:color="auto"/>
        <w:right w:val="none" w:sz="0" w:space="0" w:color="auto"/>
      </w:divBdr>
    </w:div>
    <w:div w:id="648362314">
      <w:bodyDiv w:val="1"/>
      <w:marLeft w:val="0"/>
      <w:marRight w:val="0"/>
      <w:marTop w:val="0"/>
      <w:marBottom w:val="0"/>
      <w:divBdr>
        <w:top w:val="none" w:sz="0" w:space="0" w:color="auto"/>
        <w:left w:val="none" w:sz="0" w:space="0" w:color="auto"/>
        <w:bottom w:val="none" w:sz="0" w:space="0" w:color="auto"/>
        <w:right w:val="none" w:sz="0" w:space="0" w:color="auto"/>
      </w:divBdr>
    </w:div>
    <w:div w:id="661664328">
      <w:bodyDiv w:val="1"/>
      <w:marLeft w:val="0"/>
      <w:marRight w:val="0"/>
      <w:marTop w:val="0"/>
      <w:marBottom w:val="0"/>
      <w:divBdr>
        <w:top w:val="none" w:sz="0" w:space="0" w:color="auto"/>
        <w:left w:val="none" w:sz="0" w:space="0" w:color="auto"/>
        <w:bottom w:val="none" w:sz="0" w:space="0" w:color="auto"/>
        <w:right w:val="none" w:sz="0" w:space="0" w:color="auto"/>
      </w:divBdr>
    </w:div>
    <w:div w:id="869686829">
      <w:bodyDiv w:val="1"/>
      <w:marLeft w:val="0"/>
      <w:marRight w:val="0"/>
      <w:marTop w:val="0"/>
      <w:marBottom w:val="0"/>
      <w:divBdr>
        <w:top w:val="none" w:sz="0" w:space="0" w:color="auto"/>
        <w:left w:val="none" w:sz="0" w:space="0" w:color="auto"/>
        <w:bottom w:val="none" w:sz="0" w:space="0" w:color="auto"/>
        <w:right w:val="none" w:sz="0" w:space="0" w:color="auto"/>
      </w:divBdr>
    </w:div>
    <w:div w:id="896235389">
      <w:bodyDiv w:val="1"/>
      <w:marLeft w:val="0"/>
      <w:marRight w:val="0"/>
      <w:marTop w:val="0"/>
      <w:marBottom w:val="0"/>
      <w:divBdr>
        <w:top w:val="none" w:sz="0" w:space="0" w:color="auto"/>
        <w:left w:val="none" w:sz="0" w:space="0" w:color="auto"/>
        <w:bottom w:val="none" w:sz="0" w:space="0" w:color="auto"/>
        <w:right w:val="none" w:sz="0" w:space="0" w:color="auto"/>
      </w:divBdr>
    </w:div>
    <w:div w:id="1161392186">
      <w:bodyDiv w:val="1"/>
      <w:marLeft w:val="0"/>
      <w:marRight w:val="0"/>
      <w:marTop w:val="0"/>
      <w:marBottom w:val="0"/>
      <w:divBdr>
        <w:top w:val="none" w:sz="0" w:space="0" w:color="auto"/>
        <w:left w:val="none" w:sz="0" w:space="0" w:color="auto"/>
        <w:bottom w:val="none" w:sz="0" w:space="0" w:color="auto"/>
        <w:right w:val="none" w:sz="0" w:space="0" w:color="auto"/>
      </w:divBdr>
    </w:div>
    <w:div w:id="1204631422">
      <w:bodyDiv w:val="1"/>
      <w:marLeft w:val="0"/>
      <w:marRight w:val="0"/>
      <w:marTop w:val="0"/>
      <w:marBottom w:val="0"/>
      <w:divBdr>
        <w:top w:val="none" w:sz="0" w:space="0" w:color="auto"/>
        <w:left w:val="none" w:sz="0" w:space="0" w:color="auto"/>
        <w:bottom w:val="none" w:sz="0" w:space="0" w:color="auto"/>
        <w:right w:val="none" w:sz="0" w:space="0" w:color="auto"/>
      </w:divBdr>
    </w:div>
    <w:div w:id="1206141891">
      <w:bodyDiv w:val="1"/>
      <w:marLeft w:val="0"/>
      <w:marRight w:val="0"/>
      <w:marTop w:val="0"/>
      <w:marBottom w:val="0"/>
      <w:divBdr>
        <w:top w:val="none" w:sz="0" w:space="0" w:color="auto"/>
        <w:left w:val="none" w:sz="0" w:space="0" w:color="auto"/>
        <w:bottom w:val="none" w:sz="0" w:space="0" w:color="auto"/>
        <w:right w:val="none" w:sz="0" w:space="0" w:color="auto"/>
      </w:divBdr>
    </w:div>
    <w:div w:id="1229925382">
      <w:bodyDiv w:val="1"/>
      <w:marLeft w:val="0"/>
      <w:marRight w:val="0"/>
      <w:marTop w:val="0"/>
      <w:marBottom w:val="0"/>
      <w:divBdr>
        <w:top w:val="none" w:sz="0" w:space="0" w:color="auto"/>
        <w:left w:val="none" w:sz="0" w:space="0" w:color="auto"/>
        <w:bottom w:val="none" w:sz="0" w:space="0" w:color="auto"/>
        <w:right w:val="none" w:sz="0" w:space="0" w:color="auto"/>
      </w:divBdr>
    </w:div>
    <w:div w:id="1320109250">
      <w:bodyDiv w:val="1"/>
      <w:marLeft w:val="0"/>
      <w:marRight w:val="0"/>
      <w:marTop w:val="0"/>
      <w:marBottom w:val="0"/>
      <w:divBdr>
        <w:top w:val="none" w:sz="0" w:space="0" w:color="auto"/>
        <w:left w:val="none" w:sz="0" w:space="0" w:color="auto"/>
        <w:bottom w:val="none" w:sz="0" w:space="0" w:color="auto"/>
        <w:right w:val="none" w:sz="0" w:space="0" w:color="auto"/>
      </w:divBdr>
    </w:div>
    <w:div w:id="1379815641">
      <w:bodyDiv w:val="1"/>
      <w:marLeft w:val="0"/>
      <w:marRight w:val="0"/>
      <w:marTop w:val="0"/>
      <w:marBottom w:val="0"/>
      <w:divBdr>
        <w:top w:val="none" w:sz="0" w:space="0" w:color="auto"/>
        <w:left w:val="none" w:sz="0" w:space="0" w:color="auto"/>
        <w:bottom w:val="none" w:sz="0" w:space="0" w:color="auto"/>
        <w:right w:val="none" w:sz="0" w:space="0" w:color="auto"/>
      </w:divBdr>
    </w:div>
    <w:div w:id="1383096891">
      <w:bodyDiv w:val="1"/>
      <w:marLeft w:val="0"/>
      <w:marRight w:val="0"/>
      <w:marTop w:val="0"/>
      <w:marBottom w:val="0"/>
      <w:divBdr>
        <w:top w:val="none" w:sz="0" w:space="0" w:color="auto"/>
        <w:left w:val="none" w:sz="0" w:space="0" w:color="auto"/>
        <w:bottom w:val="none" w:sz="0" w:space="0" w:color="auto"/>
        <w:right w:val="none" w:sz="0" w:space="0" w:color="auto"/>
      </w:divBdr>
    </w:div>
    <w:div w:id="1430737864">
      <w:bodyDiv w:val="1"/>
      <w:marLeft w:val="0"/>
      <w:marRight w:val="0"/>
      <w:marTop w:val="0"/>
      <w:marBottom w:val="0"/>
      <w:divBdr>
        <w:top w:val="none" w:sz="0" w:space="0" w:color="auto"/>
        <w:left w:val="none" w:sz="0" w:space="0" w:color="auto"/>
        <w:bottom w:val="none" w:sz="0" w:space="0" w:color="auto"/>
        <w:right w:val="none" w:sz="0" w:space="0" w:color="auto"/>
      </w:divBdr>
    </w:div>
    <w:div w:id="1509367607">
      <w:bodyDiv w:val="1"/>
      <w:marLeft w:val="0"/>
      <w:marRight w:val="0"/>
      <w:marTop w:val="0"/>
      <w:marBottom w:val="0"/>
      <w:divBdr>
        <w:top w:val="none" w:sz="0" w:space="0" w:color="auto"/>
        <w:left w:val="none" w:sz="0" w:space="0" w:color="auto"/>
        <w:bottom w:val="none" w:sz="0" w:space="0" w:color="auto"/>
        <w:right w:val="none" w:sz="0" w:space="0" w:color="auto"/>
      </w:divBdr>
    </w:div>
    <w:div w:id="1513108812">
      <w:bodyDiv w:val="1"/>
      <w:marLeft w:val="0"/>
      <w:marRight w:val="0"/>
      <w:marTop w:val="0"/>
      <w:marBottom w:val="0"/>
      <w:divBdr>
        <w:top w:val="none" w:sz="0" w:space="0" w:color="auto"/>
        <w:left w:val="none" w:sz="0" w:space="0" w:color="auto"/>
        <w:bottom w:val="none" w:sz="0" w:space="0" w:color="auto"/>
        <w:right w:val="none" w:sz="0" w:space="0" w:color="auto"/>
      </w:divBdr>
    </w:div>
    <w:div w:id="1531796579">
      <w:bodyDiv w:val="1"/>
      <w:marLeft w:val="0"/>
      <w:marRight w:val="0"/>
      <w:marTop w:val="0"/>
      <w:marBottom w:val="0"/>
      <w:divBdr>
        <w:top w:val="none" w:sz="0" w:space="0" w:color="auto"/>
        <w:left w:val="none" w:sz="0" w:space="0" w:color="auto"/>
        <w:bottom w:val="none" w:sz="0" w:space="0" w:color="auto"/>
        <w:right w:val="none" w:sz="0" w:space="0" w:color="auto"/>
      </w:divBdr>
    </w:div>
    <w:div w:id="1536111748">
      <w:bodyDiv w:val="1"/>
      <w:marLeft w:val="0"/>
      <w:marRight w:val="0"/>
      <w:marTop w:val="0"/>
      <w:marBottom w:val="0"/>
      <w:divBdr>
        <w:top w:val="none" w:sz="0" w:space="0" w:color="auto"/>
        <w:left w:val="none" w:sz="0" w:space="0" w:color="auto"/>
        <w:bottom w:val="none" w:sz="0" w:space="0" w:color="auto"/>
        <w:right w:val="none" w:sz="0" w:space="0" w:color="auto"/>
      </w:divBdr>
    </w:div>
    <w:div w:id="1553030736">
      <w:bodyDiv w:val="1"/>
      <w:marLeft w:val="0"/>
      <w:marRight w:val="0"/>
      <w:marTop w:val="0"/>
      <w:marBottom w:val="0"/>
      <w:divBdr>
        <w:top w:val="none" w:sz="0" w:space="0" w:color="auto"/>
        <w:left w:val="none" w:sz="0" w:space="0" w:color="auto"/>
        <w:bottom w:val="none" w:sz="0" w:space="0" w:color="auto"/>
        <w:right w:val="none" w:sz="0" w:space="0" w:color="auto"/>
      </w:divBdr>
    </w:div>
    <w:div w:id="1609922456">
      <w:bodyDiv w:val="1"/>
      <w:marLeft w:val="0"/>
      <w:marRight w:val="0"/>
      <w:marTop w:val="0"/>
      <w:marBottom w:val="0"/>
      <w:divBdr>
        <w:top w:val="none" w:sz="0" w:space="0" w:color="auto"/>
        <w:left w:val="none" w:sz="0" w:space="0" w:color="auto"/>
        <w:bottom w:val="none" w:sz="0" w:space="0" w:color="auto"/>
        <w:right w:val="none" w:sz="0" w:space="0" w:color="auto"/>
      </w:divBdr>
    </w:div>
    <w:div w:id="1619992087">
      <w:bodyDiv w:val="1"/>
      <w:marLeft w:val="0"/>
      <w:marRight w:val="0"/>
      <w:marTop w:val="0"/>
      <w:marBottom w:val="0"/>
      <w:divBdr>
        <w:top w:val="none" w:sz="0" w:space="0" w:color="auto"/>
        <w:left w:val="none" w:sz="0" w:space="0" w:color="auto"/>
        <w:bottom w:val="none" w:sz="0" w:space="0" w:color="auto"/>
        <w:right w:val="none" w:sz="0" w:space="0" w:color="auto"/>
      </w:divBdr>
    </w:div>
    <w:div w:id="1697346794">
      <w:bodyDiv w:val="1"/>
      <w:marLeft w:val="0"/>
      <w:marRight w:val="0"/>
      <w:marTop w:val="0"/>
      <w:marBottom w:val="0"/>
      <w:divBdr>
        <w:top w:val="none" w:sz="0" w:space="0" w:color="auto"/>
        <w:left w:val="none" w:sz="0" w:space="0" w:color="auto"/>
        <w:bottom w:val="none" w:sz="0" w:space="0" w:color="auto"/>
        <w:right w:val="none" w:sz="0" w:space="0" w:color="auto"/>
      </w:divBdr>
    </w:div>
    <w:div w:id="1769152278">
      <w:bodyDiv w:val="1"/>
      <w:marLeft w:val="0"/>
      <w:marRight w:val="0"/>
      <w:marTop w:val="0"/>
      <w:marBottom w:val="0"/>
      <w:divBdr>
        <w:top w:val="none" w:sz="0" w:space="0" w:color="auto"/>
        <w:left w:val="none" w:sz="0" w:space="0" w:color="auto"/>
        <w:bottom w:val="none" w:sz="0" w:space="0" w:color="auto"/>
        <w:right w:val="none" w:sz="0" w:space="0" w:color="auto"/>
      </w:divBdr>
    </w:div>
    <w:div w:id="1864781105">
      <w:bodyDiv w:val="1"/>
      <w:marLeft w:val="0"/>
      <w:marRight w:val="0"/>
      <w:marTop w:val="0"/>
      <w:marBottom w:val="0"/>
      <w:divBdr>
        <w:top w:val="none" w:sz="0" w:space="0" w:color="auto"/>
        <w:left w:val="none" w:sz="0" w:space="0" w:color="auto"/>
        <w:bottom w:val="none" w:sz="0" w:space="0" w:color="auto"/>
        <w:right w:val="none" w:sz="0" w:space="0" w:color="auto"/>
      </w:divBdr>
    </w:div>
    <w:div w:id="1865290371">
      <w:bodyDiv w:val="1"/>
      <w:marLeft w:val="0"/>
      <w:marRight w:val="0"/>
      <w:marTop w:val="0"/>
      <w:marBottom w:val="0"/>
      <w:divBdr>
        <w:top w:val="none" w:sz="0" w:space="0" w:color="auto"/>
        <w:left w:val="none" w:sz="0" w:space="0" w:color="auto"/>
        <w:bottom w:val="none" w:sz="0" w:space="0" w:color="auto"/>
        <w:right w:val="none" w:sz="0" w:space="0" w:color="auto"/>
      </w:divBdr>
    </w:div>
    <w:div w:id="1878811537">
      <w:bodyDiv w:val="1"/>
      <w:marLeft w:val="0"/>
      <w:marRight w:val="0"/>
      <w:marTop w:val="0"/>
      <w:marBottom w:val="0"/>
      <w:divBdr>
        <w:top w:val="none" w:sz="0" w:space="0" w:color="auto"/>
        <w:left w:val="none" w:sz="0" w:space="0" w:color="auto"/>
        <w:bottom w:val="none" w:sz="0" w:space="0" w:color="auto"/>
        <w:right w:val="none" w:sz="0" w:space="0" w:color="auto"/>
      </w:divBdr>
    </w:div>
    <w:div w:id="1923176923">
      <w:bodyDiv w:val="1"/>
      <w:marLeft w:val="0"/>
      <w:marRight w:val="0"/>
      <w:marTop w:val="0"/>
      <w:marBottom w:val="0"/>
      <w:divBdr>
        <w:top w:val="none" w:sz="0" w:space="0" w:color="auto"/>
        <w:left w:val="none" w:sz="0" w:space="0" w:color="auto"/>
        <w:bottom w:val="none" w:sz="0" w:space="0" w:color="auto"/>
        <w:right w:val="none" w:sz="0" w:space="0" w:color="auto"/>
      </w:divBdr>
    </w:div>
    <w:div w:id="19613801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07/relationships/hdphoto" Target="media/hdphoto2.wdp"/><Relationship Id="rId18" Type="http://schemas.openxmlformats.org/officeDocument/2006/relationships/image" Target="media/image5.png"/><Relationship Id="rId26" Type="http://schemas.openxmlformats.org/officeDocument/2006/relationships/theme" Target="theme/theme1.xml"/><Relationship Id="rId3" Type="http://schemas.openxmlformats.org/officeDocument/2006/relationships/styles" Target="styles.xml"/><Relationship Id="rId21" Type="http://schemas.microsoft.com/office/2007/relationships/hdphoto" Target="media/hdphoto6.wdp"/><Relationship Id="rId7" Type="http://schemas.openxmlformats.org/officeDocument/2006/relationships/endnotes" Target="endnotes.xml"/><Relationship Id="rId12" Type="http://schemas.openxmlformats.org/officeDocument/2006/relationships/image" Target="media/image2.png"/><Relationship Id="rId17" Type="http://schemas.microsoft.com/office/2007/relationships/hdphoto" Target="media/hdphoto4.wdp"/><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footer" Target="footer5.xml"/><Relationship Id="rId5" Type="http://schemas.openxmlformats.org/officeDocument/2006/relationships/webSettings" Target="webSettings.xml"/><Relationship Id="rId15" Type="http://schemas.microsoft.com/office/2007/relationships/hdphoto" Target="media/hdphoto3.wdp"/><Relationship Id="rId23" Type="http://schemas.openxmlformats.org/officeDocument/2006/relationships/footer" Target="footer4.xml"/><Relationship Id="rId10" Type="http://schemas.microsoft.com/office/2007/relationships/hdphoto" Target="media/hdphoto1.wdp"/><Relationship Id="rId19" Type="http://schemas.microsoft.com/office/2007/relationships/hdphoto" Target="media/hdphoto5.wdp"/><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3.png"/><Relationship Id="rId22"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BD8510-E5C9-46B9-BAFA-D6BA51548E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12873</TotalTime>
  <Pages>1</Pages>
  <Words>31495</Words>
  <Characters>179528</Characters>
  <Application>Microsoft Office Word</Application>
  <DocSecurity>0</DocSecurity>
  <Lines>1496</Lines>
  <Paragraphs>421</Paragraphs>
  <ScaleCrop>false</ScaleCrop>
  <HeadingPairs>
    <vt:vector size="2" baseType="variant">
      <vt:variant>
        <vt:lpstr>Название</vt:lpstr>
      </vt:variant>
      <vt:variant>
        <vt:i4>1</vt:i4>
      </vt:variant>
    </vt:vector>
  </HeadingPairs>
  <TitlesOfParts>
    <vt:vector size="1" baseType="lpstr">
      <vt:lpstr>Концепция социально-экономического развития муниципального образования</vt:lpstr>
    </vt:vector>
  </TitlesOfParts>
  <Company>БКСИ</Company>
  <LinksUpToDate>false</LinksUpToDate>
  <CharactersWithSpaces>210602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Концепция социально-экономического развития муниципального образования</dc:title>
  <dc:subject/>
  <dc:creator>ООО "Корпус"</dc:creator>
  <cp:keywords/>
  <dc:description/>
  <cp:lastModifiedBy>Sysoeva</cp:lastModifiedBy>
  <cp:revision>555</cp:revision>
  <dcterms:created xsi:type="dcterms:W3CDTF">2015-12-18T04:28:00Z</dcterms:created>
  <dcterms:modified xsi:type="dcterms:W3CDTF">2023-09-10T15:38:00Z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2011-04-25T00:00:00Z</vt:filetime>
  </property>
  <property fmtid="{D5CDD505-2E9C-101B-9397-08002B2CF9AE}" pid="3" name="LastSaved">
    <vt:filetime>2014-09-23T00:00:00Z</vt:filetime>
  </property>
</Properties>
</file>